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444282" w14:textId="77777777" w:rsidR="002B2C2B" w:rsidRDefault="00D225F1">
      <w:pPr>
        <w:spacing w:before="69"/>
        <w:ind w:left="108"/>
        <w:jc w:val="both"/>
        <w:rPr>
          <w:b/>
          <w:sz w:val="13"/>
        </w:rPr>
      </w:pPr>
      <w:r>
        <w:rPr>
          <w:b/>
          <w:color w:val="FF0000"/>
          <w:sz w:val="13"/>
          <w:u w:val="single" w:color="FF0000"/>
        </w:rPr>
        <w:t>TERMS &amp; CONDITIONS OF SALE</w:t>
      </w:r>
    </w:p>
    <w:p w14:paraId="7CB8635E" w14:textId="77777777" w:rsidR="002B2C2B" w:rsidRDefault="00D225F1">
      <w:pPr>
        <w:pStyle w:val="BodyText"/>
        <w:spacing w:before="56" w:line="242" w:lineRule="auto"/>
        <w:ind w:right="40"/>
      </w:pPr>
      <w:r>
        <w:rPr>
          <w:spacing w:val="-6"/>
        </w:rPr>
        <w:t xml:space="preserve">References </w:t>
      </w:r>
      <w:r>
        <w:rPr>
          <w:spacing w:val="-3"/>
        </w:rPr>
        <w:t xml:space="preserve">to </w:t>
      </w:r>
      <w:r>
        <w:rPr>
          <w:spacing w:val="-6"/>
        </w:rPr>
        <w:t xml:space="preserve">“Honeywell”, “Seller”, “we”, </w:t>
      </w:r>
      <w:r>
        <w:rPr>
          <w:spacing w:val="-5"/>
        </w:rPr>
        <w:t xml:space="preserve">“us” </w:t>
      </w:r>
      <w:r>
        <w:rPr>
          <w:spacing w:val="-4"/>
        </w:rPr>
        <w:t xml:space="preserve">or </w:t>
      </w:r>
      <w:r>
        <w:rPr>
          <w:spacing w:val="-6"/>
        </w:rPr>
        <w:t xml:space="preserve">“our” </w:t>
      </w:r>
      <w:r>
        <w:rPr>
          <w:spacing w:val="-4"/>
        </w:rPr>
        <w:t xml:space="preserve">are </w:t>
      </w:r>
      <w:r>
        <w:rPr>
          <w:spacing w:val="-3"/>
        </w:rPr>
        <w:t xml:space="preserve">to </w:t>
      </w:r>
      <w:r>
        <w:rPr>
          <w:spacing w:val="-5"/>
        </w:rPr>
        <w:t xml:space="preserve">the </w:t>
      </w:r>
      <w:r>
        <w:rPr>
          <w:spacing w:val="-6"/>
        </w:rPr>
        <w:t xml:space="preserve">member </w:t>
      </w:r>
      <w:r>
        <w:rPr>
          <w:spacing w:val="-3"/>
        </w:rPr>
        <w:t xml:space="preserve">of </w:t>
      </w:r>
      <w:r>
        <w:rPr>
          <w:spacing w:val="-4"/>
        </w:rPr>
        <w:t xml:space="preserve">the </w:t>
      </w:r>
      <w:r>
        <w:rPr>
          <w:spacing w:val="-6"/>
        </w:rPr>
        <w:t xml:space="preserve">Honeywell International </w:t>
      </w:r>
      <w:r>
        <w:rPr>
          <w:spacing w:val="-5"/>
        </w:rPr>
        <w:t xml:space="preserve">Inc. group </w:t>
      </w:r>
      <w:r>
        <w:rPr>
          <w:spacing w:val="-3"/>
        </w:rPr>
        <w:t xml:space="preserve">of </w:t>
      </w:r>
      <w:r>
        <w:rPr>
          <w:spacing w:val="-6"/>
        </w:rPr>
        <w:t>companies</w:t>
      </w:r>
      <w:r w:rsidR="00E849BF">
        <w:rPr>
          <w:spacing w:val="-6"/>
        </w:rPr>
        <w:t xml:space="preserve"> to which you issued your Purchase Order or enter into a Contract with</w:t>
      </w:r>
      <w:r>
        <w:rPr>
          <w:spacing w:val="-6"/>
        </w:rPr>
        <w:t xml:space="preserve">. </w:t>
      </w:r>
      <w:r>
        <w:rPr>
          <w:spacing w:val="-5"/>
        </w:rPr>
        <w:t xml:space="preserve">These </w:t>
      </w:r>
      <w:r>
        <w:rPr>
          <w:spacing w:val="-6"/>
        </w:rPr>
        <w:t xml:space="preserve">terms </w:t>
      </w:r>
      <w:r>
        <w:rPr>
          <w:spacing w:val="-4"/>
        </w:rPr>
        <w:t xml:space="preserve">and </w:t>
      </w:r>
      <w:r>
        <w:rPr>
          <w:spacing w:val="-6"/>
        </w:rPr>
        <w:t xml:space="preserve">conditions </w:t>
      </w:r>
      <w:r>
        <w:rPr>
          <w:spacing w:val="-3"/>
        </w:rPr>
        <w:t xml:space="preserve">of </w:t>
      </w:r>
      <w:r>
        <w:rPr>
          <w:spacing w:val="-5"/>
        </w:rPr>
        <w:t xml:space="preserve">sale </w:t>
      </w:r>
      <w:r>
        <w:rPr>
          <w:spacing w:val="-6"/>
        </w:rPr>
        <w:t xml:space="preserve">(“Terms </w:t>
      </w:r>
      <w:r>
        <w:rPr>
          <w:spacing w:val="-4"/>
        </w:rPr>
        <w:t xml:space="preserve">and </w:t>
      </w:r>
      <w:r>
        <w:rPr>
          <w:spacing w:val="-6"/>
        </w:rPr>
        <w:t xml:space="preserve">Conditions”) </w:t>
      </w:r>
      <w:r>
        <w:rPr>
          <w:spacing w:val="-4"/>
        </w:rPr>
        <w:t xml:space="preserve">are </w:t>
      </w:r>
      <w:r>
        <w:rPr>
          <w:spacing w:val="-6"/>
        </w:rPr>
        <w:t xml:space="preserve">effective </w:t>
      </w:r>
      <w:r w:rsidR="00D105F3" w:rsidRPr="00D105F3">
        <w:rPr>
          <w:spacing w:val="-6"/>
        </w:rPr>
        <w:t>$contract_start_date</w:t>
      </w:r>
      <w:r w:rsidR="00D105F3">
        <w:rPr>
          <w:spacing w:val="-6"/>
        </w:rPr>
        <w:t xml:space="preserve"> </w:t>
      </w:r>
      <w:r>
        <w:rPr>
          <w:spacing w:val="-4"/>
        </w:rPr>
        <w:t xml:space="preserve">and </w:t>
      </w:r>
      <w:r>
        <w:rPr>
          <w:spacing w:val="-6"/>
        </w:rPr>
        <w:t xml:space="preserve">supersede </w:t>
      </w:r>
      <w:r>
        <w:rPr>
          <w:spacing w:val="-4"/>
        </w:rPr>
        <w:t xml:space="preserve">all </w:t>
      </w:r>
      <w:r>
        <w:rPr>
          <w:spacing w:val="-6"/>
        </w:rPr>
        <w:t xml:space="preserve">previous terms </w:t>
      </w:r>
      <w:r>
        <w:rPr>
          <w:spacing w:val="-5"/>
        </w:rPr>
        <w:t>and</w:t>
      </w:r>
      <w:r>
        <w:rPr>
          <w:spacing w:val="22"/>
        </w:rPr>
        <w:t xml:space="preserve"> </w:t>
      </w:r>
      <w:r>
        <w:rPr>
          <w:spacing w:val="-6"/>
        </w:rPr>
        <w:t xml:space="preserve">conditions  relating  </w:t>
      </w:r>
      <w:r>
        <w:rPr>
          <w:spacing w:val="-3"/>
        </w:rPr>
        <w:t xml:space="preserve">to </w:t>
      </w:r>
      <w:r>
        <w:rPr>
          <w:spacing w:val="-6"/>
        </w:rPr>
        <w:t xml:space="preserve">Honeywell products </w:t>
      </w:r>
      <w:r>
        <w:rPr>
          <w:spacing w:val="-4"/>
        </w:rPr>
        <w:t xml:space="preserve">or </w:t>
      </w:r>
      <w:r>
        <w:rPr>
          <w:spacing w:val="-6"/>
        </w:rPr>
        <w:t xml:space="preserve">services (referred </w:t>
      </w:r>
      <w:r>
        <w:rPr>
          <w:spacing w:val="-3"/>
        </w:rPr>
        <w:t xml:space="preserve">to </w:t>
      </w:r>
      <w:r>
        <w:rPr>
          <w:spacing w:val="-4"/>
        </w:rPr>
        <w:t xml:space="preserve">as </w:t>
      </w:r>
      <w:r>
        <w:rPr>
          <w:spacing w:val="-6"/>
        </w:rPr>
        <w:t xml:space="preserve">“Products”). References </w:t>
      </w:r>
      <w:r>
        <w:rPr>
          <w:spacing w:val="-3"/>
        </w:rPr>
        <w:t xml:space="preserve">to </w:t>
      </w:r>
      <w:r>
        <w:rPr>
          <w:spacing w:val="-6"/>
        </w:rPr>
        <w:t xml:space="preserve">“Buyer”, “you”, </w:t>
      </w:r>
      <w:r>
        <w:rPr>
          <w:spacing w:val="-3"/>
        </w:rPr>
        <w:t xml:space="preserve">or </w:t>
      </w:r>
      <w:r>
        <w:rPr>
          <w:spacing w:val="-6"/>
        </w:rPr>
        <w:t xml:space="preserve">“your” </w:t>
      </w:r>
      <w:r>
        <w:rPr>
          <w:spacing w:val="-4"/>
        </w:rPr>
        <w:t xml:space="preserve">are </w:t>
      </w:r>
      <w:r>
        <w:rPr>
          <w:spacing w:val="-3"/>
        </w:rPr>
        <w:t xml:space="preserve">to </w:t>
      </w:r>
      <w:r>
        <w:rPr>
          <w:spacing w:val="-5"/>
        </w:rPr>
        <w:t xml:space="preserve">the </w:t>
      </w:r>
      <w:r>
        <w:rPr>
          <w:spacing w:val="-6"/>
        </w:rPr>
        <w:t xml:space="preserve">purchasers </w:t>
      </w:r>
      <w:r>
        <w:rPr>
          <w:spacing w:val="-3"/>
        </w:rPr>
        <w:t xml:space="preserve">of </w:t>
      </w:r>
      <w:r>
        <w:rPr>
          <w:spacing w:val="-4"/>
        </w:rPr>
        <w:t xml:space="preserve">our </w:t>
      </w:r>
      <w:r>
        <w:rPr>
          <w:spacing w:val="-6"/>
        </w:rPr>
        <w:t xml:space="preserve">Products. Certain country, </w:t>
      </w:r>
      <w:r>
        <w:rPr>
          <w:spacing w:val="-5"/>
        </w:rPr>
        <w:t xml:space="preserve">line </w:t>
      </w:r>
      <w:r>
        <w:rPr>
          <w:spacing w:val="-3"/>
        </w:rPr>
        <w:t xml:space="preserve">of </w:t>
      </w:r>
      <w:r>
        <w:rPr>
          <w:spacing w:val="-6"/>
        </w:rPr>
        <w:t xml:space="preserve">business </w:t>
      </w:r>
      <w:r>
        <w:rPr>
          <w:spacing w:val="-4"/>
        </w:rPr>
        <w:t xml:space="preserve">and </w:t>
      </w:r>
      <w:r>
        <w:rPr>
          <w:spacing w:val="-6"/>
        </w:rPr>
        <w:t xml:space="preserve">product-specific exceptions </w:t>
      </w:r>
      <w:r>
        <w:rPr>
          <w:spacing w:val="-3"/>
        </w:rPr>
        <w:t xml:space="preserve">to </w:t>
      </w:r>
      <w:r>
        <w:rPr>
          <w:spacing w:val="-5"/>
        </w:rPr>
        <w:t xml:space="preserve">these Terms </w:t>
      </w:r>
      <w:r>
        <w:rPr>
          <w:spacing w:val="-6"/>
        </w:rPr>
        <w:t xml:space="preserve">and Conditions </w:t>
      </w:r>
      <w:r>
        <w:rPr>
          <w:spacing w:val="-7"/>
        </w:rPr>
        <w:t xml:space="preserve">(“Exceptions”) </w:t>
      </w:r>
      <w:r>
        <w:rPr>
          <w:spacing w:val="-5"/>
        </w:rPr>
        <w:t xml:space="preserve">are </w:t>
      </w:r>
      <w:r>
        <w:rPr>
          <w:spacing w:val="-4"/>
        </w:rPr>
        <w:t xml:space="preserve">set </w:t>
      </w:r>
      <w:r>
        <w:rPr>
          <w:spacing w:val="-5"/>
        </w:rPr>
        <w:t xml:space="preserve">out </w:t>
      </w:r>
      <w:r>
        <w:rPr>
          <w:spacing w:val="-3"/>
        </w:rPr>
        <w:t xml:space="preserve">in </w:t>
      </w:r>
      <w:r>
        <w:rPr>
          <w:spacing w:val="-6"/>
        </w:rPr>
        <w:t xml:space="preserve">Attachment </w:t>
      </w:r>
      <w:r>
        <w:rPr>
          <w:spacing w:val="-3"/>
        </w:rPr>
        <w:t xml:space="preserve">A, </w:t>
      </w:r>
      <w:r>
        <w:rPr>
          <w:spacing w:val="-4"/>
        </w:rPr>
        <w:t xml:space="preserve">A1 </w:t>
      </w:r>
      <w:r>
        <w:rPr>
          <w:spacing w:val="-5"/>
        </w:rPr>
        <w:t xml:space="preserve">and </w:t>
      </w:r>
      <w:r>
        <w:rPr>
          <w:spacing w:val="-4"/>
        </w:rPr>
        <w:t xml:space="preserve">B. </w:t>
      </w:r>
      <w:r>
        <w:rPr>
          <w:spacing w:val="-5"/>
        </w:rPr>
        <w:t xml:space="preserve">Unless </w:t>
      </w:r>
      <w:r>
        <w:rPr>
          <w:spacing w:val="-6"/>
        </w:rPr>
        <w:t xml:space="preserve">otherwise noted  </w:t>
      </w:r>
      <w:r>
        <w:rPr>
          <w:spacing w:val="-3"/>
        </w:rPr>
        <w:t xml:space="preserve">in </w:t>
      </w:r>
      <w:r>
        <w:rPr>
          <w:spacing w:val="-5"/>
        </w:rPr>
        <w:t xml:space="preserve">the </w:t>
      </w:r>
      <w:r>
        <w:rPr>
          <w:spacing w:val="-7"/>
        </w:rPr>
        <w:t xml:space="preserve">Exceptions,  </w:t>
      </w:r>
      <w:r>
        <w:rPr>
          <w:spacing w:val="-5"/>
        </w:rPr>
        <w:t xml:space="preserve">each </w:t>
      </w:r>
      <w:r>
        <w:rPr>
          <w:spacing w:val="-6"/>
        </w:rPr>
        <w:t xml:space="preserve">Exception </w:t>
      </w:r>
      <w:r>
        <w:rPr>
          <w:spacing w:val="-5"/>
        </w:rPr>
        <w:t xml:space="preserve">shall </w:t>
      </w:r>
      <w:r>
        <w:rPr>
          <w:spacing w:val="-3"/>
        </w:rPr>
        <w:t xml:space="preserve">be </w:t>
      </w:r>
      <w:r>
        <w:rPr>
          <w:spacing w:val="-5"/>
        </w:rPr>
        <w:t xml:space="preserve">read </w:t>
      </w:r>
      <w:r>
        <w:rPr>
          <w:spacing w:val="-6"/>
        </w:rPr>
        <w:t xml:space="preserve">together </w:t>
      </w:r>
      <w:r>
        <w:rPr>
          <w:spacing w:val="-5"/>
        </w:rPr>
        <w:t xml:space="preserve">with </w:t>
      </w:r>
      <w:r>
        <w:rPr>
          <w:spacing w:val="-4"/>
        </w:rPr>
        <w:t xml:space="preserve">the </w:t>
      </w:r>
      <w:r>
        <w:rPr>
          <w:spacing w:val="-6"/>
        </w:rPr>
        <w:t xml:space="preserve">corresponding section </w:t>
      </w:r>
      <w:r>
        <w:rPr>
          <w:spacing w:val="-3"/>
        </w:rPr>
        <w:t xml:space="preserve">of </w:t>
      </w:r>
      <w:r>
        <w:rPr>
          <w:spacing w:val="-5"/>
        </w:rPr>
        <w:t xml:space="preserve">these </w:t>
      </w:r>
      <w:r>
        <w:rPr>
          <w:spacing w:val="-6"/>
        </w:rPr>
        <w:t xml:space="preserve">Terms </w:t>
      </w:r>
      <w:r>
        <w:rPr>
          <w:spacing w:val="-5"/>
        </w:rPr>
        <w:t xml:space="preserve">and </w:t>
      </w:r>
      <w:r>
        <w:rPr>
          <w:spacing w:val="-6"/>
        </w:rPr>
        <w:t xml:space="preserve">Conditions. </w:t>
      </w:r>
      <w:r>
        <w:rPr>
          <w:spacing w:val="-7"/>
        </w:rPr>
        <w:t xml:space="preserve">"Purchase </w:t>
      </w:r>
      <w:r>
        <w:rPr>
          <w:spacing w:val="-5"/>
        </w:rPr>
        <w:t xml:space="preserve">Orders" </w:t>
      </w:r>
      <w:r>
        <w:rPr>
          <w:spacing w:val="-6"/>
        </w:rPr>
        <w:t xml:space="preserve">means </w:t>
      </w:r>
      <w:r>
        <w:t xml:space="preserve">a </w:t>
      </w:r>
      <w:r>
        <w:rPr>
          <w:spacing w:val="-6"/>
        </w:rPr>
        <w:t xml:space="preserve">purchase </w:t>
      </w:r>
      <w:r>
        <w:rPr>
          <w:spacing w:val="-5"/>
        </w:rPr>
        <w:t xml:space="preserve">order </w:t>
      </w:r>
      <w:r>
        <w:rPr>
          <w:spacing w:val="-6"/>
        </w:rPr>
        <w:t xml:space="preserve">submitted </w:t>
      </w:r>
      <w:r>
        <w:rPr>
          <w:spacing w:val="-3"/>
        </w:rPr>
        <w:t xml:space="preserve">by </w:t>
      </w:r>
      <w:r>
        <w:rPr>
          <w:spacing w:val="-5"/>
        </w:rPr>
        <w:t xml:space="preserve">Buyer </w:t>
      </w:r>
      <w:r>
        <w:rPr>
          <w:spacing w:val="-3"/>
        </w:rPr>
        <w:t xml:space="preserve">to </w:t>
      </w:r>
      <w:r>
        <w:rPr>
          <w:spacing w:val="-6"/>
        </w:rPr>
        <w:t xml:space="preserve">Seller </w:t>
      </w:r>
      <w:r>
        <w:rPr>
          <w:spacing w:val="-4"/>
        </w:rPr>
        <w:t xml:space="preserve">for the </w:t>
      </w:r>
      <w:r>
        <w:rPr>
          <w:spacing w:val="-6"/>
        </w:rPr>
        <w:t xml:space="preserve">purchase </w:t>
      </w:r>
      <w:r>
        <w:rPr>
          <w:spacing w:val="-3"/>
        </w:rPr>
        <w:t xml:space="preserve">of </w:t>
      </w:r>
      <w:r>
        <w:rPr>
          <w:spacing w:val="-4"/>
        </w:rPr>
        <w:t xml:space="preserve">our </w:t>
      </w:r>
      <w:r>
        <w:rPr>
          <w:spacing w:val="-6"/>
        </w:rPr>
        <w:t xml:space="preserve">Products. </w:t>
      </w:r>
      <w:r>
        <w:rPr>
          <w:spacing w:val="-5"/>
        </w:rPr>
        <w:t xml:space="preserve">These </w:t>
      </w:r>
      <w:r>
        <w:rPr>
          <w:spacing w:val="-6"/>
        </w:rPr>
        <w:t xml:space="preserve">Terms and Conditions </w:t>
      </w:r>
      <w:r>
        <w:rPr>
          <w:spacing w:val="-4"/>
        </w:rPr>
        <w:t xml:space="preserve">and all </w:t>
      </w:r>
      <w:r>
        <w:rPr>
          <w:spacing w:val="-6"/>
        </w:rPr>
        <w:t xml:space="preserve">Purchase </w:t>
      </w:r>
      <w:r>
        <w:rPr>
          <w:spacing w:val="-5"/>
        </w:rPr>
        <w:t xml:space="preserve">Orders (and </w:t>
      </w:r>
      <w:r>
        <w:rPr>
          <w:spacing w:val="-3"/>
        </w:rPr>
        <w:t xml:space="preserve">if </w:t>
      </w:r>
      <w:r>
        <w:rPr>
          <w:spacing w:val="-6"/>
        </w:rPr>
        <w:t xml:space="preserve">applicable </w:t>
      </w:r>
      <w:r>
        <w:rPr>
          <w:spacing w:val="-4"/>
        </w:rPr>
        <w:t xml:space="preserve">any </w:t>
      </w:r>
      <w:r>
        <w:rPr>
          <w:spacing w:val="-5"/>
        </w:rPr>
        <w:t xml:space="preserve">other </w:t>
      </w:r>
      <w:r>
        <w:rPr>
          <w:spacing w:val="-6"/>
        </w:rPr>
        <w:t xml:space="preserve">separate agreement between </w:t>
      </w:r>
      <w:r>
        <w:rPr>
          <w:spacing w:val="-3"/>
        </w:rPr>
        <w:t xml:space="preserve">us </w:t>
      </w:r>
      <w:r>
        <w:rPr>
          <w:spacing w:val="-4"/>
        </w:rPr>
        <w:t xml:space="preserve">and </w:t>
      </w:r>
      <w:r>
        <w:rPr>
          <w:spacing w:val="-5"/>
        </w:rPr>
        <w:t xml:space="preserve">you </w:t>
      </w:r>
      <w:r>
        <w:rPr>
          <w:spacing w:val="-6"/>
        </w:rPr>
        <w:t xml:space="preserve">that specifically incorporates </w:t>
      </w:r>
      <w:r>
        <w:t xml:space="preserve">by </w:t>
      </w:r>
      <w:r>
        <w:rPr>
          <w:spacing w:val="-6"/>
        </w:rPr>
        <w:t xml:space="preserve">reference these Terms </w:t>
      </w:r>
      <w:r>
        <w:rPr>
          <w:spacing w:val="-4"/>
        </w:rPr>
        <w:t xml:space="preserve">and </w:t>
      </w:r>
      <w:r>
        <w:rPr>
          <w:spacing w:val="-6"/>
        </w:rPr>
        <w:t xml:space="preserve">Conditions) (collectively, </w:t>
      </w:r>
      <w:r>
        <w:rPr>
          <w:spacing w:val="-5"/>
        </w:rPr>
        <w:t xml:space="preserve">the </w:t>
      </w:r>
      <w:r>
        <w:rPr>
          <w:spacing w:val="-6"/>
        </w:rPr>
        <w:t xml:space="preserve">“Agreement”) </w:t>
      </w:r>
      <w:r>
        <w:rPr>
          <w:spacing w:val="-5"/>
        </w:rPr>
        <w:t xml:space="preserve">contain </w:t>
      </w:r>
      <w:r>
        <w:rPr>
          <w:spacing w:val="-6"/>
        </w:rPr>
        <w:t xml:space="preserve">the </w:t>
      </w:r>
      <w:r>
        <w:rPr>
          <w:spacing w:val="-5"/>
        </w:rPr>
        <w:t xml:space="preserve">entire </w:t>
      </w:r>
      <w:r>
        <w:rPr>
          <w:spacing w:val="-6"/>
        </w:rPr>
        <w:t xml:space="preserve">agreement between </w:t>
      </w:r>
      <w:r>
        <w:rPr>
          <w:spacing w:val="-4"/>
        </w:rPr>
        <w:t xml:space="preserve">the </w:t>
      </w:r>
      <w:r>
        <w:rPr>
          <w:spacing w:val="-6"/>
        </w:rPr>
        <w:t xml:space="preserve">parties </w:t>
      </w:r>
      <w:r>
        <w:rPr>
          <w:spacing w:val="-5"/>
        </w:rPr>
        <w:t xml:space="preserve">with </w:t>
      </w:r>
      <w:r>
        <w:rPr>
          <w:spacing w:val="-6"/>
        </w:rPr>
        <w:t xml:space="preserve">respect </w:t>
      </w:r>
      <w:r>
        <w:rPr>
          <w:spacing w:val="-3"/>
        </w:rPr>
        <w:t xml:space="preserve">to </w:t>
      </w:r>
      <w:r>
        <w:rPr>
          <w:spacing w:val="-5"/>
        </w:rPr>
        <w:t xml:space="preserve">the </w:t>
      </w:r>
      <w:r>
        <w:rPr>
          <w:spacing w:val="-6"/>
        </w:rPr>
        <w:t xml:space="preserve">subject matter </w:t>
      </w:r>
      <w:r>
        <w:rPr>
          <w:spacing w:val="-4"/>
        </w:rPr>
        <w:t xml:space="preserve">of </w:t>
      </w:r>
      <w:r>
        <w:rPr>
          <w:spacing w:val="-5"/>
        </w:rPr>
        <w:t xml:space="preserve">the </w:t>
      </w:r>
      <w:r>
        <w:rPr>
          <w:spacing w:val="-6"/>
        </w:rPr>
        <w:t xml:space="preserve">Agreement </w:t>
      </w:r>
      <w:r>
        <w:rPr>
          <w:spacing w:val="-4"/>
        </w:rPr>
        <w:t xml:space="preserve">and </w:t>
      </w:r>
      <w:r>
        <w:rPr>
          <w:spacing w:val="-6"/>
        </w:rPr>
        <w:t xml:space="preserve">supersede </w:t>
      </w:r>
      <w:r>
        <w:rPr>
          <w:spacing w:val="-4"/>
        </w:rPr>
        <w:t xml:space="preserve">any </w:t>
      </w:r>
      <w:r>
        <w:rPr>
          <w:spacing w:val="-6"/>
        </w:rPr>
        <w:t xml:space="preserve">prior representations </w:t>
      </w:r>
      <w:r>
        <w:rPr>
          <w:spacing w:val="-4"/>
        </w:rPr>
        <w:t xml:space="preserve">or </w:t>
      </w:r>
      <w:r>
        <w:rPr>
          <w:spacing w:val="-6"/>
        </w:rPr>
        <w:t xml:space="preserve">agreements, </w:t>
      </w:r>
      <w:r>
        <w:rPr>
          <w:spacing w:val="-5"/>
        </w:rPr>
        <w:t xml:space="preserve">oral </w:t>
      </w:r>
      <w:r>
        <w:rPr>
          <w:spacing w:val="-4"/>
        </w:rPr>
        <w:t xml:space="preserve">or </w:t>
      </w:r>
      <w:r>
        <w:rPr>
          <w:spacing w:val="-6"/>
        </w:rPr>
        <w:t xml:space="preserve">written, </w:t>
      </w:r>
      <w:r>
        <w:rPr>
          <w:spacing w:val="-5"/>
        </w:rPr>
        <w:t xml:space="preserve">and </w:t>
      </w:r>
      <w:r>
        <w:rPr>
          <w:spacing w:val="-4"/>
        </w:rPr>
        <w:t xml:space="preserve">all </w:t>
      </w:r>
      <w:r>
        <w:rPr>
          <w:spacing w:val="-5"/>
        </w:rPr>
        <w:t xml:space="preserve">other </w:t>
      </w:r>
      <w:r>
        <w:rPr>
          <w:spacing w:val="-6"/>
        </w:rPr>
        <w:t xml:space="preserve">communications between </w:t>
      </w:r>
      <w:r>
        <w:rPr>
          <w:spacing w:val="-4"/>
        </w:rPr>
        <w:t xml:space="preserve">the </w:t>
      </w:r>
      <w:r>
        <w:rPr>
          <w:spacing w:val="-6"/>
        </w:rPr>
        <w:t xml:space="preserve">parties relating </w:t>
      </w:r>
      <w:r>
        <w:rPr>
          <w:spacing w:val="-3"/>
        </w:rPr>
        <w:t xml:space="preserve">to </w:t>
      </w:r>
      <w:r>
        <w:rPr>
          <w:spacing w:val="-6"/>
        </w:rPr>
        <w:t xml:space="preserve">the subject matter </w:t>
      </w:r>
      <w:r>
        <w:rPr>
          <w:spacing w:val="-4"/>
        </w:rPr>
        <w:t xml:space="preserve">of the </w:t>
      </w:r>
      <w:r>
        <w:rPr>
          <w:spacing w:val="-6"/>
        </w:rPr>
        <w:t xml:space="preserve">Agreement. </w:t>
      </w:r>
      <w:r>
        <w:rPr>
          <w:spacing w:val="-5"/>
        </w:rPr>
        <w:t xml:space="preserve">The </w:t>
      </w:r>
      <w:r>
        <w:rPr>
          <w:spacing w:val="-6"/>
        </w:rPr>
        <w:t xml:space="preserve">Agreement </w:t>
      </w:r>
      <w:r>
        <w:rPr>
          <w:spacing w:val="-5"/>
        </w:rPr>
        <w:t xml:space="preserve">may </w:t>
      </w:r>
      <w:r>
        <w:rPr>
          <w:spacing w:val="-4"/>
        </w:rPr>
        <w:t xml:space="preserve">not be </w:t>
      </w:r>
      <w:r>
        <w:rPr>
          <w:spacing w:val="-6"/>
        </w:rPr>
        <w:t xml:space="preserve">varied except </w:t>
      </w:r>
      <w:r>
        <w:rPr>
          <w:spacing w:val="-3"/>
        </w:rPr>
        <w:t xml:space="preserve">in </w:t>
      </w:r>
      <w:r>
        <w:rPr>
          <w:spacing w:val="-6"/>
        </w:rPr>
        <w:t xml:space="preserve">writing signed </w:t>
      </w:r>
      <w:r>
        <w:t xml:space="preserve">by </w:t>
      </w:r>
      <w:r>
        <w:rPr>
          <w:spacing w:val="-3"/>
        </w:rPr>
        <w:t xml:space="preserve">an </w:t>
      </w:r>
      <w:r>
        <w:rPr>
          <w:spacing w:val="-6"/>
        </w:rPr>
        <w:t xml:space="preserve">authorised representative </w:t>
      </w:r>
      <w:r>
        <w:rPr>
          <w:spacing w:val="-4"/>
        </w:rPr>
        <w:t xml:space="preserve">of </w:t>
      </w:r>
      <w:r>
        <w:rPr>
          <w:spacing w:val="-5"/>
        </w:rPr>
        <w:t xml:space="preserve">each </w:t>
      </w:r>
      <w:r>
        <w:rPr>
          <w:spacing w:val="-6"/>
        </w:rPr>
        <w:t xml:space="preserve">party. </w:t>
      </w:r>
      <w:r>
        <w:rPr>
          <w:spacing w:val="-4"/>
        </w:rPr>
        <w:t xml:space="preserve">Any </w:t>
      </w:r>
      <w:r>
        <w:rPr>
          <w:spacing w:val="-6"/>
        </w:rPr>
        <w:t xml:space="preserve">conflict between </w:t>
      </w:r>
      <w:r>
        <w:rPr>
          <w:spacing w:val="-4"/>
        </w:rPr>
        <w:t xml:space="preserve">the </w:t>
      </w:r>
      <w:r>
        <w:rPr>
          <w:spacing w:val="-6"/>
        </w:rPr>
        <w:t xml:space="preserve">documents </w:t>
      </w:r>
      <w:r>
        <w:rPr>
          <w:spacing w:val="-5"/>
        </w:rPr>
        <w:t xml:space="preserve">which </w:t>
      </w:r>
      <w:r>
        <w:rPr>
          <w:spacing w:val="-6"/>
        </w:rPr>
        <w:t xml:space="preserve">comprise </w:t>
      </w:r>
      <w:r>
        <w:rPr>
          <w:spacing w:val="-3"/>
        </w:rPr>
        <w:t xml:space="preserve">an </w:t>
      </w:r>
      <w:r>
        <w:rPr>
          <w:spacing w:val="-6"/>
        </w:rPr>
        <w:t xml:space="preserve">Agreement </w:t>
      </w:r>
      <w:r w:rsidR="00E849BF">
        <w:rPr>
          <w:spacing w:val="-5"/>
        </w:rPr>
        <w:t>shall</w:t>
      </w:r>
      <w:r>
        <w:rPr>
          <w:spacing w:val="-5"/>
        </w:rPr>
        <w:t xml:space="preserve"> </w:t>
      </w:r>
      <w:r>
        <w:rPr>
          <w:spacing w:val="-6"/>
        </w:rPr>
        <w:t xml:space="preserve">be resolved </w:t>
      </w:r>
      <w:r>
        <w:t xml:space="preserve">by </w:t>
      </w:r>
      <w:r>
        <w:rPr>
          <w:spacing w:val="-5"/>
        </w:rPr>
        <w:t xml:space="preserve">giving </w:t>
      </w:r>
      <w:r>
        <w:rPr>
          <w:spacing w:val="-6"/>
        </w:rPr>
        <w:t xml:space="preserve">precedence </w:t>
      </w:r>
      <w:r>
        <w:rPr>
          <w:spacing w:val="-3"/>
        </w:rPr>
        <w:t xml:space="preserve">in </w:t>
      </w:r>
      <w:r>
        <w:rPr>
          <w:spacing w:val="-4"/>
        </w:rPr>
        <w:t xml:space="preserve">the </w:t>
      </w:r>
      <w:r>
        <w:rPr>
          <w:spacing w:val="-6"/>
        </w:rPr>
        <w:t xml:space="preserve">following order: </w:t>
      </w:r>
      <w:r>
        <w:rPr>
          <w:spacing w:val="-4"/>
        </w:rPr>
        <w:t xml:space="preserve">(i) the </w:t>
      </w:r>
      <w:r>
        <w:rPr>
          <w:spacing w:val="-6"/>
        </w:rPr>
        <w:t xml:space="preserve">relevant Purchase Order; </w:t>
      </w:r>
      <w:r>
        <w:rPr>
          <w:spacing w:val="-5"/>
        </w:rPr>
        <w:t xml:space="preserve">(ii) </w:t>
      </w:r>
      <w:r w:rsidR="00E849BF">
        <w:rPr>
          <w:spacing w:val="-4"/>
        </w:rPr>
        <w:t>any</w:t>
      </w:r>
      <w:r>
        <w:rPr>
          <w:spacing w:val="-4"/>
        </w:rPr>
        <w:t xml:space="preserve"> </w:t>
      </w:r>
      <w:r>
        <w:rPr>
          <w:spacing w:val="-6"/>
        </w:rPr>
        <w:t>separate</w:t>
      </w:r>
      <w:r>
        <w:rPr>
          <w:spacing w:val="20"/>
        </w:rPr>
        <w:t xml:space="preserve"> </w:t>
      </w:r>
      <w:r>
        <w:rPr>
          <w:spacing w:val="-6"/>
        </w:rPr>
        <w:t>agreement</w:t>
      </w:r>
      <w:r>
        <w:rPr>
          <w:spacing w:val="-7"/>
        </w:rPr>
        <w:t xml:space="preserve"> </w:t>
      </w:r>
      <w:r>
        <w:rPr>
          <w:spacing w:val="-5"/>
        </w:rPr>
        <w:t>between</w:t>
      </w:r>
      <w:r>
        <w:rPr>
          <w:spacing w:val="-10"/>
        </w:rPr>
        <w:t xml:space="preserve"> </w:t>
      </w:r>
      <w:r>
        <w:rPr>
          <w:spacing w:val="-5"/>
        </w:rPr>
        <w:t>Seller</w:t>
      </w:r>
      <w:r>
        <w:rPr>
          <w:spacing w:val="-9"/>
        </w:rPr>
        <w:t xml:space="preserve"> </w:t>
      </w:r>
      <w:r>
        <w:rPr>
          <w:spacing w:val="-4"/>
        </w:rPr>
        <w:t>and</w:t>
      </w:r>
      <w:r>
        <w:rPr>
          <w:spacing w:val="-10"/>
        </w:rPr>
        <w:t xml:space="preserve"> </w:t>
      </w:r>
      <w:r>
        <w:rPr>
          <w:spacing w:val="-6"/>
        </w:rPr>
        <w:t>Buyer</w:t>
      </w:r>
      <w:r>
        <w:rPr>
          <w:spacing w:val="-9"/>
        </w:rPr>
        <w:t xml:space="preserve"> </w:t>
      </w:r>
      <w:r>
        <w:rPr>
          <w:spacing w:val="-4"/>
        </w:rPr>
        <w:t>(if</w:t>
      </w:r>
      <w:r>
        <w:rPr>
          <w:spacing w:val="-10"/>
        </w:rPr>
        <w:t xml:space="preserve"> </w:t>
      </w:r>
      <w:r>
        <w:rPr>
          <w:spacing w:val="-6"/>
        </w:rPr>
        <w:t>any);</w:t>
      </w:r>
      <w:r>
        <w:rPr>
          <w:spacing w:val="-7"/>
        </w:rPr>
        <w:t xml:space="preserve"> </w:t>
      </w:r>
      <w:r>
        <w:rPr>
          <w:spacing w:val="-5"/>
        </w:rPr>
        <w:t>(iii)</w:t>
      </w:r>
      <w:r>
        <w:rPr>
          <w:spacing w:val="-8"/>
        </w:rPr>
        <w:t xml:space="preserve"> </w:t>
      </w:r>
      <w:r>
        <w:rPr>
          <w:spacing w:val="-4"/>
        </w:rPr>
        <w:t>the</w:t>
      </w:r>
      <w:r>
        <w:rPr>
          <w:spacing w:val="-8"/>
        </w:rPr>
        <w:t xml:space="preserve"> </w:t>
      </w:r>
      <w:r>
        <w:rPr>
          <w:spacing w:val="-6"/>
        </w:rPr>
        <w:t>Exceptions;</w:t>
      </w:r>
      <w:r>
        <w:rPr>
          <w:spacing w:val="-7"/>
        </w:rPr>
        <w:t xml:space="preserve"> </w:t>
      </w:r>
      <w:r>
        <w:rPr>
          <w:spacing w:val="-4"/>
        </w:rPr>
        <w:t>and</w:t>
      </w:r>
      <w:r>
        <w:rPr>
          <w:spacing w:val="-9"/>
        </w:rPr>
        <w:t xml:space="preserve"> </w:t>
      </w:r>
      <w:r>
        <w:rPr>
          <w:spacing w:val="-5"/>
        </w:rPr>
        <w:t>(iv)</w:t>
      </w:r>
      <w:r>
        <w:rPr>
          <w:spacing w:val="-10"/>
        </w:rPr>
        <w:t xml:space="preserve"> </w:t>
      </w:r>
      <w:r>
        <w:rPr>
          <w:spacing w:val="-5"/>
        </w:rPr>
        <w:t>these</w:t>
      </w:r>
      <w:r>
        <w:rPr>
          <w:spacing w:val="-9"/>
        </w:rPr>
        <w:t xml:space="preserve"> </w:t>
      </w:r>
      <w:r>
        <w:rPr>
          <w:spacing w:val="-6"/>
        </w:rPr>
        <w:t xml:space="preserve">Terms </w:t>
      </w:r>
      <w:r>
        <w:rPr>
          <w:spacing w:val="-4"/>
        </w:rPr>
        <w:t>and</w:t>
      </w:r>
      <w:r>
        <w:rPr>
          <w:spacing w:val="-8"/>
        </w:rPr>
        <w:t xml:space="preserve"> </w:t>
      </w:r>
      <w:r>
        <w:rPr>
          <w:spacing w:val="-7"/>
        </w:rPr>
        <w:t>Conditions.</w:t>
      </w:r>
    </w:p>
    <w:p w14:paraId="48C90DCD" w14:textId="77777777" w:rsidR="002B2C2B" w:rsidRDefault="00D225F1">
      <w:pPr>
        <w:pStyle w:val="BodyText"/>
        <w:spacing w:before="8"/>
        <w:ind w:right="47"/>
      </w:pPr>
      <w:r>
        <w:rPr>
          <w:spacing w:val="-6"/>
        </w:rPr>
        <w:t xml:space="preserve">Prices, terms, conditions, </w:t>
      </w:r>
      <w:r>
        <w:rPr>
          <w:spacing w:val="-5"/>
        </w:rPr>
        <w:t xml:space="preserve">and </w:t>
      </w:r>
      <w:r>
        <w:rPr>
          <w:spacing w:val="-6"/>
        </w:rPr>
        <w:t xml:space="preserve">Product specifications </w:t>
      </w:r>
      <w:r>
        <w:rPr>
          <w:spacing w:val="-4"/>
        </w:rPr>
        <w:t xml:space="preserve">are </w:t>
      </w:r>
      <w:r>
        <w:rPr>
          <w:spacing w:val="-6"/>
        </w:rPr>
        <w:t xml:space="preserve">subject </w:t>
      </w:r>
      <w:r>
        <w:rPr>
          <w:spacing w:val="-3"/>
        </w:rPr>
        <w:t xml:space="preserve">to </w:t>
      </w:r>
      <w:r>
        <w:rPr>
          <w:spacing w:val="-6"/>
        </w:rPr>
        <w:t xml:space="preserve">change without notice. However, </w:t>
      </w:r>
      <w:r>
        <w:rPr>
          <w:spacing w:val="-4"/>
        </w:rPr>
        <w:t xml:space="preserve">we </w:t>
      </w:r>
      <w:r>
        <w:rPr>
          <w:spacing w:val="-7"/>
        </w:rPr>
        <w:t xml:space="preserve">will </w:t>
      </w:r>
      <w:r w:rsidR="00E849BF">
        <w:rPr>
          <w:spacing w:val="-6"/>
        </w:rPr>
        <w:t>endeavor</w:t>
      </w:r>
      <w:r>
        <w:rPr>
          <w:spacing w:val="-6"/>
        </w:rPr>
        <w:t xml:space="preserve"> </w:t>
      </w:r>
      <w:r>
        <w:rPr>
          <w:spacing w:val="-3"/>
        </w:rPr>
        <w:t xml:space="preserve">to </w:t>
      </w:r>
      <w:r>
        <w:rPr>
          <w:spacing w:val="-5"/>
        </w:rPr>
        <w:t xml:space="preserve">give </w:t>
      </w:r>
      <w:r>
        <w:rPr>
          <w:spacing w:val="-3"/>
        </w:rPr>
        <w:t xml:space="preserve">at </w:t>
      </w:r>
      <w:r>
        <w:rPr>
          <w:spacing w:val="-5"/>
        </w:rPr>
        <w:t xml:space="preserve">least thirty (30) </w:t>
      </w:r>
      <w:r>
        <w:rPr>
          <w:spacing w:val="-6"/>
        </w:rPr>
        <w:t xml:space="preserve">days' written notice </w:t>
      </w:r>
      <w:r>
        <w:rPr>
          <w:spacing w:val="-3"/>
        </w:rPr>
        <w:t xml:space="preserve">of </w:t>
      </w:r>
      <w:r>
        <w:rPr>
          <w:spacing w:val="-4"/>
        </w:rPr>
        <w:t xml:space="preserve">any </w:t>
      </w:r>
      <w:r>
        <w:rPr>
          <w:spacing w:val="-6"/>
        </w:rPr>
        <w:t>changes.</w:t>
      </w:r>
    </w:p>
    <w:p w14:paraId="642346AA" w14:textId="77777777" w:rsidR="002B2C2B" w:rsidRDefault="002B2C2B">
      <w:pPr>
        <w:pStyle w:val="BodyText"/>
        <w:spacing w:before="9"/>
        <w:ind w:left="0"/>
        <w:jc w:val="left"/>
      </w:pPr>
    </w:p>
    <w:p w14:paraId="385AD5C1" w14:textId="77777777" w:rsidR="002B2C2B" w:rsidRDefault="00D225F1">
      <w:pPr>
        <w:pStyle w:val="Heading1"/>
        <w:numPr>
          <w:ilvl w:val="0"/>
          <w:numId w:val="6"/>
        </w:numPr>
        <w:tabs>
          <w:tab w:val="left" w:pos="225"/>
        </w:tabs>
      </w:pPr>
      <w:r>
        <w:rPr>
          <w:color w:val="FF0000"/>
          <w:spacing w:val="-6"/>
        </w:rPr>
        <w:t>PURCHASE</w:t>
      </w:r>
      <w:r>
        <w:rPr>
          <w:color w:val="FF0000"/>
          <w:spacing w:val="-12"/>
        </w:rPr>
        <w:t xml:space="preserve"> </w:t>
      </w:r>
      <w:r>
        <w:rPr>
          <w:color w:val="FF0000"/>
          <w:spacing w:val="-6"/>
        </w:rPr>
        <w:t>ORDERS.</w:t>
      </w:r>
    </w:p>
    <w:p w14:paraId="0FC71978" w14:textId="77777777" w:rsidR="002B2C2B" w:rsidRDefault="00D225F1">
      <w:pPr>
        <w:pStyle w:val="BodyText"/>
        <w:spacing w:line="242" w:lineRule="auto"/>
        <w:ind w:right="40"/>
      </w:pPr>
      <w:r>
        <w:rPr>
          <w:spacing w:val="-6"/>
        </w:rPr>
        <w:t xml:space="preserve">Purchase Orders, including </w:t>
      </w:r>
      <w:r>
        <w:rPr>
          <w:spacing w:val="-4"/>
        </w:rPr>
        <w:t xml:space="preserve">any </w:t>
      </w:r>
      <w:r>
        <w:rPr>
          <w:spacing w:val="-5"/>
        </w:rPr>
        <w:t xml:space="preserve">revised </w:t>
      </w:r>
      <w:r>
        <w:rPr>
          <w:spacing w:val="-4"/>
        </w:rPr>
        <w:t xml:space="preserve">and </w:t>
      </w:r>
      <w:r>
        <w:rPr>
          <w:spacing w:val="-6"/>
        </w:rPr>
        <w:t xml:space="preserve">follow-on orders, </w:t>
      </w:r>
      <w:r>
        <w:rPr>
          <w:spacing w:val="-5"/>
        </w:rPr>
        <w:t xml:space="preserve">are </w:t>
      </w:r>
      <w:r>
        <w:rPr>
          <w:spacing w:val="-6"/>
        </w:rPr>
        <w:t xml:space="preserve">non-cancellable except </w:t>
      </w:r>
      <w:r>
        <w:rPr>
          <w:spacing w:val="-4"/>
        </w:rPr>
        <w:t xml:space="preserve">as </w:t>
      </w:r>
      <w:r>
        <w:rPr>
          <w:spacing w:val="-6"/>
        </w:rPr>
        <w:t xml:space="preserve">expressly </w:t>
      </w:r>
      <w:r>
        <w:rPr>
          <w:spacing w:val="-4"/>
        </w:rPr>
        <w:t xml:space="preserve">set out </w:t>
      </w:r>
      <w:r>
        <w:rPr>
          <w:spacing w:val="-3"/>
        </w:rPr>
        <w:t xml:space="preserve">in </w:t>
      </w:r>
      <w:r>
        <w:rPr>
          <w:spacing w:val="-4"/>
        </w:rPr>
        <w:t xml:space="preserve">the </w:t>
      </w:r>
      <w:r>
        <w:rPr>
          <w:spacing w:val="-6"/>
        </w:rPr>
        <w:t xml:space="preserve">Agreement </w:t>
      </w:r>
      <w:r>
        <w:rPr>
          <w:spacing w:val="-4"/>
        </w:rPr>
        <w:t xml:space="preserve">and </w:t>
      </w:r>
      <w:r>
        <w:rPr>
          <w:spacing w:val="-5"/>
        </w:rPr>
        <w:t xml:space="preserve">will </w:t>
      </w:r>
      <w:r>
        <w:rPr>
          <w:spacing w:val="-3"/>
        </w:rPr>
        <w:t xml:space="preserve">be </w:t>
      </w:r>
      <w:r>
        <w:rPr>
          <w:spacing w:val="-6"/>
        </w:rPr>
        <w:t xml:space="preserve">governed </w:t>
      </w:r>
      <w:r>
        <w:t xml:space="preserve">by </w:t>
      </w:r>
      <w:r>
        <w:rPr>
          <w:spacing w:val="-4"/>
        </w:rPr>
        <w:t xml:space="preserve">the </w:t>
      </w:r>
      <w:r>
        <w:rPr>
          <w:spacing w:val="-6"/>
        </w:rPr>
        <w:t xml:space="preserve">terms </w:t>
      </w:r>
      <w:r>
        <w:rPr>
          <w:spacing w:val="-3"/>
        </w:rPr>
        <w:t xml:space="preserve">of </w:t>
      </w:r>
      <w:r>
        <w:rPr>
          <w:spacing w:val="-4"/>
        </w:rPr>
        <w:t xml:space="preserve">the </w:t>
      </w:r>
      <w:r>
        <w:rPr>
          <w:spacing w:val="-6"/>
        </w:rPr>
        <w:t xml:space="preserve">Agreement. Purchase orders </w:t>
      </w:r>
      <w:r>
        <w:rPr>
          <w:spacing w:val="-5"/>
        </w:rPr>
        <w:t xml:space="preserve">shall </w:t>
      </w:r>
      <w:r>
        <w:rPr>
          <w:spacing w:val="-6"/>
        </w:rPr>
        <w:t xml:space="preserve">specify: </w:t>
      </w:r>
      <w:r>
        <w:rPr>
          <w:spacing w:val="-4"/>
        </w:rPr>
        <w:t xml:space="preserve">(a) </w:t>
      </w:r>
      <w:r>
        <w:rPr>
          <w:spacing w:val="-5"/>
        </w:rPr>
        <w:t xml:space="preserve">that the </w:t>
      </w:r>
      <w:r>
        <w:rPr>
          <w:spacing w:val="-6"/>
        </w:rPr>
        <w:t xml:space="preserve">Terms </w:t>
      </w:r>
      <w:r>
        <w:rPr>
          <w:spacing w:val="-4"/>
        </w:rPr>
        <w:t xml:space="preserve">and </w:t>
      </w:r>
      <w:r>
        <w:rPr>
          <w:spacing w:val="-6"/>
        </w:rPr>
        <w:t xml:space="preserve">Conditions </w:t>
      </w:r>
      <w:r>
        <w:rPr>
          <w:spacing w:val="-5"/>
        </w:rPr>
        <w:t xml:space="preserve">are </w:t>
      </w:r>
      <w:r>
        <w:rPr>
          <w:spacing w:val="-6"/>
        </w:rPr>
        <w:t xml:space="preserve">incorporated; </w:t>
      </w:r>
      <w:r>
        <w:rPr>
          <w:spacing w:val="-5"/>
        </w:rPr>
        <w:t xml:space="preserve">(b) </w:t>
      </w:r>
      <w:r>
        <w:rPr>
          <w:spacing w:val="-6"/>
        </w:rPr>
        <w:t xml:space="preserve">order number; </w:t>
      </w:r>
      <w:r>
        <w:rPr>
          <w:spacing w:val="-5"/>
        </w:rPr>
        <w:t xml:space="preserve">(c) </w:t>
      </w:r>
      <w:r>
        <w:rPr>
          <w:spacing w:val="-6"/>
        </w:rPr>
        <w:t xml:space="preserve">Seller’s Product </w:t>
      </w:r>
      <w:r>
        <w:rPr>
          <w:spacing w:val="-5"/>
        </w:rPr>
        <w:t xml:space="preserve">part </w:t>
      </w:r>
      <w:r>
        <w:rPr>
          <w:spacing w:val="-6"/>
        </w:rPr>
        <w:t xml:space="preserve">number </w:t>
      </w:r>
      <w:r>
        <w:rPr>
          <w:spacing w:val="-3"/>
        </w:rPr>
        <w:t xml:space="preserve">or </w:t>
      </w:r>
      <w:r>
        <w:rPr>
          <w:spacing w:val="-6"/>
        </w:rPr>
        <w:t xml:space="preserve">quotation </w:t>
      </w:r>
      <w:r>
        <w:rPr>
          <w:spacing w:val="-7"/>
        </w:rPr>
        <w:t xml:space="preserve">number, </w:t>
      </w:r>
      <w:r>
        <w:rPr>
          <w:spacing w:val="-3"/>
        </w:rPr>
        <w:t xml:space="preserve">as </w:t>
      </w:r>
      <w:r>
        <w:rPr>
          <w:spacing w:val="-6"/>
        </w:rPr>
        <w:t xml:space="preserve">applicable, including </w:t>
      </w:r>
      <w:r>
        <w:t xml:space="preserve">a </w:t>
      </w:r>
      <w:r>
        <w:rPr>
          <w:spacing w:val="-6"/>
        </w:rPr>
        <w:t xml:space="preserve">general description </w:t>
      </w:r>
      <w:r>
        <w:rPr>
          <w:spacing w:val="-3"/>
        </w:rPr>
        <w:t xml:space="preserve">of </w:t>
      </w:r>
      <w:r>
        <w:rPr>
          <w:spacing w:val="-4"/>
        </w:rPr>
        <w:t xml:space="preserve">the </w:t>
      </w:r>
      <w:r>
        <w:rPr>
          <w:spacing w:val="-6"/>
        </w:rPr>
        <w:t xml:space="preserve">Product; </w:t>
      </w:r>
      <w:r>
        <w:rPr>
          <w:spacing w:val="-4"/>
        </w:rPr>
        <w:t xml:space="preserve">(d) </w:t>
      </w:r>
      <w:r>
        <w:rPr>
          <w:spacing w:val="-6"/>
        </w:rPr>
        <w:t xml:space="preserve">requested delivery </w:t>
      </w:r>
      <w:r>
        <w:rPr>
          <w:spacing w:val="-5"/>
        </w:rPr>
        <w:t xml:space="preserve">dates; </w:t>
      </w:r>
      <w:r>
        <w:rPr>
          <w:spacing w:val="-4"/>
        </w:rPr>
        <w:t xml:space="preserve">(e) </w:t>
      </w:r>
      <w:r>
        <w:rPr>
          <w:spacing w:val="-6"/>
        </w:rPr>
        <w:t xml:space="preserve">applicable price; </w:t>
      </w:r>
      <w:r>
        <w:rPr>
          <w:spacing w:val="-5"/>
        </w:rPr>
        <w:t xml:space="preserve">(f) </w:t>
      </w:r>
      <w:r>
        <w:rPr>
          <w:spacing w:val="-6"/>
        </w:rPr>
        <w:t xml:space="preserve">quantity; </w:t>
      </w:r>
      <w:r>
        <w:rPr>
          <w:spacing w:val="-4"/>
        </w:rPr>
        <w:t xml:space="preserve">(g) </w:t>
      </w:r>
      <w:r>
        <w:rPr>
          <w:spacing w:val="-6"/>
        </w:rPr>
        <w:t xml:space="preserve">location </w:t>
      </w:r>
      <w:r>
        <w:rPr>
          <w:spacing w:val="-3"/>
        </w:rPr>
        <w:t xml:space="preserve">to </w:t>
      </w:r>
      <w:r>
        <w:rPr>
          <w:spacing w:val="-5"/>
        </w:rPr>
        <w:t xml:space="preserve">which the </w:t>
      </w:r>
      <w:r>
        <w:rPr>
          <w:spacing w:val="-6"/>
        </w:rPr>
        <w:t xml:space="preserve">Product </w:t>
      </w:r>
      <w:r>
        <w:rPr>
          <w:spacing w:val="-3"/>
        </w:rPr>
        <w:t xml:space="preserve">is to </w:t>
      </w:r>
      <w:r>
        <w:rPr>
          <w:spacing w:val="-4"/>
        </w:rPr>
        <w:t xml:space="preserve">be </w:t>
      </w:r>
      <w:r>
        <w:rPr>
          <w:spacing w:val="-6"/>
        </w:rPr>
        <w:t xml:space="preserve">shipped; </w:t>
      </w:r>
      <w:r>
        <w:rPr>
          <w:spacing w:val="-5"/>
        </w:rPr>
        <w:t xml:space="preserve">and (h) </w:t>
      </w:r>
      <w:r>
        <w:rPr>
          <w:spacing w:val="-6"/>
        </w:rPr>
        <w:t xml:space="preserve">location </w:t>
      </w:r>
      <w:r>
        <w:rPr>
          <w:spacing w:val="-3"/>
        </w:rPr>
        <w:t xml:space="preserve">to </w:t>
      </w:r>
      <w:r>
        <w:rPr>
          <w:spacing w:val="-5"/>
        </w:rPr>
        <w:t xml:space="preserve">which </w:t>
      </w:r>
      <w:r>
        <w:rPr>
          <w:spacing w:val="-6"/>
        </w:rPr>
        <w:t xml:space="preserve">invoice </w:t>
      </w:r>
      <w:r>
        <w:rPr>
          <w:spacing w:val="-3"/>
        </w:rPr>
        <w:t xml:space="preserve">is to </w:t>
      </w:r>
      <w:r>
        <w:rPr>
          <w:spacing w:val="-4"/>
        </w:rPr>
        <w:t xml:space="preserve">be </w:t>
      </w:r>
      <w:r>
        <w:rPr>
          <w:spacing w:val="-5"/>
        </w:rPr>
        <w:t xml:space="preserve">sent </w:t>
      </w:r>
      <w:r>
        <w:rPr>
          <w:spacing w:val="-6"/>
        </w:rPr>
        <w:t xml:space="preserve">for payment. Purchase orders </w:t>
      </w:r>
      <w:r>
        <w:rPr>
          <w:spacing w:val="-4"/>
        </w:rPr>
        <w:t xml:space="preserve">are </w:t>
      </w:r>
      <w:r>
        <w:rPr>
          <w:spacing w:val="-6"/>
        </w:rPr>
        <w:t xml:space="preserve">subject </w:t>
      </w:r>
      <w:r>
        <w:rPr>
          <w:spacing w:val="-3"/>
        </w:rPr>
        <w:t xml:space="preserve">to </w:t>
      </w:r>
      <w:r>
        <w:rPr>
          <w:spacing w:val="-6"/>
        </w:rPr>
        <w:t xml:space="preserve">acceptance </w:t>
      </w:r>
      <w:r>
        <w:rPr>
          <w:spacing w:val="-3"/>
        </w:rPr>
        <w:t xml:space="preserve">or </w:t>
      </w:r>
      <w:r>
        <w:rPr>
          <w:spacing w:val="-6"/>
        </w:rPr>
        <w:t xml:space="preserve">rejection </w:t>
      </w:r>
      <w:r>
        <w:rPr>
          <w:spacing w:val="-3"/>
        </w:rPr>
        <w:t xml:space="preserve">by </w:t>
      </w:r>
      <w:r>
        <w:rPr>
          <w:spacing w:val="-5"/>
        </w:rPr>
        <w:t xml:space="preserve">Seller. </w:t>
      </w:r>
      <w:r>
        <w:rPr>
          <w:spacing w:val="-4"/>
        </w:rPr>
        <w:t xml:space="preserve">No </w:t>
      </w:r>
      <w:r>
        <w:rPr>
          <w:spacing w:val="-6"/>
        </w:rPr>
        <w:t xml:space="preserve">purchase </w:t>
      </w:r>
      <w:r>
        <w:rPr>
          <w:spacing w:val="-5"/>
        </w:rPr>
        <w:t>order</w:t>
      </w:r>
      <w:r>
        <w:rPr>
          <w:spacing w:val="22"/>
        </w:rPr>
        <w:t xml:space="preserve"> </w:t>
      </w:r>
      <w:r>
        <w:rPr>
          <w:spacing w:val="-3"/>
        </w:rPr>
        <w:t xml:space="preserve">is </w:t>
      </w:r>
      <w:r w:rsidR="00E849BF">
        <w:rPr>
          <w:spacing w:val="-6"/>
        </w:rPr>
        <w:t>accepted</w:t>
      </w:r>
      <w:r>
        <w:rPr>
          <w:spacing w:val="-6"/>
        </w:rPr>
        <w:t xml:space="preserve"> </w:t>
      </w:r>
      <w:r>
        <w:rPr>
          <w:spacing w:val="-3"/>
        </w:rPr>
        <w:t xml:space="preserve">by </w:t>
      </w:r>
      <w:r>
        <w:rPr>
          <w:spacing w:val="-5"/>
        </w:rPr>
        <w:t>Seller</w:t>
      </w:r>
      <w:r>
        <w:rPr>
          <w:spacing w:val="-12"/>
        </w:rPr>
        <w:t xml:space="preserve"> </w:t>
      </w:r>
      <w:r>
        <w:rPr>
          <w:spacing w:val="-6"/>
        </w:rPr>
        <w:t>unless</w:t>
      </w:r>
      <w:r>
        <w:rPr>
          <w:spacing w:val="-11"/>
        </w:rPr>
        <w:t xml:space="preserve"> </w:t>
      </w:r>
      <w:r>
        <w:rPr>
          <w:spacing w:val="-6"/>
        </w:rPr>
        <w:t>Seller</w:t>
      </w:r>
      <w:r>
        <w:rPr>
          <w:spacing w:val="-10"/>
        </w:rPr>
        <w:t xml:space="preserve"> </w:t>
      </w:r>
      <w:r>
        <w:rPr>
          <w:spacing w:val="-5"/>
        </w:rPr>
        <w:t>has</w:t>
      </w:r>
      <w:r>
        <w:rPr>
          <w:spacing w:val="-13"/>
        </w:rPr>
        <w:t xml:space="preserve"> </w:t>
      </w:r>
      <w:r>
        <w:rPr>
          <w:spacing w:val="-5"/>
        </w:rPr>
        <w:t>issued</w:t>
      </w:r>
      <w:r>
        <w:rPr>
          <w:spacing w:val="-12"/>
        </w:rPr>
        <w:t xml:space="preserve"> </w:t>
      </w:r>
      <w:r>
        <w:t>a</w:t>
      </w:r>
      <w:r>
        <w:rPr>
          <w:spacing w:val="-11"/>
        </w:rPr>
        <w:t xml:space="preserve"> </w:t>
      </w:r>
      <w:r>
        <w:rPr>
          <w:spacing w:val="-6"/>
        </w:rPr>
        <w:t>written</w:t>
      </w:r>
      <w:r>
        <w:rPr>
          <w:spacing w:val="-10"/>
        </w:rPr>
        <w:t xml:space="preserve"> </w:t>
      </w:r>
      <w:r>
        <w:rPr>
          <w:spacing w:val="-5"/>
        </w:rPr>
        <w:t>order</w:t>
      </w:r>
      <w:r>
        <w:rPr>
          <w:spacing w:val="-12"/>
        </w:rPr>
        <w:t xml:space="preserve"> </w:t>
      </w:r>
      <w:r>
        <w:rPr>
          <w:spacing w:val="-6"/>
        </w:rPr>
        <w:t>confirmation.</w:t>
      </w:r>
    </w:p>
    <w:p w14:paraId="6428C797" w14:textId="77777777" w:rsidR="002B2C2B" w:rsidRDefault="00D225F1">
      <w:pPr>
        <w:pStyle w:val="BodyText"/>
        <w:spacing w:before="2" w:line="242" w:lineRule="auto"/>
        <w:ind w:right="40"/>
      </w:pPr>
      <w:r>
        <w:rPr>
          <w:spacing w:val="-6"/>
        </w:rPr>
        <w:t xml:space="preserve">Seller’s </w:t>
      </w:r>
      <w:r>
        <w:rPr>
          <w:spacing w:val="-5"/>
        </w:rPr>
        <w:t xml:space="preserve">sale </w:t>
      </w:r>
      <w:r>
        <w:rPr>
          <w:spacing w:val="-3"/>
        </w:rPr>
        <w:t xml:space="preserve">of </w:t>
      </w:r>
      <w:r>
        <w:rPr>
          <w:spacing w:val="-6"/>
        </w:rPr>
        <w:t xml:space="preserve">Products </w:t>
      </w:r>
      <w:r>
        <w:rPr>
          <w:spacing w:val="-5"/>
        </w:rPr>
        <w:t xml:space="preserve">shall </w:t>
      </w:r>
      <w:r>
        <w:rPr>
          <w:spacing w:val="-4"/>
        </w:rPr>
        <w:t xml:space="preserve">be </w:t>
      </w:r>
      <w:r>
        <w:rPr>
          <w:spacing w:val="-6"/>
        </w:rPr>
        <w:t xml:space="preserve">subject </w:t>
      </w:r>
      <w:r>
        <w:rPr>
          <w:spacing w:val="-5"/>
        </w:rPr>
        <w:t xml:space="preserve">only </w:t>
      </w:r>
      <w:r>
        <w:rPr>
          <w:spacing w:val="-3"/>
        </w:rPr>
        <w:t xml:space="preserve">to </w:t>
      </w:r>
      <w:r>
        <w:rPr>
          <w:spacing w:val="-5"/>
        </w:rPr>
        <w:t xml:space="preserve">these </w:t>
      </w:r>
      <w:r>
        <w:rPr>
          <w:spacing w:val="-6"/>
        </w:rPr>
        <w:t xml:space="preserve">Terms </w:t>
      </w:r>
      <w:r>
        <w:rPr>
          <w:spacing w:val="-4"/>
        </w:rPr>
        <w:t xml:space="preserve">and </w:t>
      </w:r>
      <w:r>
        <w:rPr>
          <w:spacing w:val="-6"/>
        </w:rPr>
        <w:t xml:space="preserve">Conditions </w:t>
      </w:r>
      <w:r>
        <w:rPr>
          <w:spacing w:val="-4"/>
        </w:rPr>
        <w:t xml:space="preserve">and </w:t>
      </w:r>
      <w:r>
        <w:rPr>
          <w:spacing w:val="-3"/>
        </w:rPr>
        <w:t xml:space="preserve">no </w:t>
      </w:r>
      <w:r>
        <w:rPr>
          <w:spacing w:val="-5"/>
        </w:rPr>
        <w:t xml:space="preserve">other </w:t>
      </w:r>
      <w:r>
        <w:rPr>
          <w:spacing w:val="-6"/>
        </w:rPr>
        <w:t xml:space="preserve">terms </w:t>
      </w:r>
      <w:r>
        <w:rPr>
          <w:spacing w:val="-4"/>
        </w:rPr>
        <w:t xml:space="preserve">and </w:t>
      </w:r>
      <w:r>
        <w:rPr>
          <w:spacing w:val="-7"/>
        </w:rPr>
        <w:t xml:space="preserve">conditions </w:t>
      </w:r>
      <w:r>
        <w:rPr>
          <w:spacing w:val="-5"/>
        </w:rPr>
        <w:t xml:space="preserve">shall </w:t>
      </w:r>
      <w:r>
        <w:rPr>
          <w:spacing w:val="-6"/>
        </w:rPr>
        <w:t xml:space="preserve">apply. </w:t>
      </w:r>
      <w:r>
        <w:rPr>
          <w:spacing w:val="-4"/>
        </w:rPr>
        <w:t xml:space="preserve">Any </w:t>
      </w:r>
      <w:r>
        <w:rPr>
          <w:spacing w:val="-6"/>
        </w:rPr>
        <w:t xml:space="preserve">terms </w:t>
      </w:r>
      <w:r>
        <w:rPr>
          <w:spacing w:val="-4"/>
        </w:rPr>
        <w:t xml:space="preserve">or </w:t>
      </w:r>
      <w:r>
        <w:rPr>
          <w:spacing w:val="-6"/>
        </w:rPr>
        <w:t xml:space="preserve">conditions </w:t>
      </w:r>
      <w:r>
        <w:rPr>
          <w:spacing w:val="-3"/>
        </w:rPr>
        <w:t xml:space="preserve">on </w:t>
      </w:r>
      <w:r>
        <w:t xml:space="preserve">a </w:t>
      </w:r>
      <w:r>
        <w:rPr>
          <w:spacing w:val="-6"/>
        </w:rPr>
        <w:t xml:space="preserve">Purchase </w:t>
      </w:r>
      <w:r>
        <w:rPr>
          <w:spacing w:val="-5"/>
        </w:rPr>
        <w:t xml:space="preserve">Order which </w:t>
      </w:r>
      <w:r>
        <w:rPr>
          <w:spacing w:val="-4"/>
        </w:rPr>
        <w:t xml:space="preserve">are </w:t>
      </w:r>
      <w:r>
        <w:rPr>
          <w:spacing w:val="-6"/>
        </w:rPr>
        <w:t xml:space="preserve">conflicting, additional, </w:t>
      </w:r>
      <w:r>
        <w:rPr>
          <w:spacing w:val="-5"/>
        </w:rPr>
        <w:t xml:space="preserve">and/or </w:t>
      </w:r>
      <w:r>
        <w:rPr>
          <w:spacing w:val="-6"/>
        </w:rPr>
        <w:t xml:space="preserve">different </w:t>
      </w:r>
      <w:r>
        <w:rPr>
          <w:spacing w:val="-3"/>
        </w:rPr>
        <w:t xml:space="preserve">to </w:t>
      </w:r>
      <w:r>
        <w:rPr>
          <w:spacing w:val="-5"/>
        </w:rPr>
        <w:t xml:space="preserve">these </w:t>
      </w:r>
      <w:r>
        <w:rPr>
          <w:spacing w:val="-6"/>
        </w:rPr>
        <w:t xml:space="preserve">Terms </w:t>
      </w:r>
      <w:r>
        <w:rPr>
          <w:spacing w:val="-4"/>
        </w:rPr>
        <w:t xml:space="preserve">and </w:t>
      </w:r>
      <w:r>
        <w:rPr>
          <w:spacing w:val="-6"/>
        </w:rPr>
        <w:t xml:space="preserve">Conditions; </w:t>
      </w:r>
      <w:r>
        <w:rPr>
          <w:spacing w:val="-4"/>
        </w:rPr>
        <w:t xml:space="preserve">and any </w:t>
      </w:r>
      <w:r>
        <w:rPr>
          <w:spacing w:val="-5"/>
        </w:rPr>
        <w:t xml:space="preserve">other </w:t>
      </w:r>
      <w:r>
        <w:rPr>
          <w:spacing w:val="-6"/>
        </w:rPr>
        <w:t xml:space="preserve">instrument, agreement, </w:t>
      </w:r>
      <w:r>
        <w:rPr>
          <w:spacing w:val="-3"/>
        </w:rPr>
        <w:t xml:space="preserve">or </w:t>
      </w:r>
      <w:r>
        <w:rPr>
          <w:spacing w:val="-6"/>
        </w:rPr>
        <w:t xml:space="preserve">understanding </w:t>
      </w:r>
      <w:r>
        <w:rPr>
          <w:spacing w:val="-5"/>
        </w:rPr>
        <w:t xml:space="preserve">which are </w:t>
      </w:r>
      <w:r>
        <w:rPr>
          <w:spacing w:val="-6"/>
        </w:rPr>
        <w:t xml:space="preserve">deemed </w:t>
      </w:r>
      <w:r>
        <w:rPr>
          <w:spacing w:val="-3"/>
        </w:rPr>
        <w:t xml:space="preserve">to </w:t>
      </w:r>
      <w:r>
        <w:rPr>
          <w:spacing w:val="-4"/>
        </w:rPr>
        <w:t xml:space="preserve">be </w:t>
      </w:r>
      <w:r>
        <w:rPr>
          <w:spacing w:val="-6"/>
        </w:rPr>
        <w:t xml:space="preserve">material alterations </w:t>
      </w:r>
      <w:r>
        <w:rPr>
          <w:spacing w:val="-3"/>
        </w:rPr>
        <w:t xml:space="preserve">to </w:t>
      </w:r>
      <w:r>
        <w:rPr>
          <w:spacing w:val="-5"/>
        </w:rPr>
        <w:t xml:space="preserve">these </w:t>
      </w:r>
      <w:r>
        <w:rPr>
          <w:spacing w:val="-6"/>
        </w:rPr>
        <w:t xml:space="preserve">Terms </w:t>
      </w:r>
      <w:r>
        <w:rPr>
          <w:spacing w:val="-4"/>
        </w:rPr>
        <w:t xml:space="preserve">and </w:t>
      </w:r>
      <w:r>
        <w:rPr>
          <w:spacing w:val="-6"/>
        </w:rPr>
        <w:t xml:space="preserve">Conditions, </w:t>
      </w:r>
      <w:r>
        <w:rPr>
          <w:spacing w:val="-4"/>
        </w:rPr>
        <w:t xml:space="preserve">are </w:t>
      </w:r>
      <w:r>
        <w:rPr>
          <w:spacing w:val="-6"/>
        </w:rPr>
        <w:t xml:space="preserve">rejected </w:t>
      </w:r>
      <w:r>
        <w:rPr>
          <w:spacing w:val="-4"/>
        </w:rPr>
        <w:t xml:space="preserve">and are </w:t>
      </w:r>
      <w:r>
        <w:rPr>
          <w:spacing w:val="-5"/>
        </w:rPr>
        <w:t xml:space="preserve">not </w:t>
      </w:r>
      <w:r>
        <w:rPr>
          <w:spacing w:val="-6"/>
        </w:rPr>
        <w:t xml:space="preserve">binding </w:t>
      </w:r>
      <w:r>
        <w:rPr>
          <w:spacing w:val="-5"/>
        </w:rPr>
        <w:t xml:space="preserve">upon </w:t>
      </w:r>
      <w:r>
        <w:rPr>
          <w:spacing w:val="-6"/>
        </w:rPr>
        <w:t xml:space="preserve">Seller. Seller’s acceptance </w:t>
      </w:r>
      <w:r>
        <w:rPr>
          <w:spacing w:val="-3"/>
        </w:rPr>
        <w:t xml:space="preserve">of </w:t>
      </w:r>
      <w:r>
        <w:t xml:space="preserve">a </w:t>
      </w:r>
      <w:r>
        <w:rPr>
          <w:spacing w:val="-6"/>
        </w:rPr>
        <w:t xml:space="preserve">Purchase </w:t>
      </w:r>
      <w:r>
        <w:rPr>
          <w:spacing w:val="-5"/>
        </w:rPr>
        <w:t xml:space="preserve">Order </w:t>
      </w:r>
      <w:r>
        <w:rPr>
          <w:spacing w:val="-4"/>
        </w:rPr>
        <w:t xml:space="preserve">is </w:t>
      </w:r>
      <w:r>
        <w:rPr>
          <w:spacing w:val="-6"/>
        </w:rPr>
        <w:t xml:space="preserve">subject </w:t>
      </w:r>
      <w:r>
        <w:rPr>
          <w:spacing w:val="-3"/>
        </w:rPr>
        <w:t xml:space="preserve">to </w:t>
      </w:r>
      <w:r>
        <w:rPr>
          <w:spacing w:val="-6"/>
        </w:rPr>
        <w:t xml:space="preserve">Buyer’s </w:t>
      </w:r>
      <w:r>
        <w:rPr>
          <w:spacing w:val="-5"/>
        </w:rPr>
        <w:t xml:space="preserve">assent </w:t>
      </w:r>
      <w:r>
        <w:rPr>
          <w:spacing w:val="-3"/>
        </w:rPr>
        <w:t xml:space="preserve">to </w:t>
      </w:r>
      <w:r>
        <w:rPr>
          <w:spacing w:val="-5"/>
        </w:rPr>
        <w:t xml:space="preserve">these </w:t>
      </w:r>
      <w:r>
        <w:rPr>
          <w:spacing w:val="-6"/>
        </w:rPr>
        <w:t xml:space="preserve">Terms </w:t>
      </w:r>
      <w:r>
        <w:rPr>
          <w:spacing w:val="-4"/>
        </w:rPr>
        <w:t xml:space="preserve">and </w:t>
      </w:r>
      <w:r>
        <w:rPr>
          <w:spacing w:val="-6"/>
        </w:rPr>
        <w:t xml:space="preserve">Conditions </w:t>
      </w:r>
      <w:r>
        <w:rPr>
          <w:spacing w:val="-3"/>
        </w:rPr>
        <w:t xml:space="preserve">in </w:t>
      </w:r>
      <w:r>
        <w:rPr>
          <w:spacing w:val="-5"/>
        </w:rPr>
        <w:t xml:space="preserve">their </w:t>
      </w:r>
      <w:r>
        <w:rPr>
          <w:spacing w:val="-6"/>
        </w:rPr>
        <w:t xml:space="preserve">entirety. Buyer’s acceptance </w:t>
      </w:r>
      <w:r>
        <w:rPr>
          <w:spacing w:val="-3"/>
        </w:rPr>
        <w:t xml:space="preserve">of </w:t>
      </w:r>
      <w:r>
        <w:rPr>
          <w:spacing w:val="-6"/>
        </w:rPr>
        <w:t xml:space="preserve">delivery </w:t>
      </w:r>
      <w:r>
        <w:rPr>
          <w:spacing w:val="-5"/>
        </w:rPr>
        <w:t xml:space="preserve">from Seller </w:t>
      </w:r>
      <w:r>
        <w:rPr>
          <w:spacing w:val="-6"/>
        </w:rPr>
        <w:t xml:space="preserve">constitutes Buyer’s acceptance </w:t>
      </w:r>
      <w:r>
        <w:rPr>
          <w:spacing w:val="-3"/>
        </w:rPr>
        <w:t xml:space="preserve">of </w:t>
      </w:r>
      <w:r>
        <w:rPr>
          <w:spacing w:val="-5"/>
        </w:rPr>
        <w:t xml:space="preserve">these </w:t>
      </w:r>
      <w:r>
        <w:rPr>
          <w:spacing w:val="-6"/>
        </w:rPr>
        <w:t xml:space="preserve">Terms  </w:t>
      </w:r>
      <w:r>
        <w:rPr>
          <w:spacing w:val="-5"/>
        </w:rPr>
        <w:t xml:space="preserve">and  </w:t>
      </w:r>
      <w:r>
        <w:rPr>
          <w:spacing w:val="-6"/>
        </w:rPr>
        <w:t xml:space="preserve">Conditions  </w:t>
      </w:r>
      <w:r>
        <w:rPr>
          <w:spacing w:val="-3"/>
        </w:rPr>
        <w:t xml:space="preserve">in </w:t>
      </w:r>
      <w:r>
        <w:rPr>
          <w:spacing w:val="-5"/>
        </w:rPr>
        <w:t>their</w:t>
      </w:r>
      <w:r>
        <w:rPr>
          <w:spacing w:val="-12"/>
        </w:rPr>
        <w:t xml:space="preserve"> </w:t>
      </w:r>
      <w:r>
        <w:rPr>
          <w:spacing w:val="-6"/>
        </w:rPr>
        <w:t>entirety.</w:t>
      </w:r>
    </w:p>
    <w:p w14:paraId="0B7DD223" w14:textId="77777777" w:rsidR="002B2C2B" w:rsidRDefault="002B2C2B">
      <w:pPr>
        <w:pStyle w:val="BodyText"/>
        <w:spacing w:before="9"/>
        <w:ind w:left="0"/>
        <w:jc w:val="left"/>
      </w:pPr>
    </w:p>
    <w:p w14:paraId="74F339DD" w14:textId="77777777" w:rsidR="002B2C2B" w:rsidRDefault="00D225F1">
      <w:pPr>
        <w:pStyle w:val="Heading1"/>
        <w:numPr>
          <w:ilvl w:val="0"/>
          <w:numId w:val="6"/>
        </w:numPr>
        <w:tabs>
          <w:tab w:val="left" w:pos="243"/>
        </w:tabs>
        <w:spacing w:before="1"/>
        <w:ind w:left="242" w:hanging="134"/>
      </w:pPr>
      <w:r>
        <w:rPr>
          <w:color w:val="FF0000"/>
          <w:spacing w:val="-7"/>
        </w:rPr>
        <w:t>PRICING.</w:t>
      </w:r>
    </w:p>
    <w:p w14:paraId="31FFD97C" w14:textId="77777777" w:rsidR="002B2C2B" w:rsidRDefault="00D225F1">
      <w:pPr>
        <w:pStyle w:val="BodyText"/>
        <w:ind w:right="42"/>
      </w:pPr>
      <w:r>
        <w:rPr>
          <w:spacing w:val="-6"/>
        </w:rPr>
        <w:t xml:space="preserve">Unless stated otherwise </w:t>
      </w:r>
      <w:r>
        <w:rPr>
          <w:spacing w:val="-3"/>
        </w:rPr>
        <w:t xml:space="preserve">in </w:t>
      </w:r>
      <w:r>
        <w:rPr>
          <w:spacing w:val="-4"/>
        </w:rPr>
        <w:t xml:space="preserve">the </w:t>
      </w:r>
      <w:r>
        <w:rPr>
          <w:spacing w:val="-6"/>
        </w:rPr>
        <w:t xml:space="preserve">Seller`s order confirmation, prices </w:t>
      </w:r>
      <w:r>
        <w:rPr>
          <w:spacing w:val="-5"/>
        </w:rPr>
        <w:t xml:space="preserve">are CIP </w:t>
      </w:r>
      <w:r>
        <w:rPr>
          <w:spacing w:val="-6"/>
        </w:rPr>
        <w:t xml:space="preserve">(Incoterms </w:t>
      </w:r>
      <w:r>
        <w:rPr>
          <w:spacing w:val="-5"/>
        </w:rPr>
        <w:t xml:space="preserve">2010). </w:t>
      </w:r>
      <w:r>
        <w:rPr>
          <w:spacing w:val="-6"/>
        </w:rPr>
        <w:t xml:space="preserve">Buyer </w:t>
      </w:r>
      <w:r>
        <w:rPr>
          <w:spacing w:val="-3"/>
        </w:rPr>
        <w:t xml:space="preserve">is </w:t>
      </w:r>
      <w:r>
        <w:rPr>
          <w:spacing w:val="-5"/>
        </w:rPr>
        <w:t xml:space="preserve">liable </w:t>
      </w:r>
      <w:r>
        <w:rPr>
          <w:spacing w:val="-4"/>
        </w:rPr>
        <w:t xml:space="preserve">for </w:t>
      </w:r>
      <w:r>
        <w:rPr>
          <w:spacing w:val="-7"/>
        </w:rPr>
        <w:t xml:space="preserve">all </w:t>
      </w:r>
      <w:r>
        <w:rPr>
          <w:spacing w:val="-5"/>
        </w:rPr>
        <w:t xml:space="preserve">other </w:t>
      </w:r>
      <w:r>
        <w:rPr>
          <w:spacing w:val="-6"/>
        </w:rPr>
        <w:t xml:space="preserve">transport, packaging </w:t>
      </w:r>
      <w:r>
        <w:rPr>
          <w:spacing w:val="-4"/>
        </w:rPr>
        <w:t xml:space="preserve">and </w:t>
      </w:r>
      <w:r>
        <w:rPr>
          <w:spacing w:val="-6"/>
        </w:rPr>
        <w:t xml:space="preserve">insurance </w:t>
      </w:r>
      <w:r>
        <w:rPr>
          <w:spacing w:val="-5"/>
        </w:rPr>
        <w:t xml:space="preserve">costs </w:t>
      </w:r>
      <w:r>
        <w:rPr>
          <w:spacing w:val="-3"/>
        </w:rPr>
        <w:t xml:space="preserve">of </w:t>
      </w:r>
      <w:r>
        <w:rPr>
          <w:spacing w:val="-6"/>
        </w:rPr>
        <w:t xml:space="preserve">delivery. </w:t>
      </w:r>
      <w:r>
        <w:rPr>
          <w:spacing w:val="-5"/>
        </w:rPr>
        <w:t xml:space="preserve">Prices </w:t>
      </w:r>
      <w:r>
        <w:rPr>
          <w:spacing w:val="-4"/>
        </w:rPr>
        <w:t xml:space="preserve">are </w:t>
      </w:r>
      <w:r>
        <w:rPr>
          <w:spacing w:val="-6"/>
        </w:rPr>
        <w:t xml:space="preserve">exclusive </w:t>
      </w:r>
      <w:r>
        <w:rPr>
          <w:spacing w:val="-3"/>
        </w:rPr>
        <w:t xml:space="preserve">of </w:t>
      </w:r>
      <w:r>
        <w:rPr>
          <w:spacing w:val="-4"/>
        </w:rPr>
        <w:t xml:space="preserve">any </w:t>
      </w:r>
      <w:r>
        <w:rPr>
          <w:spacing w:val="-6"/>
        </w:rPr>
        <w:t xml:space="preserve">applicable value </w:t>
      </w:r>
      <w:r>
        <w:rPr>
          <w:spacing w:val="-5"/>
        </w:rPr>
        <w:t xml:space="preserve">added </w:t>
      </w:r>
      <w:r>
        <w:rPr>
          <w:spacing w:val="-4"/>
        </w:rPr>
        <w:t xml:space="preserve">tax for </w:t>
      </w:r>
      <w:r>
        <w:rPr>
          <w:spacing w:val="-6"/>
        </w:rPr>
        <w:t xml:space="preserve">which </w:t>
      </w:r>
      <w:r>
        <w:rPr>
          <w:spacing w:val="-4"/>
        </w:rPr>
        <w:t xml:space="preserve">the </w:t>
      </w:r>
      <w:r>
        <w:rPr>
          <w:spacing w:val="-6"/>
        </w:rPr>
        <w:t xml:space="preserve">Buyer </w:t>
      </w:r>
      <w:r>
        <w:rPr>
          <w:spacing w:val="-3"/>
        </w:rPr>
        <w:t xml:space="preserve">is </w:t>
      </w:r>
      <w:r>
        <w:rPr>
          <w:spacing w:val="-6"/>
        </w:rPr>
        <w:t>additionally liable.</w:t>
      </w:r>
    </w:p>
    <w:p w14:paraId="3F4729D0" w14:textId="77777777" w:rsidR="002B2C2B" w:rsidRDefault="002B2C2B">
      <w:pPr>
        <w:pStyle w:val="BodyText"/>
        <w:spacing w:before="10"/>
        <w:ind w:left="0"/>
        <w:jc w:val="left"/>
      </w:pPr>
    </w:p>
    <w:p w14:paraId="281BDA25" w14:textId="77777777" w:rsidR="002B2C2B" w:rsidRDefault="00D225F1">
      <w:pPr>
        <w:pStyle w:val="Heading1"/>
        <w:numPr>
          <w:ilvl w:val="0"/>
          <w:numId w:val="6"/>
        </w:numPr>
        <w:tabs>
          <w:tab w:val="left" w:pos="224"/>
        </w:tabs>
        <w:ind w:left="223" w:hanging="115"/>
      </w:pPr>
      <w:r>
        <w:rPr>
          <w:color w:val="FF0000"/>
          <w:spacing w:val="-6"/>
        </w:rPr>
        <w:t>ORDER</w:t>
      </w:r>
      <w:r>
        <w:rPr>
          <w:color w:val="FF0000"/>
          <w:spacing w:val="-12"/>
        </w:rPr>
        <w:t xml:space="preserve"> </w:t>
      </w:r>
      <w:r>
        <w:rPr>
          <w:color w:val="FF0000"/>
          <w:spacing w:val="-6"/>
        </w:rPr>
        <w:t>MODIFICATIONS.</w:t>
      </w:r>
    </w:p>
    <w:p w14:paraId="4F8C7F27" w14:textId="77777777" w:rsidR="002B2C2B" w:rsidRDefault="00D225F1" w:rsidP="00E849BF">
      <w:pPr>
        <w:pStyle w:val="BodyText"/>
        <w:ind w:right="118"/>
      </w:pPr>
      <w:r>
        <w:rPr>
          <w:spacing w:val="-6"/>
        </w:rPr>
        <w:t xml:space="preserve">Buyer </w:t>
      </w:r>
      <w:r>
        <w:rPr>
          <w:spacing w:val="-4"/>
        </w:rPr>
        <w:t xml:space="preserve">may </w:t>
      </w:r>
      <w:r>
        <w:rPr>
          <w:spacing w:val="-5"/>
        </w:rPr>
        <w:t xml:space="preserve">request </w:t>
      </w:r>
      <w:r>
        <w:rPr>
          <w:spacing w:val="-6"/>
        </w:rPr>
        <w:t xml:space="preserve">add-ons </w:t>
      </w:r>
      <w:r>
        <w:rPr>
          <w:spacing w:val="-3"/>
        </w:rPr>
        <w:t xml:space="preserve">or </w:t>
      </w:r>
      <w:r>
        <w:rPr>
          <w:spacing w:val="-6"/>
        </w:rPr>
        <w:t xml:space="preserve">changes </w:t>
      </w:r>
      <w:r>
        <w:rPr>
          <w:spacing w:val="-3"/>
        </w:rPr>
        <w:t xml:space="preserve">to </w:t>
      </w:r>
      <w:r>
        <w:rPr>
          <w:spacing w:val="-6"/>
        </w:rPr>
        <w:t xml:space="preserve">quantities </w:t>
      </w:r>
      <w:r>
        <w:rPr>
          <w:spacing w:val="-3"/>
        </w:rPr>
        <w:t xml:space="preserve">in an </w:t>
      </w:r>
      <w:r>
        <w:rPr>
          <w:spacing w:val="-5"/>
        </w:rPr>
        <w:t xml:space="preserve">order </w:t>
      </w:r>
      <w:r>
        <w:rPr>
          <w:spacing w:val="-6"/>
        </w:rPr>
        <w:t xml:space="preserve">within </w:t>
      </w:r>
      <w:r>
        <w:rPr>
          <w:spacing w:val="-4"/>
        </w:rPr>
        <w:t xml:space="preserve">24 </w:t>
      </w:r>
      <w:r>
        <w:rPr>
          <w:spacing w:val="-6"/>
        </w:rPr>
        <w:t xml:space="preserve">hours </w:t>
      </w:r>
      <w:r>
        <w:rPr>
          <w:spacing w:val="-3"/>
        </w:rPr>
        <w:t xml:space="preserve">of </w:t>
      </w:r>
      <w:r>
        <w:rPr>
          <w:spacing w:val="-6"/>
        </w:rPr>
        <w:t xml:space="preserve">order placement </w:t>
      </w:r>
      <w:r>
        <w:rPr>
          <w:spacing w:val="-4"/>
        </w:rPr>
        <w:t xml:space="preserve">(or </w:t>
      </w:r>
      <w:r>
        <w:rPr>
          <w:spacing w:val="-5"/>
        </w:rPr>
        <w:t xml:space="preserve">later </w:t>
      </w:r>
      <w:r>
        <w:rPr>
          <w:spacing w:val="-3"/>
        </w:rPr>
        <w:t xml:space="preserve">in </w:t>
      </w:r>
      <w:r>
        <w:rPr>
          <w:spacing w:val="-6"/>
        </w:rPr>
        <w:t xml:space="preserve">Seller’s </w:t>
      </w:r>
      <w:r>
        <w:rPr>
          <w:spacing w:val="-5"/>
        </w:rPr>
        <w:t xml:space="preserve">sole </w:t>
      </w:r>
      <w:r>
        <w:rPr>
          <w:spacing w:val="-6"/>
        </w:rPr>
        <w:t xml:space="preserve">discretion), provided </w:t>
      </w:r>
      <w:r>
        <w:rPr>
          <w:spacing w:val="-5"/>
        </w:rPr>
        <w:t xml:space="preserve">that the order </w:t>
      </w:r>
      <w:r>
        <w:rPr>
          <w:spacing w:val="-3"/>
        </w:rPr>
        <w:t xml:space="preserve">is </w:t>
      </w:r>
      <w:r>
        <w:rPr>
          <w:spacing w:val="-5"/>
        </w:rPr>
        <w:t xml:space="preserve">open </w:t>
      </w:r>
      <w:r>
        <w:rPr>
          <w:spacing w:val="-4"/>
        </w:rPr>
        <w:t xml:space="preserve">and not </w:t>
      </w:r>
      <w:r>
        <w:rPr>
          <w:spacing w:val="-3"/>
        </w:rPr>
        <w:t xml:space="preserve">in </w:t>
      </w:r>
      <w:r>
        <w:t xml:space="preserve">a </w:t>
      </w:r>
      <w:r>
        <w:rPr>
          <w:spacing w:val="-6"/>
        </w:rPr>
        <w:t xml:space="preserve">shipping status </w:t>
      </w:r>
      <w:r>
        <w:rPr>
          <w:spacing w:val="-3"/>
        </w:rPr>
        <w:t xml:space="preserve">or </w:t>
      </w:r>
      <w:r>
        <w:rPr>
          <w:spacing w:val="-6"/>
        </w:rPr>
        <w:t xml:space="preserve">closed, </w:t>
      </w:r>
      <w:r>
        <w:rPr>
          <w:spacing w:val="-5"/>
        </w:rPr>
        <w:t xml:space="preserve">and subject </w:t>
      </w:r>
      <w:r>
        <w:rPr>
          <w:spacing w:val="-3"/>
        </w:rPr>
        <w:t xml:space="preserve">in </w:t>
      </w:r>
      <w:r>
        <w:rPr>
          <w:spacing w:val="-6"/>
        </w:rPr>
        <w:t xml:space="preserve">full </w:t>
      </w:r>
      <w:r>
        <w:rPr>
          <w:spacing w:val="-3"/>
        </w:rPr>
        <w:t xml:space="preserve">to </w:t>
      </w:r>
      <w:r>
        <w:rPr>
          <w:spacing w:val="-5"/>
        </w:rPr>
        <w:t xml:space="preserve">(i) </w:t>
      </w:r>
      <w:r>
        <w:rPr>
          <w:spacing w:val="-6"/>
        </w:rPr>
        <w:t xml:space="preserve">Seller’s right </w:t>
      </w:r>
      <w:r>
        <w:rPr>
          <w:spacing w:val="-3"/>
        </w:rPr>
        <w:t xml:space="preserve">to </w:t>
      </w:r>
      <w:r>
        <w:rPr>
          <w:spacing w:val="-6"/>
        </w:rPr>
        <w:t xml:space="preserve">accept </w:t>
      </w:r>
      <w:r>
        <w:rPr>
          <w:spacing w:val="-4"/>
        </w:rPr>
        <w:t xml:space="preserve">or </w:t>
      </w:r>
      <w:r>
        <w:rPr>
          <w:spacing w:val="-6"/>
        </w:rPr>
        <w:t xml:space="preserve">reject </w:t>
      </w:r>
      <w:r>
        <w:rPr>
          <w:spacing w:val="-5"/>
        </w:rPr>
        <w:t xml:space="preserve">such </w:t>
      </w:r>
      <w:r>
        <w:rPr>
          <w:spacing w:val="-6"/>
        </w:rPr>
        <w:t xml:space="preserve">request </w:t>
      </w:r>
      <w:r>
        <w:rPr>
          <w:spacing w:val="-3"/>
        </w:rPr>
        <w:t xml:space="preserve">in </w:t>
      </w:r>
      <w:r>
        <w:rPr>
          <w:spacing w:val="-4"/>
        </w:rPr>
        <w:t xml:space="preserve">its </w:t>
      </w:r>
      <w:r>
        <w:rPr>
          <w:spacing w:val="-5"/>
        </w:rPr>
        <w:t xml:space="preserve">sole </w:t>
      </w:r>
      <w:r>
        <w:rPr>
          <w:spacing w:val="-6"/>
        </w:rPr>
        <w:t xml:space="preserve">discretion, </w:t>
      </w:r>
      <w:r>
        <w:rPr>
          <w:spacing w:val="-5"/>
        </w:rPr>
        <w:t xml:space="preserve">and (ii) </w:t>
      </w:r>
      <w:r>
        <w:rPr>
          <w:spacing w:val="-4"/>
        </w:rPr>
        <w:t xml:space="preserve">any </w:t>
      </w:r>
      <w:r>
        <w:rPr>
          <w:spacing w:val="-5"/>
        </w:rPr>
        <w:t xml:space="preserve">price </w:t>
      </w:r>
      <w:r>
        <w:rPr>
          <w:spacing w:val="-3"/>
        </w:rPr>
        <w:t xml:space="preserve">or </w:t>
      </w:r>
      <w:r>
        <w:rPr>
          <w:spacing w:val="-6"/>
        </w:rPr>
        <w:t xml:space="preserve">schedule modification </w:t>
      </w:r>
      <w:r>
        <w:rPr>
          <w:spacing w:val="-5"/>
        </w:rPr>
        <w:t xml:space="preserve">that may </w:t>
      </w:r>
      <w:r>
        <w:rPr>
          <w:spacing w:val="-3"/>
        </w:rPr>
        <w:t xml:space="preserve">be </w:t>
      </w:r>
      <w:r>
        <w:rPr>
          <w:spacing w:val="-6"/>
        </w:rPr>
        <w:t xml:space="preserve">required </w:t>
      </w:r>
      <w:r>
        <w:rPr>
          <w:spacing w:val="-3"/>
        </w:rPr>
        <w:t xml:space="preserve">by </w:t>
      </w:r>
      <w:r>
        <w:rPr>
          <w:spacing w:val="-4"/>
        </w:rPr>
        <w:t xml:space="preserve">the </w:t>
      </w:r>
      <w:r>
        <w:rPr>
          <w:spacing w:val="-5"/>
        </w:rPr>
        <w:t xml:space="preserve">change </w:t>
      </w:r>
      <w:r>
        <w:rPr>
          <w:spacing w:val="-6"/>
        </w:rPr>
        <w:t xml:space="preserve">request, </w:t>
      </w:r>
      <w:r>
        <w:rPr>
          <w:spacing w:val="-4"/>
        </w:rPr>
        <w:t xml:space="preserve">as </w:t>
      </w:r>
      <w:r>
        <w:rPr>
          <w:spacing w:val="-6"/>
        </w:rPr>
        <w:t xml:space="preserve">determined </w:t>
      </w:r>
      <w:r>
        <w:t xml:space="preserve">by </w:t>
      </w:r>
      <w:r>
        <w:rPr>
          <w:spacing w:val="-5"/>
        </w:rPr>
        <w:t xml:space="preserve">Seller </w:t>
      </w:r>
      <w:r>
        <w:rPr>
          <w:spacing w:val="-3"/>
        </w:rPr>
        <w:t xml:space="preserve">in </w:t>
      </w:r>
      <w:r>
        <w:rPr>
          <w:spacing w:val="-5"/>
        </w:rPr>
        <w:t xml:space="preserve">its sole </w:t>
      </w:r>
      <w:r>
        <w:rPr>
          <w:spacing w:val="-6"/>
        </w:rPr>
        <w:t>discretion.</w:t>
      </w:r>
    </w:p>
    <w:p w14:paraId="5BF6E078" w14:textId="77777777" w:rsidR="002B2C2B" w:rsidRDefault="002B2C2B">
      <w:pPr>
        <w:pStyle w:val="BodyText"/>
        <w:spacing w:before="1"/>
        <w:ind w:left="0"/>
        <w:jc w:val="left"/>
        <w:rPr>
          <w:sz w:val="14"/>
        </w:rPr>
      </w:pPr>
    </w:p>
    <w:p w14:paraId="290E4B9D" w14:textId="77777777" w:rsidR="002B2C2B" w:rsidRDefault="00D225F1">
      <w:pPr>
        <w:pStyle w:val="Heading1"/>
        <w:numPr>
          <w:ilvl w:val="0"/>
          <w:numId w:val="6"/>
        </w:numPr>
        <w:tabs>
          <w:tab w:val="left" w:pos="226"/>
        </w:tabs>
        <w:ind w:left="225" w:hanging="117"/>
      </w:pPr>
      <w:r>
        <w:rPr>
          <w:color w:val="FF0000"/>
          <w:spacing w:val="-7"/>
        </w:rPr>
        <w:t>DELIVERY/SHIPPING</w:t>
      </w:r>
      <w:r>
        <w:rPr>
          <w:color w:val="FF0000"/>
          <w:spacing w:val="-12"/>
        </w:rPr>
        <w:t xml:space="preserve"> </w:t>
      </w:r>
      <w:r>
        <w:rPr>
          <w:color w:val="FF0000"/>
          <w:spacing w:val="-6"/>
        </w:rPr>
        <w:t>TERMS.</w:t>
      </w:r>
    </w:p>
    <w:p w14:paraId="24778EB8" w14:textId="77777777" w:rsidR="002B2C2B" w:rsidRDefault="00D225F1">
      <w:pPr>
        <w:pStyle w:val="BodyText"/>
        <w:spacing w:line="242" w:lineRule="auto"/>
        <w:ind w:right="38"/>
      </w:pPr>
      <w:r>
        <w:rPr>
          <w:spacing w:val="-6"/>
        </w:rPr>
        <w:t xml:space="preserve">Delivery dates </w:t>
      </w:r>
      <w:r>
        <w:rPr>
          <w:spacing w:val="-4"/>
        </w:rPr>
        <w:t xml:space="preserve">are </w:t>
      </w:r>
      <w:r>
        <w:rPr>
          <w:spacing w:val="-6"/>
        </w:rPr>
        <w:t xml:space="preserve">estimates. Delivery terms </w:t>
      </w:r>
      <w:r>
        <w:rPr>
          <w:spacing w:val="-5"/>
        </w:rPr>
        <w:t xml:space="preserve">for </w:t>
      </w:r>
      <w:r>
        <w:rPr>
          <w:spacing w:val="-7"/>
        </w:rPr>
        <w:t xml:space="preserve">Products </w:t>
      </w:r>
      <w:r>
        <w:rPr>
          <w:spacing w:val="-5"/>
        </w:rPr>
        <w:t xml:space="preserve">are CIP </w:t>
      </w:r>
      <w:r>
        <w:rPr>
          <w:spacing w:val="-6"/>
        </w:rPr>
        <w:t xml:space="preserve">(Incoterms </w:t>
      </w:r>
      <w:r>
        <w:rPr>
          <w:spacing w:val="-5"/>
        </w:rPr>
        <w:t xml:space="preserve">2010) </w:t>
      </w:r>
      <w:r>
        <w:rPr>
          <w:spacing w:val="-6"/>
        </w:rPr>
        <w:t xml:space="preserve">Buyer’s designated facility. </w:t>
      </w:r>
      <w:r>
        <w:rPr>
          <w:spacing w:val="-5"/>
        </w:rPr>
        <w:t xml:space="preserve">Risk </w:t>
      </w:r>
      <w:r>
        <w:rPr>
          <w:spacing w:val="-4"/>
        </w:rPr>
        <w:t xml:space="preserve">of </w:t>
      </w:r>
      <w:r>
        <w:rPr>
          <w:spacing w:val="-5"/>
        </w:rPr>
        <w:t xml:space="preserve">loss </w:t>
      </w:r>
      <w:r>
        <w:rPr>
          <w:spacing w:val="-4"/>
        </w:rPr>
        <w:t xml:space="preserve">or </w:t>
      </w:r>
      <w:r>
        <w:rPr>
          <w:spacing w:val="-6"/>
        </w:rPr>
        <w:t xml:space="preserve">damage </w:t>
      </w:r>
      <w:r>
        <w:rPr>
          <w:spacing w:val="-3"/>
        </w:rPr>
        <w:t xml:space="preserve">to </w:t>
      </w:r>
      <w:r>
        <w:rPr>
          <w:spacing w:val="-5"/>
        </w:rPr>
        <w:t xml:space="preserve">goods </w:t>
      </w:r>
      <w:r>
        <w:rPr>
          <w:spacing w:val="-6"/>
        </w:rPr>
        <w:t xml:space="preserve">passes </w:t>
      </w:r>
      <w:r>
        <w:rPr>
          <w:spacing w:val="-3"/>
        </w:rPr>
        <w:t xml:space="preserve">to </w:t>
      </w:r>
      <w:r>
        <w:rPr>
          <w:spacing w:val="-6"/>
        </w:rPr>
        <w:t xml:space="preserve">Buyer </w:t>
      </w:r>
      <w:r>
        <w:rPr>
          <w:spacing w:val="-5"/>
        </w:rPr>
        <w:t xml:space="preserve">upon delivery </w:t>
      </w:r>
      <w:r>
        <w:rPr>
          <w:spacing w:val="-3"/>
        </w:rPr>
        <w:t xml:space="preserve">to </w:t>
      </w:r>
      <w:r>
        <w:rPr>
          <w:spacing w:val="-4"/>
        </w:rPr>
        <w:t xml:space="preserve">the </w:t>
      </w:r>
      <w:r>
        <w:rPr>
          <w:spacing w:val="-5"/>
        </w:rPr>
        <w:t xml:space="preserve">carrier </w:t>
      </w:r>
      <w:r>
        <w:rPr>
          <w:spacing w:val="-3"/>
        </w:rPr>
        <w:t xml:space="preserve">at </w:t>
      </w:r>
      <w:r>
        <w:rPr>
          <w:spacing w:val="-5"/>
        </w:rPr>
        <w:t xml:space="preserve">the </w:t>
      </w:r>
      <w:r>
        <w:rPr>
          <w:spacing w:val="-6"/>
        </w:rPr>
        <w:t xml:space="preserve">Seller's </w:t>
      </w:r>
      <w:r>
        <w:rPr>
          <w:spacing w:val="-5"/>
        </w:rPr>
        <w:t xml:space="preserve">place </w:t>
      </w:r>
      <w:r>
        <w:rPr>
          <w:spacing w:val="-3"/>
        </w:rPr>
        <w:t xml:space="preserve">of </w:t>
      </w:r>
      <w:r>
        <w:rPr>
          <w:spacing w:val="-7"/>
        </w:rPr>
        <w:t xml:space="preserve">shipment. </w:t>
      </w:r>
      <w:r>
        <w:rPr>
          <w:spacing w:val="-5"/>
        </w:rPr>
        <w:t xml:space="preserve">Seller also </w:t>
      </w:r>
      <w:r>
        <w:rPr>
          <w:spacing w:val="-6"/>
        </w:rPr>
        <w:t xml:space="preserve">reserves </w:t>
      </w:r>
      <w:r>
        <w:rPr>
          <w:spacing w:val="-4"/>
        </w:rPr>
        <w:t xml:space="preserve">the </w:t>
      </w:r>
      <w:r>
        <w:rPr>
          <w:spacing w:val="-5"/>
        </w:rPr>
        <w:t xml:space="preserve">right </w:t>
      </w:r>
      <w:r>
        <w:rPr>
          <w:spacing w:val="-3"/>
        </w:rPr>
        <w:t xml:space="preserve">to </w:t>
      </w:r>
      <w:r>
        <w:rPr>
          <w:spacing w:val="-5"/>
        </w:rPr>
        <w:t xml:space="preserve">ship </w:t>
      </w:r>
      <w:r>
        <w:rPr>
          <w:spacing w:val="-6"/>
        </w:rPr>
        <w:t xml:space="preserve">Products </w:t>
      </w:r>
      <w:r>
        <w:rPr>
          <w:spacing w:val="-3"/>
        </w:rPr>
        <w:t xml:space="preserve">to </w:t>
      </w:r>
      <w:r>
        <w:rPr>
          <w:spacing w:val="-6"/>
        </w:rPr>
        <w:t xml:space="preserve">Buyer freight collect. </w:t>
      </w:r>
      <w:r>
        <w:rPr>
          <w:spacing w:val="-5"/>
        </w:rPr>
        <w:t xml:space="preserve">Delivery shall </w:t>
      </w:r>
      <w:r>
        <w:rPr>
          <w:spacing w:val="-3"/>
        </w:rPr>
        <w:t xml:space="preserve">be </w:t>
      </w:r>
      <w:r>
        <w:rPr>
          <w:spacing w:val="-4"/>
        </w:rPr>
        <w:t xml:space="preserve">the </w:t>
      </w:r>
      <w:r>
        <w:rPr>
          <w:spacing w:val="-5"/>
        </w:rPr>
        <w:t xml:space="preserve">point </w:t>
      </w:r>
      <w:r>
        <w:rPr>
          <w:spacing w:val="-4"/>
        </w:rPr>
        <w:t xml:space="preserve">at </w:t>
      </w:r>
      <w:r>
        <w:rPr>
          <w:spacing w:val="-5"/>
        </w:rPr>
        <w:t xml:space="preserve">which </w:t>
      </w:r>
      <w:r>
        <w:rPr>
          <w:spacing w:val="-7"/>
        </w:rPr>
        <w:t xml:space="preserve">Seller </w:t>
      </w:r>
      <w:r>
        <w:rPr>
          <w:spacing w:val="-5"/>
        </w:rPr>
        <w:t xml:space="preserve">hands </w:t>
      </w:r>
      <w:r>
        <w:rPr>
          <w:spacing w:val="-4"/>
        </w:rPr>
        <w:t xml:space="preserve">the </w:t>
      </w:r>
      <w:r>
        <w:rPr>
          <w:spacing w:val="-6"/>
        </w:rPr>
        <w:t xml:space="preserve">Products </w:t>
      </w:r>
      <w:r>
        <w:rPr>
          <w:spacing w:val="-5"/>
        </w:rPr>
        <w:t xml:space="preserve">over </w:t>
      </w:r>
      <w:r>
        <w:rPr>
          <w:spacing w:val="-3"/>
        </w:rPr>
        <w:t xml:space="preserve">to </w:t>
      </w:r>
      <w:r>
        <w:rPr>
          <w:spacing w:val="-5"/>
        </w:rPr>
        <w:t xml:space="preserve">the </w:t>
      </w:r>
      <w:r>
        <w:rPr>
          <w:spacing w:val="-6"/>
        </w:rPr>
        <w:t xml:space="preserve">carrier </w:t>
      </w:r>
      <w:r>
        <w:rPr>
          <w:spacing w:val="-3"/>
        </w:rPr>
        <w:t xml:space="preserve">at </w:t>
      </w:r>
      <w:r>
        <w:rPr>
          <w:spacing w:val="-4"/>
        </w:rPr>
        <w:t xml:space="preserve">the </w:t>
      </w:r>
      <w:r>
        <w:rPr>
          <w:spacing w:val="-6"/>
        </w:rPr>
        <w:t xml:space="preserve">Seller's place </w:t>
      </w:r>
      <w:r>
        <w:rPr>
          <w:spacing w:val="-4"/>
        </w:rPr>
        <w:t xml:space="preserve">of </w:t>
      </w:r>
      <w:r>
        <w:rPr>
          <w:spacing w:val="-6"/>
        </w:rPr>
        <w:t xml:space="preserve">shipment </w:t>
      </w:r>
      <w:r>
        <w:rPr>
          <w:spacing w:val="-5"/>
        </w:rPr>
        <w:t xml:space="preserve">or, where </w:t>
      </w:r>
      <w:r>
        <w:rPr>
          <w:spacing w:val="-6"/>
        </w:rPr>
        <w:t xml:space="preserve">Seller ships </w:t>
      </w:r>
      <w:r>
        <w:rPr>
          <w:spacing w:val="-5"/>
        </w:rPr>
        <w:t xml:space="preserve">the </w:t>
      </w:r>
      <w:r>
        <w:rPr>
          <w:spacing w:val="-6"/>
        </w:rPr>
        <w:t xml:space="preserve">Products </w:t>
      </w:r>
      <w:r>
        <w:rPr>
          <w:spacing w:val="-3"/>
        </w:rPr>
        <w:t xml:space="preserve">to  </w:t>
      </w:r>
      <w:r>
        <w:rPr>
          <w:spacing w:val="-6"/>
        </w:rPr>
        <w:t xml:space="preserve">Buyer freight collect, </w:t>
      </w:r>
      <w:r>
        <w:rPr>
          <w:spacing w:val="-4"/>
        </w:rPr>
        <w:t xml:space="preserve">the </w:t>
      </w:r>
      <w:r>
        <w:rPr>
          <w:spacing w:val="-5"/>
        </w:rPr>
        <w:t xml:space="preserve">point </w:t>
      </w:r>
      <w:r>
        <w:rPr>
          <w:spacing w:val="-3"/>
        </w:rPr>
        <w:t xml:space="preserve">at </w:t>
      </w:r>
      <w:r>
        <w:rPr>
          <w:spacing w:val="-6"/>
        </w:rPr>
        <w:t xml:space="preserve">which Buyer receives </w:t>
      </w:r>
      <w:r>
        <w:rPr>
          <w:spacing w:val="-4"/>
        </w:rPr>
        <w:t xml:space="preserve">the </w:t>
      </w:r>
      <w:r>
        <w:rPr>
          <w:spacing w:val="-6"/>
        </w:rPr>
        <w:t xml:space="preserve">Products. </w:t>
      </w:r>
      <w:r>
        <w:rPr>
          <w:spacing w:val="-5"/>
        </w:rPr>
        <w:t xml:space="preserve">Seller shall </w:t>
      </w:r>
      <w:r>
        <w:rPr>
          <w:spacing w:val="-6"/>
        </w:rPr>
        <w:t xml:space="preserve">invoice Buyer </w:t>
      </w:r>
      <w:r>
        <w:rPr>
          <w:spacing w:val="-4"/>
        </w:rPr>
        <w:t xml:space="preserve">for </w:t>
      </w:r>
      <w:r>
        <w:rPr>
          <w:spacing w:val="-5"/>
        </w:rPr>
        <w:t xml:space="preserve">all </w:t>
      </w:r>
      <w:r>
        <w:rPr>
          <w:spacing w:val="-7"/>
        </w:rPr>
        <w:t xml:space="preserve">shipping, </w:t>
      </w:r>
      <w:r>
        <w:rPr>
          <w:spacing w:val="-6"/>
        </w:rPr>
        <w:t xml:space="preserve">handling, customs, insurance, </w:t>
      </w:r>
      <w:r>
        <w:rPr>
          <w:spacing w:val="-4"/>
        </w:rPr>
        <w:t xml:space="preserve">and </w:t>
      </w:r>
      <w:r>
        <w:rPr>
          <w:spacing w:val="-6"/>
        </w:rPr>
        <w:t xml:space="preserve">similar charges incurred </w:t>
      </w:r>
      <w:r>
        <w:t xml:space="preserve">by </w:t>
      </w:r>
      <w:r>
        <w:rPr>
          <w:spacing w:val="-6"/>
        </w:rPr>
        <w:t xml:space="preserve">Seller </w:t>
      </w:r>
      <w:r>
        <w:rPr>
          <w:spacing w:val="-3"/>
        </w:rPr>
        <w:t xml:space="preserve">in </w:t>
      </w:r>
      <w:r>
        <w:rPr>
          <w:spacing w:val="-6"/>
        </w:rPr>
        <w:t xml:space="preserve">shipping Products </w:t>
      </w:r>
      <w:r>
        <w:rPr>
          <w:spacing w:val="-3"/>
        </w:rPr>
        <w:t xml:space="preserve">to </w:t>
      </w:r>
      <w:r>
        <w:rPr>
          <w:spacing w:val="-6"/>
        </w:rPr>
        <w:t xml:space="preserve">Buyer </w:t>
      </w:r>
      <w:r>
        <w:rPr>
          <w:spacing w:val="-4"/>
        </w:rPr>
        <w:t xml:space="preserve">for </w:t>
      </w:r>
      <w:r>
        <w:rPr>
          <w:spacing w:val="-5"/>
        </w:rPr>
        <w:t>which Seller</w:t>
      </w:r>
      <w:r>
        <w:rPr>
          <w:spacing w:val="1"/>
        </w:rPr>
        <w:t xml:space="preserve"> </w:t>
      </w:r>
      <w:r>
        <w:rPr>
          <w:spacing w:val="-4"/>
        </w:rPr>
        <w:t>is</w:t>
      </w:r>
      <w:r>
        <w:rPr>
          <w:spacing w:val="4"/>
        </w:rPr>
        <w:t xml:space="preserve"> </w:t>
      </w:r>
      <w:r>
        <w:rPr>
          <w:spacing w:val="-4"/>
        </w:rPr>
        <w:t>not</w:t>
      </w:r>
      <w:r>
        <w:rPr>
          <w:spacing w:val="3"/>
        </w:rPr>
        <w:t xml:space="preserve"> </w:t>
      </w:r>
      <w:r>
        <w:rPr>
          <w:spacing w:val="-6"/>
        </w:rPr>
        <w:t>liable,</w:t>
      </w:r>
      <w:r>
        <w:rPr>
          <w:spacing w:val="3"/>
        </w:rPr>
        <w:t xml:space="preserve"> </w:t>
      </w:r>
      <w:r>
        <w:rPr>
          <w:spacing w:val="-4"/>
        </w:rPr>
        <w:t>and</w:t>
      </w:r>
      <w:r>
        <w:rPr>
          <w:spacing w:val="2"/>
        </w:rPr>
        <w:t xml:space="preserve"> </w:t>
      </w:r>
      <w:r>
        <w:rPr>
          <w:spacing w:val="-6"/>
        </w:rPr>
        <w:t>Buyer</w:t>
      </w:r>
      <w:r>
        <w:rPr>
          <w:spacing w:val="3"/>
        </w:rPr>
        <w:t xml:space="preserve"> </w:t>
      </w:r>
      <w:r>
        <w:rPr>
          <w:spacing w:val="-6"/>
        </w:rPr>
        <w:t>shall</w:t>
      </w:r>
      <w:r>
        <w:rPr>
          <w:spacing w:val="4"/>
        </w:rPr>
        <w:t xml:space="preserve"> </w:t>
      </w:r>
      <w:r>
        <w:rPr>
          <w:spacing w:val="-4"/>
        </w:rPr>
        <w:t>pay</w:t>
      </w:r>
      <w:r>
        <w:rPr>
          <w:spacing w:val="-2"/>
        </w:rPr>
        <w:t xml:space="preserve"> </w:t>
      </w:r>
      <w:r>
        <w:rPr>
          <w:spacing w:val="-6"/>
        </w:rPr>
        <w:t>such</w:t>
      </w:r>
      <w:r>
        <w:rPr>
          <w:spacing w:val="3"/>
        </w:rPr>
        <w:t xml:space="preserve"> </w:t>
      </w:r>
      <w:r>
        <w:rPr>
          <w:spacing w:val="-6"/>
        </w:rPr>
        <w:t>charges</w:t>
      </w:r>
      <w:r>
        <w:rPr>
          <w:spacing w:val="3"/>
        </w:rPr>
        <w:t xml:space="preserve"> </w:t>
      </w:r>
      <w:r>
        <w:rPr>
          <w:spacing w:val="-6"/>
        </w:rPr>
        <w:t>pursuant</w:t>
      </w:r>
      <w:r>
        <w:rPr>
          <w:spacing w:val="2"/>
        </w:rPr>
        <w:t xml:space="preserve"> </w:t>
      </w:r>
      <w:r>
        <w:rPr>
          <w:spacing w:val="-3"/>
        </w:rPr>
        <w:t>to</w:t>
      </w:r>
      <w:r>
        <w:rPr>
          <w:spacing w:val="2"/>
        </w:rPr>
        <w:t xml:space="preserve"> </w:t>
      </w:r>
      <w:r>
        <w:rPr>
          <w:spacing w:val="-4"/>
        </w:rPr>
        <w:t>the</w:t>
      </w:r>
      <w:r>
        <w:rPr>
          <w:spacing w:val="2"/>
        </w:rPr>
        <w:t xml:space="preserve"> </w:t>
      </w:r>
      <w:r>
        <w:rPr>
          <w:spacing w:val="-6"/>
        </w:rPr>
        <w:t>agreed-upon</w:t>
      </w:r>
      <w:r>
        <w:rPr>
          <w:spacing w:val="3"/>
        </w:rPr>
        <w:t xml:space="preserve"> </w:t>
      </w:r>
      <w:r>
        <w:rPr>
          <w:spacing w:val="-6"/>
        </w:rPr>
        <w:t>payment</w:t>
      </w:r>
      <w:r>
        <w:rPr>
          <w:spacing w:val="6"/>
        </w:rPr>
        <w:t xml:space="preserve"> </w:t>
      </w:r>
      <w:r>
        <w:rPr>
          <w:spacing w:val="-6"/>
        </w:rPr>
        <w:t>terms.</w:t>
      </w:r>
      <w:r>
        <w:rPr>
          <w:spacing w:val="6"/>
        </w:rPr>
        <w:t xml:space="preserve"> </w:t>
      </w:r>
      <w:r>
        <w:rPr>
          <w:spacing w:val="-6"/>
        </w:rPr>
        <w:t>Within</w:t>
      </w:r>
      <w:r>
        <w:rPr>
          <w:spacing w:val="2"/>
        </w:rPr>
        <w:t xml:space="preserve"> </w:t>
      </w:r>
      <w:r>
        <w:rPr>
          <w:spacing w:val="-5"/>
        </w:rPr>
        <w:t>thirty</w:t>
      </w:r>
    </w:p>
    <w:p w14:paraId="19AAE3AA" w14:textId="77777777" w:rsidR="002B2C2B" w:rsidRDefault="00D225F1">
      <w:pPr>
        <w:pStyle w:val="BodyText"/>
        <w:spacing w:before="3" w:line="242" w:lineRule="auto"/>
        <w:ind w:right="42"/>
      </w:pPr>
      <w:r>
        <w:rPr>
          <w:spacing w:val="-5"/>
        </w:rPr>
        <w:t xml:space="preserve">(30) </w:t>
      </w:r>
      <w:r>
        <w:rPr>
          <w:spacing w:val="-6"/>
        </w:rPr>
        <w:t xml:space="preserve">days </w:t>
      </w:r>
      <w:r>
        <w:rPr>
          <w:spacing w:val="-3"/>
        </w:rPr>
        <w:t xml:space="preserve">of </w:t>
      </w:r>
      <w:r>
        <w:rPr>
          <w:spacing w:val="-6"/>
        </w:rPr>
        <w:t xml:space="preserve">delivery, </w:t>
      </w:r>
      <w:r>
        <w:rPr>
          <w:spacing w:val="-4"/>
        </w:rPr>
        <w:t xml:space="preserve">any </w:t>
      </w:r>
      <w:r>
        <w:rPr>
          <w:spacing w:val="-5"/>
        </w:rPr>
        <w:t xml:space="preserve">claim </w:t>
      </w:r>
      <w:r>
        <w:rPr>
          <w:spacing w:val="-4"/>
        </w:rPr>
        <w:t xml:space="preserve">for </w:t>
      </w:r>
      <w:r>
        <w:rPr>
          <w:spacing w:val="-6"/>
        </w:rPr>
        <w:t xml:space="preserve">shortage </w:t>
      </w:r>
      <w:r>
        <w:rPr>
          <w:spacing w:val="-5"/>
        </w:rPr>
        <w:t xml:space="preserve">must </w:t>
      </w:r>
      <w:r>
        <w:rPr>
          <w:spacing w:val="-3"/>
        </w:rPr>
        <w:t xml:space="preserve">be </w:t>
      </w:r>
      <w:r>
        <w:rPr>
          <w:spacing w:val="-6"/>
        </w:rPr>
        <w:t xml:space="preserve">reported </w:t>
      </w:r>
      <w:r>
        <w:rPr>
          <w:spacing w:val="-3"/>
        </w:rPr>
        <w:t xml:space="preserve">in </w:t>
      </w:r>
      <w:r>
        <w:rPr>
          <w:spacing w:val="-6"/>
        </w:rPr>
        <w:t xml:space="preserve">writing </w:t>
      </w:r>
      <w:r>
        <w:rPr>
          <w:spacing w:val="-3"/>
        </w:rPr>
        <w:t xml:space="preserve">to </w:t>
      </w:r>
      <w:r>
        <w:rPr>
          <w:spacing w:val="-6"/>
        </w:rPr>
        <w:t xml:space="preserve">Seller; otherwise, </w:t>
      </w:r>
      <w:r>
        <w:rPr>
          <w:spacing w:val="-5"/>
        </w:rPr>
        <w:t xml:space="preserve">all </w:t>
      </w:r>
      <w:r>
        <w:rPr>
          <w:spacing w:val="-6"/>
        </w:rPr>
        <w:t xml:space="preserve">goods </w:t>
      </w:r>
      <w:r>
        <w:rPr>
          <w:spacing w:val="-5"/>
        </w:rPr>
        <w:t xml:space="preserve">will </w:t>
      </w:r>
      <w:r>
        <w:rPr>
          <w:spacing w:val="-4"/>
        </w:rPr>
        <w:t xml:space="preserve">be </w:t>
      </w:r>
      <w:r>
        <w:rPr>
          <w:spacing w:val="-6"/>
        </w:rPr>
        <w:t xml:space="preserve">deemed delivered </w:t>
      </w:r>
      <w:r>
        <w:rPr>
          <w:spacing w:val="-4"/>
        </w:rPr>
        <w:t xml:space="preserve">and </w:t>
      </w:r>
      <w:r>
        <w:rPr>
          <w:spacing w:val="-6"/>
        </w:rPr>
        <w:t xml:space="preserve">accepted. Buyer </w:t>
      </w:r>
      <w:r>
        <w:rPr>
          <w:spacing w:val="-5"/>
        </w:rPr>
        <w:t xml:space="preserve">shall </w:t>
      </w:r>
      <w:r>
        <w:rPr>
          <w:spacing w:val="-3"/>
        </w:rPr>
        <w:t xml:space="preserve">be </w:t>
      </w:r>
      <w:r>
        <w:rPr>
          <w:spacing w:val="-6"/>
        </w:rPr>
        <w:t xml:space="preserve">liable </w:t>
      </w:r>
      <w:r>
        <w:rPr>
          <w:spacing w:val="-4"/>
        </w:rPr>
        <w:t xml:space="preserve">for any </w:t>
      </w:r>
      <w:r>
        <w:rPr>
          <w:spacing w:val="-6"/>
        </w:rPr>
        <w:t xml:space="preserve">delays </w:t>
      </w:r>
      <w:r>
        <w:rPr>
          <w:spacing w:val="-4"/>
        </w:rPr>
        <w:t xml:space="preserve">or </w:t>
      </w:r>
      <w:r>
        <w:rPr>
          <w:spacing w:val="-6"/>
        </w:rPr>
        <w:t xml:space="preserve">increased </w:t>
      </w:r>
      <w:r>
        <w:rPr>
          <w:spacing w:val="-5"/>
        </w:rPr>
        <w:t xml:space="preserve">costs </w:t>
      </w:r>
      <w:r>
        <w:rPr>
          <w:spacing w:val="-6"/>
        </w:rPr>
        <w:t xml:space="preserve">incurred </w:t>
      </w:r>
      <w:r>
        <w:t xml:space="preserve">by </w:t>
      </w:r>
      <w:r>
        <w:rPr>
          <w:spacing w:val="-5"/>
        </w:rPr>
        <w:t xml:space="preserve">Seller </w:t>
      </w:r>
      <w:r>
        <w:rPr>
          <w:spacing w:val="-6"/>
        </w:rPr>
        <w:t xml:space="preserve">caused </w:t>
      </w:r>
      <w:r>
        <w:t xml:space="preserve">by </w:t>
      </w:r>
      <w:r>
        <w:rPr>
          <w:spacing w:val="-4"/>
        </w:rPr>
        <w:t xml:space="preserve">or </w:t>
      </w:r>
      <w:r>
        <w:rPr>
          <w:spacing w:val="-5"/>
        </w:rPr>
        <w:t xml:space="preserve">related </w:t>
      </w:r>
      <w:r>
        <w:rPr>
          <w:spacing w:val="-3"/>
        </w:rPr>
        <w:t xml:space="preserve">to </w:t>
      </w:r>
      <w:r>
        <w:rPr>
          <w:spacing w:val="-6"/>
        </w:rPr>
        <w:t xml:space="preserve">Buyer’s </w:t>
      </w:r>
      <w:r>
        <w:rPr>
          <w:spacing w:val="-5"/>
        </w:rPr>
        <w:t xml:space="preserve">acts </w:t>
      </w:r>
      <w:r>
        <w:rPr>
          <w:spacing w:val="-3"/>
        </w:rPr>
        <w:t xml:space="preserve">or </w:t>
      </w:r>
      <w:r>
        <w:rPr>
          <w:spacing w:val="-6"/>
        </w:rPr>
        <w:t xml:space="preserve">omissions. Title </w:t>
      </w:r>
      <w:r>
        <w:rPr>
          <w:spacing w:val="-3"/>
        </w:rPr>
        <w:t xml:space="preserve">to </w:t>
      </w:r>
      <w:r>
        <w:rPr>
          <w:spacing w:val="-6"/>
        </w:rPr>
        <w:t xml:space="preserve">goods </w:t>
      </w:r>
      <w:r>
        <w:rPr>
          <w:spacing w:val="-5"/>
        </w:rPr>
        <w:t xml:space="preserve">passes </w:t>
      </w:r>
      <w:r>
        <w:rPr>
          <w:spacing w:val="-3"/>
        </w:rPr>
        <w:t xml:space="preserve">to </w:t>
      </w:r>
      <w:r>
        <w:rPr>
          <w:spacing w:val="-6"/>
        </w:rPr>
        <w:t xml:space="preserve">Buyer </w:t>
      </w:r>
      <w:r>
        <w:rPr>
          <w:spacing w:val="-5"/>
        </w:rPr>
        <w:t xml:space="preserve">upon full </w:t>
      </w:r>
      <w:r>
        <w:rPr>
          <w:spacing w:val="-6"/>
        </w:rPr>
        <w:t xml:space="preserve">payment. Seller </w:t>
      </w:r>
      <w:r>
        <w:rPr>
          <w:spacing w:val="-5"/>
        </w:rPr>
        <w:t xml:space="preserve">will </w:t>
      </w:r>
      <w:r>
        <w:rPr>
          <w:spacing w:val="-6"/>
        </w:rPr>
        <w:t xml:space="preserve">schedule </w:t>
      </w:r>
      <w:r>
        <w:rPr>
          <w:spacing w:val="-5"/>
        </w:rPr>
        <w:t xml:space="preserve">delivery (and </w:t>
      </w:r>
      <w:r>
        <w:rPr>
          <w:spacing w:val="-4"/>
        </w:rPr>
        <w:t xml:space="preserve">use </w:t>
      </w:r>
      <w:r>
        <w:rPr>
          <w:spacing w:val="-6"/>
        </w:rPr>
        <w:t xml:space="preserve">commercially prudent reasonable efforts </w:t>
      </w:r>
      <w:r>
        <w:rPr>
          <w:spacing w:val="-3"/>
        </w:rPr>
        <w:t xml:space="preserve">to </w:t>
      </w:r>
      <w:r>
        <w:rPr>
          <w:spacing w:val="-5"/>
        </w:rPr>
        <w:t xml:space="preserve">ship) </w:t>
      </w:r>
      <w:r>
        <w:rPr>
          <w:spacing w:val="-4"/>
        </w:rPr>
        <w:t xml:space="preserve">in </w:t>
      </w:r>
      <w:r>
        <w:rPr>
          <w:spacing w:val="-6"/>
        </w:rPr>
        <w:t xml:space="preserve">accordance </w:t>
      </w:r>
      <w:r>
        <w:rPr>
          <w:spacing w:val="-5"/>
        </w:rPr>
        <w:t xml:space="preserve">with its </w:t>
      </w:r>
      <w:r>
        <w:rPr>
          <w:spacing w:val="-6"/>
        </w:rPr>
        <w:t xml:space="preserve">standard </w:t>
      </w:r>
      <w:r>
        <w:rPr>
          <w:spacing w:val="-5"/>
        </w:rPr>
        <w:t xml:space="preserve">lead  </w:t>
      </w:r>
      <w:r>
        <w:rPr>
          <w:spacing w:val="-6"/>
        </w:rPr>
        <w:t xml:space="preserve">time </w:t>
      </w:r>
      <w:r>
        <w:rPr>
          <w:spacing w:val="-5"/>
        </w:rPr>
        <w:t xml:space="preserve">unless </w:t>
      </w:r>
      <w:r>
        <w:rPr>
          <w:spacing w:val="-6"/>
        </w:rPr>
        <w:t xml:space="preserve">Buyer’s </w:t>
      </w:r>
      <w:r>
        <w:rPr>
          <w:spacing w:val="-5"/>
        </w:rPr>
        <w:t xml:space="preserve">order </w:t>
      </w:r>
      <w:r>
        <w:rPr>
          <w:spacing w:val="-6"/>
        </w:rPr>
        <w:t xml:space="preserve">requests </w:t>
      </w:r>
      <w:r>
        <w:t xml:space="preserve">a </w:t>
      </w:r>
      <w:r>
        <w:rPr>
          <w:spacing w:val="-5"/>
        </w:rPr>
        <w:t xml:space="preserve">later </w:t>
      </w:r>
      <w:r>
        <w:rPr>
          <w:spacing w:val="-6"/>
        </w:rPr>
        <w:t xml:space="preserve">delivery </w:t>
      </w:r>
      <w:r>
        <w:rPr>
          <w:spacing w:val="-5"/>
        </w:rPr>
        <w:t xml:space="preserve">date, </w:t>
      </w:r>
      <w:r>
        <w:rPr>
          <w:spacing w:val="-3"/>
        </w:rPr>
        <w:t xml:space="preserve">or </w:t>
      </w:r>
      <w:r>
        <w:rPr>
          <w:spacing w:val="-6"/>
        </w:rPr>
        <w:t xml:space="preserve">Seller </w:t>
      </w:r>
      <w:r>
        <w:rPr>
          <w:spacing w:val="-5"/>
        </w:rPr>
        <w:t xml:space="preserve">agrees </w:t>
      </w:r>
      <w:r>
        <w:rPr>
          <w:spacing w:val="-3"/>
        </w:rPr>
        <w:t xml:space="preserve">in </w:t>
      </w:r>
      <w:r>
        <w:rPr>
          <w:spacing w:val="-6"/>
        </w:rPr>
        <w:t xml:space="preserve">writing </w:t>
      </w:r>
      <w:r>
        <w:rPr>
          <w:spacing w:val="-3"/>
        </w:rPr>
        <w:t xml:space="preserve">to an </w:t>
      </w:r>
      <w:r>
        <w:rPr>
          <w:spacing w:val="-6"/>
        </w:rPr>
        <w:t xml:space="preserve">earlier delivery </w:t>
      </w:r>
      <w:r>
        <w:rPr>
          <w:spacing w:val="-5"/>
        </w:rPr>
        <w:t xml:space="preserve">date. Seller </w:t>
      </w:r>
      <w:r>
        <w:rPr>
          <w:spacing w:val="-6"/>
        </w:rPr>
        <w:t xml:space="preserve">reserves </w:t>
      </w:r>
      <w:r>
        <w:rPr>
          <w:spacing w:val="-4"/>
        </w:rPr>
        <w:t xml:space="preserve">the </w:t>
      </w:r>
      <w:r>
        <w:rPr>
          <w:spacing w:val="-5"/>
        </w:rPr>
        <w:t xml:space="preserve">right </w:t>
      </w:r>
      <w:r>
        <w:rPr>
          <w:spacing w:val="-3"/>
        </w:rPr>
        <w:t xml:space="preserve">to </w:t>
      </w:r>
      <w:r>
        <w:rPr>
          <w:spacing w:val="-5"/>
        </w:rPr>
        <w:t xml:space="preserve">ship </w:t>
      </w:r>
      <w:r>
        <w:rPr>
          <w:spacing w:val="-6"/>
        </w:rPr>
        <w:t xml:space="preserve">orders earlier </w:t>
      </w:r>
      <w:r>
        <w:rPr>
          <w:spacing w:val="-5"/>
        </w:rPr>
        <w:t xml:space="preserve">than </w:t>
      </w:r>
      <w:r>
        <w:rPr>
          <w:spacing w:val="-6"/>
        </w:rPr>
        <w:t xml:space="preserve">scheduled delivery </w:t>
      </w:r>
      <w:r>
        <w:rPr>
          <w:spacing w:val="-5"/>
        </w:rPr>
        <w:t xml:space="preserve">dates.  Early </w:t>
      </w:r>
      <w:r>
        <w:rPr>
          <w:spacing w:val="-6"/>
        </w:rPr>
        <w:t xml:space="preserve">shipments  </w:t>
      </w:r>
      <w:r>
        <w:rPr>
          <w:spacing w:val="-5"/>
        </w:rPr>
        <w:t xml:space="preserve">will </w:t>
      </w:r>
      <w:r>
        <w:rPr>
          <w:spacing w:val="-4"/>
        </w:rPr>
        <w:t xml:space="preserve">be </w:t>
      </w:r>
      <w:r>
        <w:rPr>
          <w:spacing w:val="-6"/>
        </w:rPr>
        <w:t xml:space="preserve">processed  </w:t>
      </w:r>
      <w:r>
        <w:rPr>
          <w:spacing w:val="-7"/>
        </w:rPr>
        <w:t xml:space="preserve">using </w:t>
      </w:r>
      <w:r>
        <w:rPr>
          <w:spacing w:val="-4"/>
        </w:rPr>
        <w:t>the</w:t>
      </w:r>
      <w:r>
        <w:rPr>
          <w:spacing w:val="-11"/>
        </w:rPr>
        <w:t xml:space="preserve"> </w:t>
      </w:r>
      <w:r>
        <w:rPr>
          <w:spacing w:val="-5"/>
        </w:rPr>
        <w:t>same</w:t>
      </w:r>
      <w:r>
        <w:rPr>
          <w:spacing w:val="-8"/>
        </w:rPr>
        <w:t xml:space="preserve"> </w:t>
      </w:r>
      <w:r>
        <w:rPr>
          <w:spacing w:val="-6"/>
        </w:rPr>
        <w:t>method</w:t>
      </w:r>
      <w:r>
        <w:rPr>
          <w:spacing w:val="-11"/>
        </w:rPr>
        <w:t xml:space="preserve"> </w:t>
      </w:r>
      <w:r>
        <w:rPr>
          <w:spacing w:val="-4"/>
        </w:rPr>
        <w:t>and</w:t>
      </w:r>
      <w:r>
        <w:rPr>
          <w:spacing w:val="-10"/>
        </w:rPr>
        <w:t xml:space="preserve"> </w:t>
      </w:r>
      <w:r>
        <w:rPr>
          <w:spacing w:val="-5"/>
        </w:rPr>
        <w:t>carrier</w:t>
      </w:r>
      <w:r>
        <w:rPr>
          <w:spacing w:val="-12"/>
        </w:rPr>
        <w:t xml:space="preserve"> </w:t>
      </w:r>
      <w:r>
        <w:rPr>
          <w:spacing w:val="-6"/>
        </w:rPr>
        <w:t>identified</w:t>
      </w:r>
      <w:r>
        <w:rPr>
          <w:spacing w:val="-11"/>
        </w:rPr>
        <w:t xml:space="preserve"> </w:t>
      </w:r>
      <w:r>
        <w:rPr>
          <w:spacing w:val="-3"/>
        </w:rPr>
        <w:t>in</w:t>
      </w:r>
      <w:r>
        <w:rPr>
          <w:spacing w:val="-12"/>
        </w:rPr>
        <w:t xml:space="preserve"> </w:t>
      </w:r>
      <w:r>
        <w:rPr>
          <w:spacing w:val="-4"/>
        </w:rPr>
        <w:t>the</w:t>
      </w:r>
      <w:r>
        <w:rPr>
          <w:spacing w:val="-12"/>
        </w:rPr>
        <w:t xml:space="preserve"> </w:t>
      </w:r>
      <w:r>
        <w:rPr>
          <w:spacing w:val="-6"/>
        </w:rPr>
        <w:t>order</w:t>
      </w:r>
      <w:r>
        <w:rPr>
          <w:spacing w:val="-9"/>
        </w:rPr>
        <w:t xml:space="preserve"> </w:t>
      </w:r>
      <w:r>
        <w:rPr>
          <w:spacing w:val="-7"/>
        </w:rPr>
        <w:t>confirmation.</w:t>
      </w:r>
    </w:p>
    <w:p w14:paraId="4BECBAC9" w14:textId="77777777" w:rsidR="002B2C2B" w:rsidRDefault="002B2C2B">
      <w:pPr>
        <w:pStyle w:val="BodyText"/>
        <w:spacing w:before="7"/>
        <w:ind w:left="0"/>
        <w:jc w:val="left"/>
      </w:pPr>
    </w:p>
    <w:p w14:paraId="53C69C8A" w14:textId="77777777" w:rsidR="002B2C2B" w:rsidRDefault="00D225F1">
      <w:pPr>
        <w:pStyle w:val="Heading1"/>
        <w:numPr>
          <w:ilvl w:val="0"/>
          <w:numId w:val="6"/>
        </w:numPr>
        <w:tabs>
          <w:tab w:val="left" w:pos="254"/>
        </w:tabs>
        <w:spacing w:before="1"/>
        <w:ind w:left="254" w:hanging="146"/>
      </w:pPr>
      <w:r>
        <w:rPr>
          <w:color w:val="FF0000"/>
          <w:spacing w:val="-7"/>
        </w:rPr>
        <w:t>ACKNOWLEDGEMENTS.</w:t>
      </w:r>
    </w:p>
    <w:p w14:paraId="05704D14" w14:textId="77777777" w:rsidR="002B2C2B" w:rsidRDefault="00D225F1">
      <w:pPr>
        <w:pStyle w:val="BodyText"/>
        <w:ind w:right="40"/>
      </w:pPr>
      <w:r>
        <w:rPr>
          <w:spacing w:val="-5"/>
        </w:rPr>
        <w:t xml:space="preserve">Seller will </w:t>
      </w:r>
      <w:r>
        <w:rPr>
          <w:spacing w:val="-6"/>
        </w:rPr>
        <w:t xml:space="preserve">attempt </w:t>
      </w:r>
      <w:r>
        <w:rPr>
          <w:spacing w:val="-3"/>
        </w:rPr>
        <w:t xml:space="preserve">to </w:t>
      </w:r>
      <w:r>
        <w:rPr>
          <w:spacing w:val="-5"/>
        </w:rPr>
        <w:t xml:space="preserve">meet </w:t>
      </w:r>
      <w:r>
        <w:rPr>
          <w:spacing w:val="-6"/>
        </w:rPr>
        <w:t xml:space="preserve">requested delivery </w:t>
      </w:r>
      <w:r>
        <w:rPr>
          <w:spacing w:val="-5"/>
        </w:rPr>
        <w:t xml:space="preserve">dates. </w:t>
      </w:r>
      <w:r>
        <w:rPr>
          <w:spacing w:val="-6"/>
        </w:rPr>
        <w:t xml:space="preserve">However, </w:t>
      </w:r>
      <w:r>
        <w:rPr>
          <w:spacing w:val="-3"/>
        </w:rPr>
        <w:t xml:space="preserve">if </w:t>
      </w:r>
      <w:r>
        <w:rPr>
          <w:spacing w:val="-5"/>
        </w:rPr>
        <w:t xml:space="preserve">Seller </w:t>
      </w:r>
      <w:r>
        <w:rPr>
          <w:spacing w:val="-6"/>
        </w:rPr>
        <w:t xml:space="preserve">cannot meet Buyer’s delivery </w:t>
      </w:r>
      <w:r>
        <w:rPr>
          <w:spacing w:val="-5"/>
        </w:rPr>
        <w:t xml:space="preserve">date, Seller will notify Buyer </w:t>
      </w:r>
      <w:r>
        <w:rPr>
          <w:spacing w:val="-4"/>
        </w:rPr>
        <w:t xml:space="preserve">via </w:t>
      </w:r>
      <w:r>
        <w:rPr>
          <w:spacing w:val="-5"/>
        </w:rPr>
        <w:t xml:space="preserve">phone, fax, </w:t>
      </w:r>
      <w:r>
        <w:rPr>
          <w:spacing w:val="-6"/>
        </w:rPr>
        <w:t xml:space="preserve">email, postal </w:t>
      </w:r>
      <w:r>
        <w:rPr>
          <w:spacing w:val="-5"/>
        </w:rPr>
        <w:t xml:space="preserve">mail </w:t>
      </w:r>
      <w:r>
        <w:rPr>
          <w:spacing w:val="-3"/>
        </w:rPr>
        <w:t xml:space="preserve">or </w:t>
      </w:r>
      <w:r>
        <w:rPr>
          <w:spacing w:val="-5"/>
        </w:rPr>
        <w:t xml:space="preserve">order </w:t>
      </w:r>
      <w:r>
        <w:rPr>
          <w:spacing w:val="-7"/>
        </w:rPr>
        <w:t>confirmation.</w:t>
      </w:r>
    </w:p>
    <w:p w14:paraId="40499DCE" w14:textId="77777777" w:rsidR="002B2C2B" w:rsidRDefault="002B2C2B">
      <w:pPr>
        <w:pStyle w:val="BodyText"/>
        <w:spacing w:before="9"/>
        <w:ind w:left="0"/>
        <w:jc w:val="left"/>
      </w:pPr>
    </w:p>
    <w:p w14:paraId="6337C1C0" w14:textId="77777777" w:rsidR="002B2C2B" w:rsidRDefault="00D225F1">
      <w:pPr>
        <w:pStyle w:val="Heading1"/>
        <w:numPr>
          <w:ilvl w:val="0"/>
          <w:numId w:val="6"/>
        </w:numPr>
        <w:tabs>
          <w:tab w:val="left" w:pos="224"/>
        </w:tabs>
        <w:ind w:left="223" w:hanging="115"/>
      </w:pPr>
      <w:r>
        <w:rPr>
          <w:color w:val="FF0000"/>
          <w:spacing w:val="-6"/>
        </w:rPr>
        <w:t xml:space="preserve">INSPECTION </w:t>
      </w:r>
      <w:r>
        <w:rPr>
          <w:color w:val="FF0000"/>
          <w:spacing w:val="-5"/>
        </w:rPr>
        <w:t>AND</w:t>
      </w:r>
      <w:r>
        <w:rPr>
          <w:color w:val="FF0000"/>
          <w:spacing w:val="-16"/>
        </w:rPr>
        <w:t xml:space="preserve"> </w:t>
      </w:r>
      <w:r>
        <w:rPr>
          <w:color w:val="FF0000"/>
          <w:spacing w:val="-7"/>
        </w:rPr>
        <w:t>ACCEPTANCE.</w:t>
      </w:r>
    </w:p>
    <w:p w14:paraId="6D10BB63" w14:textId="77777777" w:rsidR="002B2C2B" w:rsidRDefault="00D225F1">
      <w:pPr>
        <w:pStyle w:val="BodyText"/>
        <w:spacing w:line="242" w:lineRule="auto"/>
        <w:ind w:right="41"/>
      </w:pPr>
      <w:r>
        <w:rPr>
          <w:spacing w:val="-6"/>
        </w:rPr>
        <w:t xml:space="preserve">Buyer </w:t>
      </w:r>
      <w:r>
        <w:rPr>
          <w:spacing w:val="-5"/>
        </w:rPr>
        <w:t xml:space="preserve">will </w:t>
      </w:r>
      <w:r>
        <w:rPr>
          <w:spacing w:val="-6"/>
        </w:rPr>
        <w:t xml:space="preserve">inspect Products </w:t>
      </w:r>
      <w:r>
        <w:rPr>
          <w:spacing w:val="-4"/>
        </w:rPr>
        <w:t xml:space="preserve">and </w:t>
      </w:r>
      <w:r>
        <w:rPr>
          <w:spacing w:val="-5"/>
        </w:rPr>
        <w:t xml:space="preserve">notify Seller </w:t>
      </w:r>
      <w:r>
        <w:rPr>
          <w:spacing w:val="-3"/>
        </w:rPr>
        <w:t xml:space="preserve">of </w:t>
      </w:r>
      <w:r>
        <w:rPr>
          <w:spacing w:val="-4"/>
        </w:rPr>
        <w:t xml:space="preserve">any </w:t>
      </w:r>
      <w:r>
        <w:rPr>
          <w:spacing w:val="-5"/>
        </w:rPr>
        <w:t xml:space="preserve">lack </w:t>
      </w:r>
      <w:r>
        <w:rPr>
          <w:spacing w:val="-4"/>
        </w:rPr>
        <w:t xml:space="preserve">of </w:t>
      </w:r>
      <w:r>
        <w:rPr>
          <w:spacing w:val="-6"/>
        </w:rPr>
        <w:t xml:space="preserve">conformity </w:t>
      </w:r>
      <w:r>
        <w:rPr>
          <w:spacing w:val="-4"/>
        </w:rPr>
        <w:t xml:space="preserve">of the </w:t>
      </w:r>
      <w:r>
        <w:rPr>
          <w:spacing w:val="-6"/>
        </w:rPr>
        <w:t xml:space="preserve">Products </w:t>
      </w:r>
      <w:r w:rsidR="00E849BF">
        <w:rPr>
          <w:spacing w:val="-5"/>
        </w:rPr>
        <w:t>within a</w:t>
      </w:r>
      <w:r>
        <w:t xml:space="preserve"> </w:t>
      </w:r>
      <w:r>
        <w:rPr>
          <w:spacing w:val="-6"/>
        </w:rPr>
        <w:t xml:space="preserve">reasonable period </w:t>
      </w:r>
      <w:r>
        <w:rPr>
          <w:spacing w:val="-5"/>
        </w:rPr>
        <w:t xml:space="preserve">after </w:t>
      </w:r>
      <w:r>
        <w:rPr>
          <w:spacing w:val="-6"/>
        </w:rPr>
        <w:t xml:space="preserve">delivery </w:t>
      </w:r>
      <w:r>
        <w:rPr>
          <w:spacing w:val="-4"/>
        </w:rPr>
        <w:t xml:space="preserve">not </w:t>
      </w:r>
      <w:r>
        <w:rPr>
          <w:spacing w:val="-3"/>
        </w:rPr>
        <w:t xml:space="preserve">to </w:t>
      </w:r>
      <w:r>
        <w:rPr>
          <w:spacing w:val="-6"/>
        </w:rPr>
        <w:t xml:space="preserve">exceed </w:t>
      </w:r>
      <w:r>
        <w:rPr>
          <w:spacing w:val="-5"/>
        </w:rPr>
        <w:t xml:space="preserve">thirty (30) </w:t>
      </w:r>
      <w:r>
        <w:rPr>
          <w:spacing w:val="-6"/>
        </w:rPr>
        <w:t xml:space="preserve">calendar days. Products </w:t>
      </w:r>
      <w:r>
        <w:rPr>
          <w:spacing w:val="-5"/>
        </w:rPr>
        <w:t xml:space="preserve">will </w:t>
      </w:r>
      <w:r>
        <w:rPr>
          <w:spacing w:val="-3"/>
        </w:rPr>
        <w:t xml:space="preserve">be </w:t>
      </w:r>
      <w:r>
        <w:rPr>
          <w:spacing w:val="-6"/>
        </w:rPr>
        <w:t xml:space="preserve">presumed accepted unless </w:t>
      </w:r>
      <w:r>
        <w:rPr>
          <w:spacing w:val="-5"/>
        </w:rPr>
        <w:t xml:space="preserve">Seller </w:t>
      </w:r>
      <w:r>
        <w:rPr>
          <w:spacing w:val="-6"/>
        </w:rPr>
        <w:t xml:space="preserve">receives written </w:t>
      </w:r>
      <w:r>
        <w:rPr>
          <w:spacing w:val="-5"/>
        </w:rPr>
        <w:t xml:space="preserve">notice </w:t>
      </w:r>
      <w:r>
        <w:rPr>
          <w:spacing w:val="-3"/>
        </w:rPr>
        <w:t xml:space="preserve">of </w:t>
      </w:r>
      <w:r>
        <w:rPr>
          <w:spacing w:val="-6"/>
        </w:rPr>
        <w:t xml:space="preserve">rejection explaining </w:t>
      </w:r>
      <w:r>
        <w:rPr>
          <w:spacing w:val="-5"/>
        </w:rPr>
        <w:t xml:space="preserve">the </w:t>
      </w:r>
      <w:r>
        <w:rPr>
          <w:spacing w:val="-6"/>
        </w:rPr>
        <w:t xml:space="preserve">basis </w:t>
      </w:r>
      <w:r>
        <w:rPr>
          <w:spacing w:val="-5"/>
        </w:rPr>
        <w:t xml:space="preserve">for </w:t>
      </w:r>
      <w:r>
        <w:rPr>
          <w:spacing w:val="-6"/>
        </w:rPr>
        <w:t xml:space="preserve">rejection </w:t>
      </w:r>
      <w:r>
        <w:rPr>
          <w:spacing w:val="-5"/>
        </w:rPr>
        <w:t xml:space="preserve">within that </w:t>
      </w:r>
      <w:r>
        <w:rPr>
          <w:spacing w:val="-6"/>
        </w:rPr>
        <w:t xml:space="preserve">period. Rejection </w:t>
      </w:r>
      <w:r>
        <w:rPr>
          <w:spacing w:val="-5"/>
        </w:rPr>
        <w:t xml:space="preserve">shall </w:t>
      </w:r>
      <w:r>
        <w:rPr>
          <w:spacing w:val="-3"/>
        </w:rPr>
        <w:t xml:space="preserve">be </w:t>
      </w:r>
      <w:r>
        <w:rPr>
          <w:spacing w:val="-5"/>
        </w:rPr>
        <w:t xml:space="preserve">based solely upon </w:t>
      </w:r>
      <w:r>
        <w:rPr>
          <w:spacing w:val="-4"/>
        </w:rPr>
        <w:t xml:space="preserve">the </w:t>
      </w:r>
      <w:r>
        <w:rPr>
          <w:spacing w:val="-5"/>
        </w:rPr>
        <w:t xml:space="preserve">failure </w:t>
      </w:r>
      <w:r>
        <w:rPr>
          <w:spacing w:val="-3"/>
        </w:rPr>
        <w:t xml:space="preserve">of </w:t>
      </w:r>
      <w:r>
        <w:rPr>
          <w:spacing w:val="-4"/>
        </w:rPr>
        <w:t xml:space="preserve">the </w:t>
      </w:r>
      <w:r>
        <w:rPr>
          <w:spacing w:val="-6"/>
        </w:rPr>
        <w:t xml:space="preserve">Products </w:t>
      </w:r>
      <w:r>
        <w:rPr>
          <w:spacing w:val="-3"/>
        </w:rPr>
        <w:t xml:space="preserve">to </w:t>
      </w:r>
      <w:r>
        <w:rPr>
          <w:spacing w:val="-5"/>
        </w:rPr>
        <w:t xml:space="preserve">comply with </w:t>
      </w:r>
      <w:r>
        <w:rPr>
          <w:spacing w:val="-6"/>
        </w:rPr>
        <w:t xml:space="preserve">Seller’s published specifications </w:t>
      </w:r>
      <w:r>
        <w:rPr>
          <w:spacing w:val="-4"/>
        </w:rPr>
        <w:t xml:space="preserve">or </w:t>
      </w:r>
      <w:r>
        <w:rPr>
          <w:spacing w:val="-5"/>
        </w:rPr>
        <w:t xml:space="preserve">such </w:t>
      </w:r>
      <w:r>
        <w:rPr>
          <w:spacing w:val="-7"/>
        </w:rPr>
        <w:t xml:space="preserve">specifications </w:t>
      </w:r>
      <w:r>
        <w:rPr>
          <w:spacing w:val="-5"/>
        </w:rPr>
        <w:t xml:space="preserve">which </w:t>
      </w:r>
      <w:r>
        <w:rPr>
          <w:spacing w:val="-4"/>
        </w:rPr>
        <w:t xml:space="preserve">are </w:t>
      </w:r>
      <w:r>
        <w:rPr>
          <w:spacing w:val="-6"/>
        </w:rPr>
        <w:t xml:space="preserve">mutually </w:t>
      </w:r>
      <w:r>
        <w:rPr>
          <w:spacing w:val="-5"/>
        </w:rPr>
        <w:t xml:space="preserve">agreed </w:t>
      </w:r>
      <w:r>
        <w:rPr>
          <w:spacing w:val="-3"/>
        </w:rPr>
        <w:t xml:space="preserve">to by </w:t>
      </w:r>
      <w:r>
        <w:rPr>
          <w:spacing w:val="-4"/>
        </w:rPr>
        <w:t xml:space="preserve">the </w:t>
      </w:r>
      <w:r>
        <w:rPr>
          <w:spacing w:val="-6"/>
        </w:rPr>
        <w:t xml:space="preserve">parties. </w:t>
      </w:r>
      <w:r>
        <w:rPr>
          <w:spacing w:val="-5"/>
        </w:rPr>
        <w:t xml:space="preserve">Seller will have </w:t>
      </w:r>
      <w:r>
        <w:t xml:space="preserve">a </w:t>
      </w:r>
      <w:r>
        <w:rPr>
          <w:spacing w:val="-6"/>
        </w:rPr>
        <w:t>reasonable</w:t>
      </w:r>
      <w:r>
        <w:rPr>
          <w:spacing w:val="20"/>
        </w:rPr>
        <w:t xml:space="preserve"> </w:t>
      </w:r>
      <w:r>
        <w:rPr>
          <w:spacing w:val="-6"/>
        </w:rPr>
        <w:t xml:space="preserve">opportunity </w:t>
      </w:r>
      <w:r>
        <w:rPr>
          <w:spacing w:val="-3"/>
        </w:rPr>
        <w:t xml:space="preserve">to </w:t>
      </w:r>
      <w:r w:rsidR="00E849BF">
        <w:rPr>
          <w:spacing w:val="-5"/>
        </w:rPr>
        <w:t>repair or</w:t>
      </w:r>
      <w:r>
        <w:rPr>
          <w:spacing w:val="-4"/>
        </w:rPr>
        <w:t xml:space="preserve"> </w:t>
      </w:r>
      <w:r>
        <w:rPr>
          <w:spacing w:val="-7"/>
        </w:rPr>
        <w:t xml:space="preserve">replace </w:t>
      </w:r>
      <w:r>
        <w:rPr>
          <w:spacing w:val="-6"/>
        </w:rPr>
        <w:t xml:space="preserve">rejected Products, </w:t>
      </w:r>
      <w:r>
        <w:rPr>
          <w:spacing w:val="-3"/>
        </w:rPr>
        <w:t xml:space="preserve">at </w:t>
      </w:r>
      <w:r>
        <w:rPr>
          <w:spacing w:val="-5"/>
        </w:rPr>
        <w:t xml:space="preserve">its </w:t>
      </w:r>
      <w:r>
        <w:rPr>
          <w:spacing w:val="-6"/>
        </w:rPr>
        <w:t xml:space="preserve">option. </w:t>
      </w:r>
      <w:r>
        <w:rPr>
          <w:spacing w:val="-5"/>
        </w:rPr>
        <w:t xml:space="preserve">Seller </w:t>
      </w:r>
      <w:r>
        <w:rPr>
          <w:spacing w:val="-6"/>
        </w:rPr>
        <w:t xml:space="preserve">assumes shipping costs </w:t>
      </w:r>
      <w:r>
        <w:rPr>
          <w:spacing w:val="-3"/>
        </w:rPr>
        <w:t xml:space="preserve">in an </w:t>
      </w:r>
      <w:r>
        <w:rPr>
          <w:spacing w:val="-6"/>
        </w:rPr>
        <w:t xml:space="preserve">amount </w:t>
      </w:r>
      <w:r>
        <w:rPr>
          <w:spacing w:val="-4"/>
        </w:rPr>
        <w:t>not</w:t>
      </w:r>
      <w:r>
        <w:rPr>
          <w:spacing w:val="24"/>
        </w:rPr>
        <w:t xml:space="preserve"> </w:t>
      </w:r>
      <w:r>
        <w:rPr>
          <w:spacing w:val="-3"/>
        </w:rPr>
        <w:t xml:space="preserve">to </w:t>
      </w:r>
      <w:r w:rsidR="00E849BF">
        <w:rPr>
          <w:spacing w:val="-5"/>
        </w:rPr>
        <w:t>exceed normal</w:t>
      </w:r>
      <w:r w:rsidR="00E849BF">
        <w:rPr>
          <w:spacing w:val="-6"/>
        </w:rPr>
        <w:t xml:space="preserve"> surface</w:t>
      </w:r>
      <w:r>
        <w:rPr>
          <w:spacing w:val="-7"/>
        </w:rPr>
        <w:t xml:space="preserve"> </w:t>
      </w:r>
      <w:r>
        <w:rPr>
          <w:spacing w:val="-6"/>
        </w:rPr>
        <w:t xml:space="preserve">shipping charges </w:t>
      </w:r>
      <w:r>
        <w:rPr>
          <w:spacing w:val="-3"/>
        </w:rPr>
        <w:t xml:space="preserve">to </w:t>
      </w:r>
      <w:r>
        <w:rPr>
          <w:spacing w:val="-6"/>
        </w:rPr>
        <w:t xml:space="preserve">Seller’s designated facility </w:t>
      </w:r>
      <w:r>
        <w:rPr>
          <w:spacing w:val="-4"/>
        </w:rPr>
        <w:t xml:space="preserve">for the </w:t>
      </w:r>
      <w:r>
        <w:rPr>
          <w:spacing w:val="-6"/>
        </w:rPr>
        <w:t xml:space="preserve">return </w:t>
      </w:r>
      <w:r>
        <w:rPr>
          <w:spacing w:val="-4"/>
        </w:rPr>
        <w:t xml:space="preserve">of </w:t>
      </w:r>
      <w:r>
        <w:rPr>
          <w:spacing w:val="-5"/>
        </w:rPr>
        <w:t xml:space="preserve">properly rejected </w:t>
      </w:r>
      <w:r>
        <w:rPr>
          <w:spacing w:val="-6"/>
        </w:rPr>
        <w:t xml:space="preserve">Products. Following initial delivery, </w:t>
      </w:r>
      <w:r>
        <w:rPr>
          <w:spacing w:val="-4"/>
        </w:rPr>
        <w:t xml:space="preserve">the </w:t>
      </w:r>
      <w:r>
        <w:rPr>
          <w:spacing w:val="-5"/>
        </w:rPr>
        <w:t xml:space="preserve">party </w:t>
      </w:r>
      <w:r>
        <w:rPr>
          <w:spacing w:val="-6"/>
        </w:rPr>
        <w:t xml:space="preserve">initiating shipment </w:t>
      </w:r>
      <w:r>
        <w:rPr>
          <w:spacing w:val="-5"/>
        </w:rPr>
        <w:t xml:space="preserve">will bear </w:t>
      </w:r>
      <w:r>
        <w:rPr>
          <w:spacing w:val="-4"/>
        </w:rPr>
        <w:t xml:space="preserve">the </w:t>
      </w:r>
      <w:r>
        <w:rPr>
          <w:spacing w:val="-5"/>
        </w:rPr>
        <w:t xml:space="preserve">risk </w:t>
      </w:r>
      <w:r>
        <w:rPr>
          <w:spacing w:val="-4"/>
        </w:rPr>
        <w:t xml:space="preserve">of </w:t>
      </w:r>
      <w:r>
        <w:rPr>
          <w:spacing w:val="-5"/>
        </w:rPr>
        <w:t xml:space="preserve">loss </w:t>
      </w:r>
      <w:r>
        <w:rPr>
          <w:spacing w:val="-3"/>
        </w:rPr>
        <w:t xml:space="preserve">or </w:t>
      </w:r>
      <w:r>
        <w:rPr>
          <w:spacing w:val="-6"/>
        </w:rPr>
        <w:t xml:space="preserve">damage </w:t>
      </w:r>
      <w:r>
        <w:rPr>
          <w:spacing w:val="-3"/>
        </w:rPr>
        <w:t xml:space="preserve">to </w:t>
      </w:r>
      <w:r>
        <w:rPr>
          <w:spacing w:val="-6"/>
        </w:rPr>
        <w:t xml:space="preserve">Products </w:t>
      </w:r>
      <w:r>
        <w:rPr>
          <w:spacing w:val="-3"/>
        </w:rPr>
        <w:t xml:space="preserve">in </w:t>
      </w:r>
      <w:r>
        <w:rPr>
          <w:spacing w:val="-6"/>
        </w:rPr>
        <w:t xml:space="preserve">transit. </w:t>
      </w:r>
      <w:r>
        <w:rPr>
          <w:spacing w:val="-3"/>
        </w:rPr>
        <w:t xml:space="preserve">If </w:t>
      </w:r>
      <w:r>
        <w:rPr>
          <w:spacing w:val="-5"/>
        </w:rPr>
        <w:t xml:space="preserve">Seller </w:t>
      </w:r>
      <w:r>
        <w:rPr>
          <w:spacing w:val="-6"/>
        </w:rPr>
        <w:t xml:space="preserve">reasonably determines </w:t>
      </w:r>
      <w:r>
        <w:rPr>
          <w:spacing w:val="-5"/>
        </w:rPr>
        <w:t xml:space="preserve">that </w:t>
      </w:r>
      <w:r>
        <w:rPr>
          <w:spacing w:val="-6"/>
        </w:rPr>
        <w:t xml:space="preserve">rejection </w:t>
      </w:r>
      <w:r>
        <w:rPr>
          <w:spacing w:val="-4"/>
        </w:rPr>
        <w:t xml:space="preserve">was </w:t>
      </w:r>
      <w:r>
        <w:rPr>
          <w:spacing w:val="-6"/>
        </w:rPr>
        <w:t xml:space="preserve">improper, Buyer </w:t>
      </w:r>
      <w:r>
        <w:rPr>
          <w:spacing w:val="-5"/>
        </w:rPr>
        <w:t xml:space="preserve">will </w:t>
      </w:r>
      <w:r>
        <w:rPr>
          <w:spacing w:val="-4"/>
        </w:rPr>
        <w:t xml:space="preserve">be </w:t>
      </w:r>
      <w:r>
        <w:rPr>
          <w:spacing w:val="-6"/>
        </w:rPr>
        <w:t xml:space="preserve">responsible </w:t>
      </w:r>
      <w:r>
        <w:rPr>
          <w:spacing w:val="-4"/>
        </w:rPr>
        <w:t xml:space="preserve">for all </w:t>
      </w:r>
      <w:r>
        <w:rPr>
          <w:spacing w:val="-6"/>
        </w:rPr>
        <w:t xml:space="preserve">expenses </w:t>
      </w:r>
      <w:r>
        <w:rPr>
          <w:spacing w:val="-5"/>
        </w:rPr>
        <w:t xml:space="preserve">caused </w:t>
      </w:r>
      <w:r>
        <w:rPr>
          <w:spacing w:val="-3"/>
        </w:rPr>
        <w:t xml:space="preserve">by </w:t>
      </w:r>
      <w:r>
        <w:rPr>
          <w:spacing w:val="-5"/>
        </w:rPr>
        <w:t xml:space="preserve">the </w:t>
      </w:r>
      <w:r>
        <w:rPr>
          <w:spacing w:val="-6"/>
        </w:rPr>
        <w:t>improper</w:t>
      </w:r>
      <w:r>
        <w:rPr>
          <w:spacing w:val="-10"/>
        </w:rPr>
        <w:t xml:space="preserve"> </w:t>
      </w:r>
      <w:r>
        <w:rPr>
          <w:spacing w:val="-7"/>
        </w:rPr>
        <w:t>rejection.</w:t>
      </w:r>
    </w:p>
    <w:p w14:paraId="35F1C099" w14:textId="77777777" w:rsidR="002B2C2B" w:rsidRDefault="002B2C2B">
      <w:pPr>
        <w:pStyle w:val="BodyText"/>
        <w:spacing w:before="9"/>
        <w:ind w:left="0"/>
        <w:jc w:val="left"/>
      </w:pPr>
    </w:p>
    <w:p w14:paraId="16767C56" w14:textId="77777777" w:rsidR="002B2C2B" w:rsidRDefault="00D225F1">
      <w:pPr>
        <w:pStyle w:val="Heading1"/>
        <w:numPr>
          <w:ilvl w:val="0"/>
          <w:numId w:val="6"/>
        </w:numPr>
        <w:tabs>
          <w:tab w:val="left" w:pos="225"/>
        </w:tabs>
      </w:pPr>
      <w:r>
        <w:rPr>
          <w:color w:val="FF0000"/>
          <w:spacing w:val="-6"/>
        </w:rPr>
        <w:t>PRODUCT</w:t>
      </w:r>
      <w:r>
        <w:rPr>
          <w:color w:val="FF0000"/>
          <w:spacing w:val="-10"/>
        </w:rPr>
        <w:t xml:space="preserve"> </w:t>
      </w:r>
      <w:r>
        <w:rPr>
          <w:color w:val="FF0000"/>
          <w:spacing w:val="-6"/>
        </w:rPr>
        <w:t>CHANGES.</w:t>
      </w:r>
    </w:p>
    <w:p w14:paraId="5A8C9F0C" w14:textId="77777777" w:rsidR="002B2C2B" w:rsidRDefault="00D225F1">
      <w:pPr>
        <w:pStyle w:val="BodyText"/>
        <w:ind w:right="44"/>
      </w:pPr>
      <w:r>
        <w:rPr>
          <w:spacing w:val="-5"/>
        </w:rPr>
        <w:t xml:space="preserve">Seller </w:t>
      </w:r>
      <w:r>
        <w:rPr>
          <w:spacing w:val="-6"/>
        </w:rPr>
        <w:t xml:space="preserve">may, without </w:t>
      </w:r>
      <w:r>
        <w:rPr>
          <w:spacing w:val="-5"/>
        </w:rPr>
        <w:t xml:space="preserve">notice </w:t>
      </w:r>
      <w:r>
        <w:rPr>
          <w:spacing w:val="-3"/>
        </w:rPr>
        <w:t xml:space="preserve">to </w:t>
      </w:r>
      <w:r>
        <w:rPr>
          <w:spacing w:val="-6"/>
        </w:rPr>
        <w:t xml:space="preserve">Buyer, incorporate changes </w:t>
      </w:r>
      <w:r>
        <w:rPr>
          <w:spacing w:val="-3"/>
        </w:rPr>
        <w:t xml:space="preserve">to </w:t>
      </w:r>
      <w:r>
        <w:rPr>
          <w:spacing w:val="-6"/>
        </w:rPr>
        <w:t xml:space="preserve">Products </w:t>
      </w:r>
      <w:r>
        <w:rPr>
          <w:spacing w:val="-5"/>
        </w:rPr>
        <w:t xml:space="preserve">that </w:t>
      </w:r>
      <w:r>
        <w:rPr>
          <w:spacing w:val="-3"/>
        </w:rPr>
        <w:t xml:space="preserve">do </w:t>
      </w:r>
      <w:r w:rsidR="00E849BF">
        <w:rPr>
          <w:spacing w:val="-5"/>
        </w:rPr>
        <w:t>not alter</w:t>
      </w:r>
      <w:r>
        <w:rPr>
          <w:spacing w:val="-5"/>
        </w:rPr>
        <w:t xml:space="preserve"> </w:t>
      </w:r>
      <w:r w:rsidR="00E849BF">
        <w:rPr>
          <w:spacing w:val="-6"/>
        </w:rPr>
        <w:t>form, fit</w:t>
      </w:r>
      <w:r w:rsidR="00E849BF">
        <w:rPr>
          <w:spacing w:val="-5"/>
        </w:rPr>
        <w:t>, or</w:t>
      </w:r>
      <w:r>
        <w:rPr>
          <w:spacing w:val="-4"/>
        </w:rPr>
        <w:t xml:space="preserve"> </w:t>
      </w:r>
      <w:r>
        <w:rPr>
          <w:spacing w:val="-6"/>
        </w:rPr>
        <w:t xml:space="preserve">function. </w:t>
      </w:r>
      <w:r>
        <w:rPr>
          <w:spacing w:val="-5"/>
        </w:rPr>
        <w:t>Seller</w:t>
      </w:r>
      <w:r>
        <w:rPr>
          <w:spacing w:val="-9"/>
        </w:rPr>
        <w:t xml:space="preserve"> </w:t>
      </w:r>
      <w:r>
        <w:rPr>
          <w:spacing w:val="-6"/>
        </w:rPr>
        <w:t>may,</w:t>
      </w:r>
      <w:r>
        <w:rPr>
          <w:spacing w:val="-7"/>
        </w:rPr>
        <w:t xml:space="preserve"> </w:t>
      </w:r>
      <w:r>
        <w:rPr>
          <w:spacing w:val="-3"/>
        </w:rPr>
        <w:t>at</w:t>
      </w:r>
      <w:r>
        <w:rPr>
          <w:spacing w:val="-10"/>
        </w:rPr>
        <w:t xml:space="preserve"> </w:t>
      </w:r>
      <w:r>
        <w:rPr>
          <w:spacing w:val="-4"/>
        </w:rPr>
        <w:t>its</w:t>
      </w:r>
      <w:r>
        <w:rPr>
          <w:spacing w:val="-7"/>
        </w:rPr>
        <w:t xml:space="preserve"> </w:t>
      </w:r>
      <w:r>
        <w:rPr>
          <w:spacing w:val="-5"/>
        </w:rPr>
        <w:t>sole</w:t>
      </w:r>
      <w:r>
        <w:rPr>
          <w:spacing w:val="-10"/>
        </w:rPr>
        <w:t xml:space="preserve"> </w:t>
      </w:r>
      <w:r>
        <w:rPr>
          <w:spacing w:val="-6"/>
        </w:rPr>
        <w:t>discretion,</w:t>
      </w:r>
      <w:r>
        <w:rPr>
          <w:spacing w:val="-7"/>
        </w:rPr>
        <w:t xml:space="preserve"> </w:t>
      </w:r>
      <w:r>
        <w:rPr>
          <w:spacing w:val="-5"/>
        </w:rPr>
        <w:t>also</w:t>
      </w:r>
      <w:r>
        <w:rPr>
          <w:spacing w:val="-8"/>
        </w:rPr>
        <w:t xml:space="preserve"> </w:t>
      </w:r>
      <w:r>
        <w:rPr>
          <w:spacing w:val="-6"/>
        </w:rPr>
        <w:t>make</w:t>
      </w:r>
      <w:r>
        <w:rPr>
          <w:spacing w:val="-7"/>
        </w:rPr>
        <w:t xml:space="preserve"> </w:t>
      </w:r>
      <w:r>
        <w:rPr>
          <w:spacing w:val="-5"/>
        </w:rPr>
        <w:t>such</w:t>
      </w:r>
      <w:r>
        <w:rPr>
          <w:spacing w:val="-8"/>
        </w:rPr>
        <w:t xml:space="preserve"> </w:t>
      </w:r>
      <w:r>
        <w:rPr>
          <w:spacing w:val="-6"/>
        </w:rPr>
        <w:t>changes</w:t>
      </w:r>
      <w:r>
        <w:rPr>
          <w:spacing w:val="-10"/>
        </w:rPr>
        <w:t xml:space="preserve"> </w:t>
      </w:r>
      <w:r>
        <w:rPr>
          <w:spacing w:val="-3"/>
        </w:rPr>
        <w:t>to</w:t>
      </w:r>
      <w:r>
        <w:rPr>
          <w:spacing w:val="-7"/>
        </w:rPr>
        <w:t xml:space="preserve"> </w:t>
      </w:r>
      <w:r>
        <w:rPr>
          <w:spacing w:val="-6"/>
        </w:rPr>
        <w:t>Products</w:t>
      </w:r>
      <w:r>
        <w:rPr>
          <w:spacing w:val="-9"/>
        </w:rPr>
        <w:t xml:space="preserve"> </w:t>
      </w:r>
      <w:r>
        <w:rPr>
          <w:spacing w:val="-6"/>
        </w:rPr>
        <w:t>previously</w:t>
      </w:r>
      <w:r>
        <w:rPr>
          <w:spacing w:val="-15"/>
        </w:rPr>
        <w:t xml:space="preserve"> </w:t>
      </w:r>
      <w:r>
        <w:rPr>
          <w:spacing w:val="-6"/>
        </w:rPr>
        <w:t>delivered</w:t>
      </w:r>
      <w:r>
        <w:rPr>
          <w:spacing w:val="-9"/>
        </w:rPr>
        <w:t xml:space="preserve"> </w:t>
      </w:r>
      <w:r>
        <w:rPr>
          <w:spacing w:val="-3"/>
        </w:rPr>
        <w:t>to</w:t>
      </w:r>
      <w:r>
        <w:rPr>
          <w:spacing w:val="-8"/>
        </w:rPr>
        <w:t xml:space="preserve"> </w:t>
      </w:r>
      <w:r>
        <w:rPr>
          <w:spacing w:val="-7"/>
        </w:rPr>
        <w:t>Buyer.</w:t>
      </w:r>
    </w:p>
    <w:p w14:paraId="5FBE64DA" w14:textId="77777777" w:rsidR="002B2C2B" w:rsidRDefault="002B2C2B">
      <w:pPr>
        <w:pStyle w:val="BodyText"/>
        <w:spacing w:before="8"/>
        <w:ind w:left="0"/>
        <w:jc w:val="left"/>
      </w:pPr>
    </w:p>
    <w:p w14:paraId="262FE2B4" w14:textId="77777777" w:rsidR="002B2C2B" w:rsidRDefault="00D225F1">
      <w:pPr>
        <w:pStyle w:val="Heading1"/>
        <w:numPr>
          <w:ilvl w:val="0"/>
          <w:numId w:val="6"/>
        </w:numPr>
        <w:tabs>
          <w:tab w:val="left" w:pos="225"/>
        </w:tabs>
      </w:pPr>
      <w:r>
        <w:rPr>
          <w:color w:val="FF0000"/>
          <w:spacing w:val="-6"/>
        </w:rPr>
        <w:t>CANCELLATIONS.</w:t>
      </w:r>
    </w:p>
    <w:p w14:paraId="1618CF43" w14:textId="77777777" w:rsidR="002B2C2B" w:rsidRDefault="00D225F1">
      <w:pPr>
        <w:pStyle w:val="BodyText"/>
        <w:spacing w:line="242" w:lineRule="auto"/>
        <w:ind w:right="39"/>
      </w:pPr>
      <w:r>
        <w:rPr>
          <w:spacing w:val="-3"/>
        </w:rPr>
        <w:t xml:space="preserve">No </w:t>
      </w:r>
      <w:r>
        <w:rPr>
          <w:spacing w:val="-6"/>
        </w:rPr>
        <w:t xml:space="preserve">purchase </w:t>
      </w:r>
      <w:r>
        <w:rPr>
          <w:spacing w:val="-5"/>
        </w:rPr>
        <w:t xml:space="preserve">order may </w:t>
      </w:r>
      <w:r>
        <w:rPr>
          <w:spacing w:val="-3"/>
        </w:rPr>
        <w:t xml:space="preserve">be </w:t>
      </w:r>
      <w:r>
        <w:rPr>
          <w:spacing w:val="-6"/>
        </w:rPr>
        <w:t xml:space="preserve">cancelled </w:t>
      </w:r>
      <w:r>
        <w:t xml:space="preserve">by </w:t>
      </w:r>
      <w:r>
        <w:rPr>
          <w:spacing w:val="-5"/>
        </w:rPr>
        <w:t xml:space="preserve">Buyer </w:t>
      </w:r>
      <w:r>
        <w:rPr>
          <w:spacing w:val="-6"/>
        </w:rPr>
        <w:t xml:space="preserve">without </w:t>
      </w:r>
      <w:r>
        <w:rPr>
          <w:spacing w:val="-4"/>
        </w:rPr>
        <w:t xml:space="preserve">the </w:t>
      </w:r>
      <w:r>
        <w:rPr>
          <w:spacing w:val="-6"/>
        </w:rPr>
        <w:t xml:space="preserve">prior written consent </w:t>
      </w:r>
      <w:r>
        <w:rPr>
          <w:spacing w:val="-3"/>
        </w:rPr>
        <w:t xml:space="preserve">of </w:t>
      </w:r>
      <w:r>
        <w:rPr>
          <w:spacing w:val="-5"/>
        </w:rPr>
        <w:t xml:space="preserve">the Seller </w:t>
      </w:r>
      <w:r>
        <w:rPr>
          <w:spacing w:val="-6"/>
        </w:rPr>
        <w:t xml:space="preserve">which consent </w:t>
      </w:r>
      <w:r>
        <w:rPr>
          <w:spacing w:val="-5"/>
        </w:rPr>
        <w:t xml:space="preserve">shall </w:t>
      </w:r>
      <w:r>
        <w:rPr>
          <w:spacing w:val="-3"/>
        </w:rPr>
        <w:t xml:space="preserve">be in </w:t>
      </w:r>
      <w:r>
        <w:rPr>
          <w:spacing w:val="-6"/>
        </w:rPr>
        <w:t xml:space="preserve">Seller’s </w:t>
      </w:r>
      <w:r>
        <w:rPr>
          <w:spacing w:val="-5"/>
        </w:rPr>
        <w:t xml:space="preserve">sole </w:t>
      </w:r>
      <w:r>
        <w:rPr>
          <w:spacing w:val="-6"/>
        </w:rPr>
        <w:t xml:space="preserve">discretion </w:t>
      </w:r>
      <w:r>
        <w:rPr>
          <w:spacing w:val="-4"/>
        </w:rPr>
        <w:t xml:space="preserve">and </w:t>
      </w:r>
      <w:r>
        <w:rPr>
          <w:spacing w:val="-6"/>
        </w:rPr>
        <w:t xml:space="preserve">subject </w:t>
      </w:r>
      <w:r>
        <w:rPr>
          <w:spacing w:val="-3"/>
        </w:rPr>
        <w:t xml:space="preserve">to </w:t>
      </w:r>
      <w:r>
        <w:rPr>
          <w:spacing w:val="-4"/>
        </w:rPr>
        <w:t xml:space="preserve">(i) </w:t>
      </w:r>
      <w:r>
        <w:rPr>
          <w:spacing w:val="-6"/>
        </w:rPr>
        <w:t xml:space="preserve">payment </w:t>
      </w:r>
      <w:r>
        <w:rPr>
          <w:spacing w:val="-3"/>
        </w:rPr>
        <w:t xml:space="preserve">of </w:t>
      </w:r>
      <w:r>
        <w:rPr>
          <w:spacing w:val="-6"/>
        </w:rPr>
        <w:t xml:space="preserve">reasonable </w:t>
      </w:r>
      <w:r>
        <w:rPr>
          <w:spacing w:val="-4"/>
        </w:rPr>
        <w:t xml:space="preserve">and </w:t>
      </w:r>
      <w:r>
        <w:rPr>
          <w:spacing w:val="-5"/>
        </w:rPr>
        <w:t xml:space="preserve">proper </w:t>
      </w:r>
      <w:r>
        <w:rPr>
          <w:spacing w:val="-6"/>
        </w:rPr>
        <w:t xml:space="preserve">termination charges </w:t>
      </w:r>
      <w:r>
        <w:rPr>
          <w:spacing w:val="-4"/>
        </w:rPr>
        <w:t xml:space="preserve">as </w:t>
      </w:r>
      <w:r>
        <w:rPr>
          <w:spacing w:val="-6"/>
        </w:rPr>
        <w:t xml:space="preserve">determined </w:t>
      </w:r>
      <w:r>
        <w:rPr>
          <w:spacing w:val="-3"/>
        </w:rPr>
        <w:t xml:space="preserve">by </w:t>
      </w:r>
      <w:r>
        <w:rPr>
          <w:spacing w:val="-5"/>
        </w:rPr>
        <w:t xml:space="preserve">Seller from time </w:t>
      </w:r>
      <w:r>
        <w:rPr>
          <w:spacing w:val="-3"/>
        </w:rPr>
        <w:t xml:space="preserve">to </w:t>
      </w:r>
      <w:r>
        <w:rPr>
          <w:spacing w:val="-6"/>
        </w:rPr>
        <w:t xml:space="preserve">time. Seller </w:t>
      </w:r>
      <w:r>
        <w:rPr>
          <w:spacing w:val="-5"/>
        </w:rPr>
        <w:t xml:space="preserve">does </w:t>
      </w:r>
      <w:r>
        <w:rPr>
          <w:spacing w:val="-4"/>
        </w:rPr>
        <w:t xml:space="preserve">not </w:t>
      </w:r>
      <w:r>
        <w:rPr>
          <w:spacing w:val="-5"/>
        </w:rPr>
        <w:t xml:space="preserve">accept </w:t>
      </w:r>
      <w:r>
        <w:rPr>
          <w:spacing w:val="-6"/>
        </w:rPr>
        <w:t xml:space="preserve">cancellations </w:t>
      </w:r>
      <w:r>
        <w:rPr>
          <w:spacing w:val="-4"/>
        </w:rPr>
        <w:t xml:space="preserve">for </w:t>
      </w:r>
      <w:r>
        <w:rPr>
          <w:spacing w:val="-6"/>
        </w:rPr>
        <w:t>custom</w:t>
      </w:r>
      <w:r>
        <w:rPr>
          <w:spacing w:val="20"/>
        </w:rPr>
        <w:t xml:space="preserve"> </w:t>
      </w:r>
      <w:r w:rsidR="00E849BF">
        <w:rPr>
          <w:spacing w:val="-4"/>
        </w:rPr>
        <w:t>or specially</w:t>
      </w:r>
      <w:r>
        <w:rPr>
          <w:spacing w:val="-6"/>
        </w:rPr>
        <w:t xml:space="preserve"> manufactured products, </w:t>
      </w:r>
      <w:r>
        <w:rPr>
          <w:spacing w:val="-3"/>
        </w:rPr>
        <w:t xml:space="preserve">or </w:t>
      </w:r>
      <w:r>
        <w:rPr>
          <w:spacing w:val="-4"/>
        </w:rPr>
        <w:t xml:space="preserve">for </w:t>
      </w:r>
      <w:r>
        <w:rPr>
          <w:spacing w:val="-6"/>
        </w:rPr>
        <w:t xml:space="preserve">non-stocked, extended lead-time products </w:t>
      </w:r>
      <w:r>
        <w:rPr>
          <w:spacing w:val="-5"/>
        </w:rPr>
        <w:t xml:space="preserve">after </w:t>
      </w:r>
      <w:r>
        <w:rPr>
          <w:spacing w:val="-4"/>
        </w:rPr>
        <w:t xml:space="preserve">the </w:t>
      </w:r>
      <w:r>
        <w:rPr>
          <w:spacing w:val="-6"/>
        </w:rPr>
        <w:t xml:space="preserve">Buyer receives </w:t>
      </w:r>
      <w:r>
        <w:rPr>
          <w:spacing w:val="-5"/>
        </w:rPr>
        <w:t xml:space="preserve">order </w:t>
      </w:r>
      <w:r>
        <w:rPr>
          <w:spacing w:val="-7"/>
        </w:rPr>
        <w:t>confirmation.</w:t>
      </w:r>
    </w:p>
    <w:p w14:paraId="50D3F5D6" w14:textId="77777777" w:rsidR="002B2C2B" w:rsidRDefault="00D225F1">
      <w:pPr>
        <w:pStyle w:val="BodyText"/>
        <w:ind w:left="0"/>
        <w:jc w:val="left"/>
        <w:rPr>
          <w:sz w:val="14"/>
        </w:rPr>
      </w:pPr>
      <w:r>
        <w:br w:type="column"/>
      </w:r>
    </w:p>
    <w:p w14:paraId="6E8AEAEE" w14:textId="77777777" w:rsidR="002B2C2B" w:rsidRDefault="00D225F1">
      <w:pPr>
        <w:pStyle w:val="Heading1"/>
        <w:numPr>
          <w:ilvl w:val="0"/>
          <w:numId w:val="6"/>
        </w:numPr>
        <w:tabs>
          <w:tab w:val="left" w:pos="242"/>
        </w:tabs>
        <w:spacing w:before="113" w:line="240" w:lineRule="auto"/>
        <w:ind w:left="241" w:hanging="133"/>
        <w:rPr>
          <w:b w:val="0"/>
        </w:rPr>
      </w:pPr>
      <w:r>
        <w:rPr>
          <w:color w:val="FF0000"/>
        </w:rPr>
        <w:t>TERMS OF</w:t>
      </w:r>
      <w:r>
        <w:rPr>
          <w:color w:val="FF0000"/>
          <w:spacing w:val="-1"/>
        </w:rPr>
        <w:t xml:space="preserve"> </w:t>
      </w:r>
      <w:r>
        <w:rPr>
          <w:color w:val="FF0000"/>
        </w:rPr>
        <w:t>PAYMENT</w:t>
      </w:r>
      <w:r>
        <w:rPr>
          <w:b w:val="0"/>
          <w:color w:val="FF0000"/>
        </w:rPr>
        <w:t>.</w:t>
      </w:r>
    </w:p>
    <w:p w14:paraId="309A1255" w14:textId="4F6EA42A" w:rsidR="000A52CB" w:rsidRDefault="000A52CB" w:rsidP="000A52CB">
      <w:pPr>
        <w:pStyle w:val="BodyText"/>
        <w:spacing w:before="3" w:line="242" w:lineRule="auto"/>
        <w:ind w:right="110"/>
        <w:rPr>
          <w:spacing w:val="-7"/>
        </w:rPr>
      </w:pPr>
      <w:r>
        <w:rPr>
          <w:spacing w:val="-5"/>
        </w:rPr>
        <w:t xml:space="preserve">Seller will invoice </w:t>
      </w:r>
      <w:r>
        <w:rPr>
          <w:spacing w:val="-6"/>
        </w:rPr>
        <w:t xml:space="preserve">Buyer </w:t>
      </w:r>
      <w:r>
        <w:rPr>
          <w:spacing w:val="-4"/>
        </w:rPr>
        <w:t xml:space="preserve">for </w:t>
      </w:r>
      <w:r>
        <w:rPr>
          <w:spacing w:val="-6"/>
        </w:rPr>
        <w:t xml:space="preserve">Products </w:t>
      </w:r>
      <w:r>
        <w:rPr>
          <w:spacing w:val="-5"/>
        </w:rPr>
        <w:t xml:space="preserve">sold </w:t>
      </w:r>
      <w:r>
        <w:rPr>
          <w:spacing w:val="-3"/>
        </w:rPr>
        <w:t xml:space="preserve">to </w:t>
      </w:r>
      <w:r>
        <w:rPr>
          <w:spacing w:val="-6"/>
        </w:rPr>
        <w:t xml:space="preserve">Buyer </w:t>
      </w:r>
      <w:r>
        <w:rPr>
          <w:spacing w:val="-5"/>
        </w:rPr>
        <w:t xml:space="preserve">upon </w:t>
      </w:r>
      <w:r>
        <w:rPr>
          <w:spacing w:val="-6"/>
        </w:rPr>
        <w:t xml:space="preserve">delivery. </w:t>
      </w:r>
      <w:r w:rsidRPr="00D24F61">
        <w:rPr>
          <w:spacing w:val="-6"/>
        </w:rPr>
        <w:t xml:space="preserve">Honeywell is not required to provide a hard copy of the invoice. </w:t>
      </w:r>
      <w:r>
        <w:rPr>
          <w:spacing w:val="-6"/>
        </w:rPr>
        <w:t xml:space="preserve"> Partial deliveries </w:t>
      </w:r>
      <w:r>
        <w:rPr>
          <w:spacing w:val="-5"/>
        </w:rPr>
        <w:t xml:space="preserve">will </w:t>
      </w:r>
      <w:r>
        <w:rPr>
          <w:spacing w:val="-4"/>
        </w:rPr>
        <w:t xml:space="preserve">be </w:t>
      </w:r>
      <w:r>
        <w:rPr>
          <w:spacing w:val="-6"/>
        </w:rPr>
        <w:t xml:space="preserve">invoiced </w:t>
      </w:r>
      <w:r>
        <w:rPr>
          <w:spacing w:val="-4"/>
        </w:rPr>
        <w:t xml:space="preserve">as </w:t>
      </w:r>
      <w:r>
        <w:rPr>
          <w:spacing w:val="-5"/>
        </w:rPr>
        <w:t xml:space="preserve">they </w:t>
      </w:r>
      <w:r>
        <w:rPr>
          <w:spacing w:val="-6"/>
        </w:rPr>
        <w:t xml:space="preserve">are delivered. Payment </w:t>
      </w:r>
      <w:r>
        <w:rPr>
          <w:spacing w:val="-3"/>
        </w:rPr>
        <w:t xml:space="preserve">is </w:t>
      </w:r>
      <w:r>
        <w:rPr>
          <w:spacing w:val="-4"/>
        </w:rPr>
        <w:t xml:space="preserve">due </w:t>
      </w:r>
      <w:r>
        <w:rPr>
          <w:spacing w:val="-5"/>
        </w:rPr>
        <w:t xml:space="preserve">thirty (30) </w:t>
      </w:r>
      <w:r>
        <w:rPr>
          <w:spacing w:val="-6"/>
        </w:rPr>
        <w:t xml:space="preserve">calendar days </w:t>
      </w:r>
      <w:r>
        <w:rPr>
          <w:spacing w:val="-5"/>
        </w:rPr>
        <w:t xml:space="preserve">from date </w:t>
      </w:r>
      <w:r>
        <w:rPr>
          <w:spacing w:val="-4"/>
        </w:rPr>
        <w:t xml:space="preserve">of </w:t>
      </w:r>
      <w:r>
        <w:rPr>
          <w:spacing w:val="-6"/>
        </w:rPr>
        <w:t xml:space="preserve">invoice. Payments </w:t>
      </w:r>
      <w:r>
        <w:rPr>
          <w:spacing w:val="-5"/>
        </w:rPr>
        <w:t>must</w:t>
      </w:r>
      <w:r>
        <w:rPr>
          <w:spacing w:val="22"/>
        </w:rPr>
        <w:t xml:space="preserve"> </w:t>
      </w:r>
      <w:r>
        <w:rPr>
          <w:spacing w:val="-4"/>
        </w:rPr>
        <w:t>be made</w:t>
      </w:r>
      <w:r>
        <w:rPr>
          <w:spacing w:val="-6"/>
        </w:rPr>
        <w:t xml:space="preserve">  </w:t>
      </w:r>
      <w:r>
        <w:rPr>
          <w:spacing w:val="-3"/>
        </w:rPr>
        <w:t xml:space="preserve">in </w:t>
      </w:r>
      <w:r>
        <w:rPr>
          <w:spacing w:val="-7"/>
        </w:rPr>
        <w:t xml:space="preserve">the </w:t>
      </w:r>
      <w:r>
        <w:rPr>
          <w:spacing w:val="-5"/>
        </w:rPr>
        <w:t xml:space="preserve">currency </w:t>
      </w:r>
      <w:r>
        <w:rPr>
          <w:spacing w:val="-4"/>
        </w:rPr>
        <w:t xml:space="preserve">set </w:t>
      </w:r>
      <w:r>
        <w:rPr>
          <w:spacing w:val="-5"/>
        </w:rPr>
        <w:t xml:space="preserve">out </w:t>
      </w:r>
      <w:r>
        <w:rPr>
          <w:spacing w:val="-3"/>
        </w:rPr>
        <w:t xml:space="preserve">in </w:t>
      </w:r>
      <w:r>
        <w:rPr>
          <w:spacing w:val="-6"/>
        </w:rPr>
        <w:t xml:space="preserve">Honeywell's </w:t>
      </w:r>
      <w:r>
        <w:rPr>
          <w:spacing w:val="-5"/>
        </w:rPr>
        <w:t xml:space="preserve">order </w:t>
      </w:r>
      <w:r>
        <w:rPr>
          <w:spacing w:val="-6"/>
        </w:rPr>
        <w:t xml:space="preserve">confirmation unless agreed otherwise  </w:t>
      </w:r>
      <w:r>
        <w:rPr>
          <w:spacing w:val="-3"/>
        </w:rPr>
        <w:t xml:space="preserve">in </w:t>
      </w:r>
      <w:r>
        <w:rPr>
          <w:spacing w:val="-6"/>
        </w:rPr>
        <w:t>writing</w:t>
      </w:r>
      <w:r w:rsidRPr="00D24F61">
        <w:t xml:space="preserve"> </w:t>
      </w:r>
      <w:r w:rsidRPr="00D24F61">
        <w:rPr>
          <w:spacing w:val="-6"/>
        </w:rPr>
        <w:t>and must be accompanied by remittance detail containing at a minimum the Company’s order number, Honeywell’s invoice number and amount paid per invoice; Company agrees to pay a service fee in the amount of $500 for each occurrence for its failure to include the remittance detail and minimum information described above.  Payments must be in accordance with the “Remit To” field on each invoice.  If Company makes any unapplied payment and fails to reply to Honeywell’s request for instruction on allocation within seven (7) calendar days, Honeywell may set off such unapplied cash amount against any Company past-due invoice(s) at its sole discretion. An unapplied payment shall mean payment(s) received from Company without adequate remittance detail to determine what invoice the payment(s) shall be applied to. Disputes as to invoices must be accompanied by detailed supporting information and are deemed waived 15 calendar days following the invoice date.  Honeywell reserves the right to correct any inaccurate invoices.  Any corrected invoice must be paid by the original invoice payment due date or the issuance date of the corrected invoice, whichever is later</w:t>
      </w:r>
      <w:r>
        <w:rPr>
          <w:spacing w:val="-6"/>
        </w:rPr>
        <w:t xml:space="preserve">.  </w:t>
      </w:r>
      <w:r>
        <w:rPr>
          <w:spacing w:val="-3"/>
        </w:rPr>
        <w:t xml:space="preserve">If </w:t>
      </w:r>
      <w:r>
        <w:rPr>
          <w:spacing w:val="-5"/>
        </w:rPr>
        <w:t xml:space="preserve">Buyer fails </w:t>
      </w:r>
      <w:r>
        <w:rPr>
          <w:spacing w:val="-3"/>
        </w:rPr>
        <w:t xml:space="preserve">to </w:t>
      </w:r>
      <w:r>
        <w:rPr>
          <w:spacing w:val="-4"/>
        </w:rPr>
        <w:t xml:space="preserve">pay </w:t>
      </w:r>
      <w:r>
        <w:rPr>
          <w:spacing w:val="-6"/>
        </w:rPr>
        <w:t xml:space="preserve">in </w:t>
      </w:r>
      <w:r>
        <w:rPr>
          <w:spacing w:val="-5"/>
        </w:rPr>
        <w:t xml:space="preserve">full </w:t>
      </w:r>
      <w:r>
        <w:rPr>
          <w:spacing w:val="-3"/>
        </w:rPr>
        <w:t xml:space="preserve">on </w:t>
      </w:r>
      <w:r>
        <w:rPr>
          <w:spacing w:val="-4"/>
        </w:rPr>
        <w:t xml:space="preserve">the due </w:t>
      </w:r>
      <w:r>
        <w:rPr>
          <w:spacing w:val="-5"/>
        </w:rPr>
        <w:t xml:space="preserve">date </w:t>
      </w:r>
      <w:r>
        <w:rPr>
          <w:spacing w:val="-4"/>
        </w:rPr>
        <w:t xml:space="preserve">any sum </w:t>
      </w:r>
      <w:r>
        <w:rPr>
          <w:spacing w:val="-6"/>
        </w:rPr>
        <w:t xml:space="preserve">payable </w:t>
      </w:r>
      <w:r>
        <w:t xml:space="preserve">by </w:t>
      </w:r>
      <w:r>
        <w:rPr>
          <w:spacing w:val="-4"/>
        </w:rPr>
        <w:t xml:space="preserve">it, </w:t>
      </w:r>
      <w:r>
        <w:rPr>
          <w:spacing w:val="-5"/>
        </w:rPr>
        <w:t xml:space="preserve">Seller may </w:t>
      </w:r>
      <w:r>
        <w:rPr>
          <w:spacing w:val="-6"/>
        </w:rPr>
        <w:t xml:space="preserve">withhold performance </w:t>
      </w:r>
      <w:r>
        <w:rPr>
          <w:spacing w:val="-5"/>
        </w:rPr>
        <w:t xml:space="preserve">until </w:t>
      </w:r>
      <w:r>
        <w:rPr>
          <w:spacing w:val="-4"/>
        </w:rPr>
        <w:t xml:space="preserve">all due </w:t>
      </w:r>
      <w:r>
        <w:rPr>
          <w:spacing w:val="-6"/>
        </w:rPr>
        <w:t xml:space="preserve">amounts </w:t>
      </w:r>
      <w:r>
        <w:rPr>
          <w:spacing w:val="-4"/>
        </w:rPr>
        <w:t xml:space="preserve">and </w:t>
      </w:r>
      <w:r>
        <w:rPr>
          <w:spacing w:val="-7"/>
        </w:rPr>
        <w:t xml:space="preserve">interest </w:t>
      </w:r>
      <w:r>
        <w:rPr>
          <w:spacing w:val="-5"/>
        </w:rPr>
        <w:t xml:space="preserve">that </w:t>
      </w:r>
      <w:r>
        <w:rPr>
          <w:spacing w:val="-3"/>
        </w:rPr>
        <w:t xml:space="preserve">is </w:t>
      </w:r>
      <w:r>
        <w:rPr>
          <w:spacing w:val="-5"/>
        </w:rPr>
        <w:t xml:space="preserve">due are </w:t>
      </w:r>
      <w:r>
        <w:rPr>
          <w:spacing w:val="-6"/>
        </w:rPr>
        <w:t xml:space="preserve">paid. Additionally, </w:t>
      </w:r>
      <w:r>
        <w:rPr>
          <w:spacing w:val="-5"/>
        </w:rPr>
        <w:t xml:space="preserve">Seller </w:t>
      </w:r>
      <w:r>
        <w:rPr>
          <w:spacing w:val="-6"/>
        </w:rPr>
        <w:t xml:space="preserve">may, </w:t>
      </w:r>
      <w:r>
        <w:rPr>
          <w:spacing w:val="-3"/>
        </w:rPr>
        <w:t xml:space="preserve">at </w:t>
      </w:r>
      <w:r>
        <w:rPr>
          <w:spacing w:val="-4"/>
        </w:rPr>
        <w:t xml:space="preserve">its </w:t>
      </w:r>
      <w:r>
        <w:rPr>
          <w:spacing w:val="-6"/>
        </w:rPr>
        <w:t xml:space="preserve">option: </w:t>
      </w:r>
      <w:r>
        <w:rPr>
          <w:spacing w:val="-4"/>
        </w:rPr>
        <w:t xml:space="preserve">(a) </w:t>
      </w:r>
      <w:r>
        <w:rPr>
          <w:spacing w:val="-6"/>
        </w:rPr>
        <w:t xml:space="preserve">repossess Products </w:t>
      </w:r>
      <w:r>
        <w:rPr>
          <w:spacing w:val="-4"/>
        </w:rPr>
        <w:t xml:space="preserve">for </w:t>
      </w:r>
      <w:r>
        <w:rPr>
          <w:spacing w:val="-5"/>
        </w:rPr>
        <w:t xml:space="preserve">which </w:t>
      </w:r>
      <w:r>
        <w:rPr>
          <w:spacing w:val="-6"/>
        </w:rPr>
        <w:t>payment</w:t>
      </w:r>
      <w:r>
        <w:rPr>
          <w:spacing w:val="20"/>
        </w:rPr>
        <w:t xml:space="preserve"> </w:t>
      </w:r>
      <w:r>
        <w:rPr>
          <w:spacing w:val="-5"/>
        </w:rPr>
        <w:t xml:space="preserve">has </w:t>
      </w:r>
      <w:r>
        <w:rPr>
          <w:spacing w:val="-6"/>
        </w:rPr>
        <w:t xml:space="preserve">not  </w:t>
      </w:r>
      <w:r>
        <w:rPr>
          <w:spacing w:val="-5"/>
        </w:rPr>
        <w:t xml:space="preserve">been </w:t>
      </w:r>
      <w:r>
        <w:rPr>
          <w:spacing w:val="-6"/>
        </w:rPr>
        <w:t xml:space="preserve">made; </w:t>
      </w:r>
      <w:r>
        <w:rPr>
          <w:spacing w:val="-4"/>
        </w:rPr>
        <w:t xml:space="preserve">(b) </w:t>
      </w:r>
      <w:r>
        <w:rPr>
          <w:spacing w:val="-5"/>
        </w:rPr>
        <w:t xml:space="preserve">charge </w:t>
      </w:r>
      <w:r>
        <w:rPr>
          <w:spacing w:val="-6"/>
        </w:rPr>
        <w:t xml:space="preserve">interest </w:t>
      </w:r>
      <w:r>
        <w:rPr>
          <w:spacing w:val="-3"/>
        </w:rPr>
        <w:t xml:space="preserve">on </w:t>
      </w:r>
      <w:r>
        <w:rPr>
          <w:spacing w:val="-4"/>
        </w:rPr>
        <w:t xml:space="preserve">the </w:t>
      </w:r>
      <w:r>
        <w:rPr>
          <w:spacing w:val="-6"/>
        </w:rPr>
        <w:t xml:space="preserve">outstanding amounts </w:t>
      </w:r>
      <w:r>
        <w:rPr>
          <w:spacing w:val="-3"/>
        </w:rPr>
        <w:t xml:space="preserve">at </w:t>
      </w:r>
      <w:r>
        <w:rPr>
          <w:spacing w:val="-5"/>
        </w:rPr>
        <w:t xml:space="preserve">the lower </w:t>
      </w:r>
      <w:r>
        <w:rPr>
          <w:spacing w:val="-4"/>
        </w:rPr>
        <w:t xml:space="preserve">of </w:t>
      </w:r>
      <w:r>
        <w:rPr>
          <w:spacing w:val="-5"/>
        </w:rPr>
        <w:t xml:space="preserve">the </w:t>
      </w:r>
      <w:r>
        <w:rPr>
          <w:spacing w:val="-6"/>
        </w:rPr>
        <w:t xml:space="preserve">maximum </w:t>
      </w:r>
      <w:r>
        <w:rPr>
          <w:spacing w:val="-5"/>
        </w:rPr>
        <w:t xml:space="preserve">rate </w:t>
      </w:r>
      <w:r>
        <w:rPr>
          <w:spacing w:val="-6"/>
        </w:rPr>
        <w:t xml:space="preserve">permitted </w:t>
      </w:r>
      <w:r>
        <w:rPr>
          <w:spacing w:val="-5"/>
        </w:rPr>
        <w:t xml:space="preserve">by </w:t>
      </w:r>
      <w:r>
        <w:rPr>
          <w:spacing w:val="-6"/>
        </w:rPr>
        <w:t xml:space="preserve">applicable </w:t>
      </w:r>
      <w:r>
        <w:rPr>
          <w:spacing w:val="-4"/>
        </w:rPr>
        <w:t xml:space="preserve">law or </w:t>
      </w:r>
      <w:r>
        <w:rPr>
          <w:spacing w:val="-3"/>
        </w:rPr>
        <w:t xml:space="preserve">as </w:t>
      </w:r>
      <w:r>
        <w:rPr>
          <w:spacing w:val="-6"/>
        </w:rPr>
        <w:t xml:space="preserve">specified </w:t>
      </w:r>
      <w:r>
        <w:rPr>
          <w:spacing w:val="-3"/>
        </w:rPr>
        <w:t xml:space="preserve">in </w:t>
      </w:r>
      <w:r>
        <w:rPr>
          <w:spacing w:val="-6"/>
        </w:rPr>
        <w:t xml:space="preserve">Schedule </w:t>
      </w:r>
      <w:r>
        <w:rPr>
          <w:spacing w:val="-3"/>
        </w:rPr>
        <w:t xml:space="preserve">A, </w:t>
      </w:r>
      <w:r>
        <w:rPr>
          <w:spacing w:val="-4"/>
        </w:rPr>
        <w:t xml:space="preserve">for </w:t>
      </w:r>
      <w:r>
        <w:rPr>
          <w:spacing w:val="-5"/>
        </w:rPr>
        <w:t xml:space="preserve">each full </w:t>
      </w:r>
      <w:r>
        <w:rPr>
          <w:spacing w:val="-4"/>
        </w:rPr>
        <w:t xml:space="preserve">or </w:t>
      </w:r>
      <w:r>
        <w:rPr>
          <w:spacing w:val="-6"/>
        </w:rPr>
        <w:t xml:space="preserve">partial month </w:t>
      </w:r>
      <w:r>
        <w:rPr>
          <w:spacing w:val="-3"/>
        </w:rPr>
        <w:t xml:space="preserve">in </w:t>
      </w:r>
      <w:r>
        <w:rPr>
          <w:spacing w:val="-5"/>
        </w:rPr>
        <w:t xml:space="preserve">which </w:t>
      </w:r>
      <w:r>
        <w:rPr>
          <w:spacing w:val="-6"/>
        </w:rPr>
        <w:t xml:space="preserve">payment </w:t>
      </w:r>
      <w:r>
        <w:rPr>
          <w:spacing w:val="-3"/>
        </w:rPr>
        <w:t xml:space="preserve">is </w:t>
      </w:r>
      <w:r>
        <w:rPr>
          <w:spacing w:val="-6"/>
        </w:rPr>
        <w:t xml:space="preserve">overdue; (c) recover </w:t>
      </w:r>
      <w:r>
        <w:rPr>
          <w:spacing w:val="-4"/>
        </w:rPr>
        <w:t xml:space="preserve">all </w:t>
      </w:r>
      <w:r>
        <w:rPr>
          <w:spacing w:val="-5"/>
        </w:rPr>
        <w:t xml:space="preserve">costs </w:t>
      </w:r>
      <w:r>
        <w:rPr>
          <w:spacing w:val="-3"/>
        </w:rPr>
        <w:t xml:space="preserve">of </w:t>
      </w:r>
      <w:r>
        <w:rPr>
          <w:spacing w:val="-6"/>
        </w:rPr>
        <w:t xml:space="preserve">collection, including </w:t>
      </w:r>
      <w:r>
        <w:rPr>
          <w:spacing w:val="-5"/>
        </w:rPr>
        <w:t xml:space="preserve">but </w:t>
      </w:r>
      <w:r>
        <w:rPr>
          <w:spacing w:val="-6"/>
        </w:rPr>
        <w:t xml:space="preserve">not limited </w:t>
      </w:r>
      <w:r>
        <w:rPr>
          <w:spacing w:val="-3"/>
        </w:rPr>
        <w:t xml:space="preserve">to </w:t>
      </w:r>
      <w:r>
        <w:rPr>
          <w:spacing w:val="-6"/>
        </w:rPr>
        <w:t xml:space="preserve">reasonable </w:t>
      </w:r>
      <w:r>
        <w:rPr>
          <w:spacing w:val="-5"/>
        </w:rPr>
        <w:t xml:space="preserve">legal </w:t>
      </w:r>
      <w:r>
        <w:rPr>
          <w:spacing w:val="-6"/>
        </w:rPr>
        <w:t xml:space="preserve">fees; </w:t>
      </w:r>
      <w:r>
        <w:rPr>
          <w:spacing w:val="-4"/>
        </w:rPr>
        <w:t xml:space="preserve">(d) </w:t>
      </w:r>
      <w:r>
        <w:rPr>
          <w:spacing w:val="-7"/>
        </w:rPr>
        <w:t xml:space="preserve">withhold </w:t>
      </w:r>
      <w:r>
        <w:rPr>
          <w:spacing w:val="-5"/>
        </w:rPr>
        <w:t xml:space="preserve">from </w:t>
      </w:r>
      <w:r>
        <w:rPr>
          <w:spacing w:val="-6"/>
        </w:rPr>
        <w:t xml:space="preserve">Buyer </w:t>
      </w:r>
      <w:r>
        <w:rPr>
          <w:spacing w:val="-3"/>
        </w:rPr>
        <w:t xml:space="preserve">any </w:t>
      </w:r>
      <w:r>
        <w:rPr>
          <w:spacing w:val="-5"/>
        </w:rPr>
        <w:t xml:space="preserve">rebate </w:t>
      </w:r>
      <w:r>
        <w:rPr>
          <w:spacing w:val="-6"/>
        </w:rPr>
        <w:t xml:space="preserve">payments; </w:t>
      </w:r>
      <w:r>
        <w:rPr>
          <w:spacing w:val="-4"/>
        </w:rPr>
        <w:t xml:space="preserve">(e) </w:t>
      </w:r>
      <w:r>
        <w:rPr>
          <w:spacing w:val="-6"/>
        </w:rPr>
        <w:t xml:space="preserve">combine </w:t>
      </w:r>
      <w:r>
        <w:rPr>
          <w:spacing w:val="-4"/>
        </w:rPr>
        <w:t xml:space="preserve">any of </w:t>
      </w:r>
      <w:r>
        <w:rPr>
          <w:spacing w:val="-5"/>
        </w:rPr>
        <w:t xml:space="preserve">the above rights </w:t>
      </w:r>
      <w:r>
        <w:rPr>
          <w:spacing w:val="-4"/>
        </w:rPr>
        <w:t xml:space="preserve">and </w:t>
      </w:r>
      <w:r>
        <w:rPr>
          <w:spacing w:val="-6"/>
        </w:rPr>
        <w:t xml:space="preserve">remedies </w:t>
      </w:r>
      <w:r>
        <w:rPr>
          <w:spacing w:val="-3"/>
        </w:rPr>
        <w:t xml:space="preserve">as </w:t>
      </w:r>
      <w:r>
        <w:rPr>
          <w:spacing w:val="-4"/>
        </w:rPr>
        <w:t xml:space="preserve">may </w:t>
      </w:r>
      <w:r>
        <w:rPr>
          <w:spacing w:val="-3"/>
        </w:rPr>
        <w:t xml:space="preserve">be </w:t>
      </w:r>
      <w:r>
        <w:rPr>
          <w:spacing w:val="-6"/>
        </w:rPr>
        <w:t xml:space="preserve">permitted </w:t>
      </w:r>
      <w:r>
        <w:t xml:space="preserve">by </w:t>
      </w:r>
      <w:r>
        <w:rPr>
          <w:spacing w:val="-6"/>
        </w:rPr>
        <w:t xml:space="preserve">applicable </w:t>
      </w:r>
      <w:r>
        <w:rPr>
          <w:spacing w:val="-5"/>
        </w:rPr>
        <w:t xml:space="preserve">law; </w:t>
      </w:r>
      <w:r>
        <w:rPr>
          <w:spacing w:val="-6"/>
        </w:rPr>
        <w:t xml:space="preserve">(f) suspend production, shipment, </w:t>
      </w:r>
      <w:r>
        <w:rPr>
          <w:spacing w:val="-4"/>
        </w:rPr>
        <w:t xml:space="preserve">or </w:t>
      </w:r>
      <w:r>
        <w:rPr>
          <w:spacing w:val="-6"/>
        </w:rPr>
        <w:t xml:space="preserve">delivery; </w:t>
      </w:r>
      <w:r>
        <w:rPr>
          <w:spacing w:val="-5"/>
        </w:rPr>
        <w:t xml:space="preserve">modify </w:t>
      </w:r>
      <w:r>
        <w:rPr>
          <w:spacing w:val="-4"/>
        </w:rPr>
        <w:t xml:space="preserve">or </w:t>
      </w:r>
      <w:r>
        <w:rPr>
          <w:spacing w:val="-6"/>
        </w:rPr>
        <w:t xml:space="preserve">withdraw credit terms, including </w:t>
      </w:r>
      <w:r>
        <w:rPr>
          <w:spacing w:val="-4"/>
        </w:rPr>
        <w:t xml:space="preserve">but </w:t>
      </w:r>
      <w:r>
        <w:rPr>
          <w:spacing w:val="-5"/>
        </w:rPr>
        <w:t>not</w:t>
      </w:r>
      <w:r>
        <w:rPr>
          <w:spacing w:val="22"/>
        </w:rPr>
        <w:t xml:space="preserve"> </w:t>
      </w:r>
      <w:r>
        <w:rPr>
          <w:spacing w:val="-6"/>
        </w:rPr>
        <w:t xml:space="preserve">limited  </w:t>
      </w:r>
      <w:r>
        <w:rPr>
          <w:spacing w:val="-3"/>
        </w:rPr>
        <w:t xml:space="preserve">to </w:t>
      </w:r>
      <w:r>
        <w:rPr>
          <w:spacing w:val="-6"/>
        </w:rPr>
        <w:t xml:space="preserve">requiring advance payment </w:t>
      </w:r>
      <w:r>
        <w:rPr>
          <w:spacing w:val="-3"/>
        </w:rPr>
        <w:t xml:space="preserve">or </w:t>
      </w:r>
      <w:r>
        <w:rPr>
          <w:spacing w:val="-6"/>
        </w:rPr>
        <w:t xml:space="preserve">guarantees, </w:t>
      </w:r>
      <w:r>
        <w:rPr>
          <w:spacing w:val="-4"/>
        </w:rPr>
        <w:t xml:space="preserve">or </w:t>
      </w:r>
      <w:r>
        <w:rPr>
          <w:spacing w:val="-5"/>
        </w:rPr>
        <w:t xml:space="preserve">other </w:t>
      </w:r>
      <w:r>
        <w:rPr>
          <w:spacing w:val="-6"/>
        </w:rPr>
        <w:t xml:space="preserve">security; </w:t>
      </w:r>
      <w:r>
        <w:rPr>
          <w:spacing w:val="-3"/>
        </w:rPr>
        <w:t xml:space="preserve">or </w:t>
      </w:r>
      <w:r>
        <w:rPr>
          <w:spacing w:val="-6"/>
        </w:rPr>
        <w:t xml:space="preserve">terminate </w:t>
      </w:r>
      <w:r>
        <w:rPr>
          <w:spacing w:val="-4"/>
        </w:rPr>
        <w:t xml:space="preserve">any </w:t>
      </w:r>
      <w:r>
        <w:rPr>
          <w:spacing w:val="-5"/>
        </w:rPr>
        <w:t xml:space="preserve">program </w:t>
      </w:r>
      <w:r>
        <w:rPr>
          <w:spacing w:val="-4"/>
        </w:rPr>
        <w:t xml:space="preserve">or </w:t>
      </w:r>
      <w:r>
        <w:rPr>
          <w:spacing w:val="-5"/>
        </w:rPr>
        <w:t xml:space="preserve">other </w:t>
      </w:r>
      <w:r>
        <w:rPr>
          <w:spacing w:val="-6"/>
        </w:rPr>
        <w:t xml:space="preserve">benefits. These remedies </w:t>
      </w:r>
      <w:r>
        <w:rPr>
          <w:spacing w:val="-4"/>
        </w:rPr>
        <w:t xml:space="preserve">are </w:t>
      </w:r>
      <w:r>
        <w:rPr>
          <w:spacing w:val="-3"/>
        </w:rPr>
        <w:t xml:space="preserve">in </w:t>
      </w:r>
      <w:r>
        <w:rPr>
          <w:spacing w:val="-6"/>
        </w:rPr>
        <w:t xml:space="preserve">addition </w:t>
      </w:r>
      <w:r>
        <w:rPr>
          <w:spacing w:val="-3"/>
        </w:rPr>
        <w:t xml:space="preserve">to </w:t>
      </w:r>
      <w:r>
        <w:rPr>
          <w:spacing w:val="-6"/>
        </w:rPr>
        <w:t xml:space="preserve">Seller's statutory rights. </w:t>
      </w:r>
      <w:r>
        <w:rPr>
          <w:spacing w:val="-5"/>
        </w:rPr>
        <w:t xml:space="preserve">This </w:t>
      </w:r>
      <w:r>
        <w:rPr>
          <w:spacing w:val="-6"/>
        </w:rPr>
        <w:t xml:space="preserve">section </w:t>
      </w:r>
      <w:r>
        <w:rPr>
          <w:spacing w:val="-5"/>
        </w:rPr>
        <w:t xml:space="preserve">will </w:t>
      </w:r>
      <w:r>
        <w:rPr>
          <w:spacing w:val="-6"/>
        </w:rPr>
        <w:t xml:space="preserve">survive expiration </w:t>
      </w:r>
      <w:r>
        <w:rPr>
          <w:spacing w:val="-3"/>
        </w:rPr>
        <w:t xml:space="preserve">or </w:t>
      </w:r>
      <w:r>
        <w:rPr>
          <w:spacing w:val="-4"/>
        </w:rPr>
        <w:t xml:space="preserve">any </w:t>
      </w:r>
      <w:r>
        <w:rPr>
          <w:spacing w:val="-6"/>
        </w:rPr>
        <w:t xml:space="preserve">termination </w:t>
      </w:r>
      <w:r>
        <w:rPr>
          <w:spacing w:val="-4"/>
        </w:rPr>
        <w:t xml:space="preserve">of </w:t>
      </w:r>
      <w:r>
        <w:rPr>
          <w:spacing w:val="-6"/>
        </w:rPr>
        <w:t xml:space="preserve">the Agreement. Seller </w:t>
      </w:r>
      <w:r>
        <w:rPr>
          <w:spacing w:val="-5"/>
        </w:rPr>
        <w:t xml:space="preserve">may </w:t>
      </w:r>
      <w:r>
        <w:rPr>
          <w:spacing w:val="-6"/>
        </w:rPr>
        <w:t xml:space="preserve">re-evaluate Buyer’s credit standing </w:t>
      </w:r>
      <w:r>
        <w:rPr>
          <w:spacing w:val="-3"/>
        </w:rPr>
        <w:t xml:space="preserve">at </w:t>
      </w:r>
      <w:r>
        <w:rPr>
          <w:spacing w:val="-5"/>
        </w:rPr>
        <w:t xml:space="preserve">all </w:t>
      </w:r>
      <w:r>
        <w:rPr>
          <w:spacing w:val="-6"/>
        </w:rPr>
        <w:t xml:space="preserve">times. Buyer </w:t>
      </w:r>
      <w:r>
        <w:rPr>
          <w:spacing w:val="-4"/>
        </w:rPr>
        <w:t xml:space="preserve">may not set </w:t>
      </w:r>
      <w:r>
        <w:rPr>
          <w:spacing w:val="-5"/>
        </w:rPr>
        <w:t xml:space="preserve">off </w:t>
      </w:r>
      <w:r>
        <w:rPr>
          <w:spacing w:val="-4"/>
        </w:rPr>
        <w:t xml:space="preserve">any </w:t>
      </w:r>
      <w:r>
        <w:rPr>
          <w:spacing w:val="-5"/>
        </w:rPr>
        <w:t>invoiced amount</w:t>
      </w:r>
      <w:r>
        <w:rPr>
          <w:spacing w:val="-12"/>
        </w:rPr>
        <w:t xml:space="preserve"> </w:t>
      </w:r>
      <w:r>
        <w:rPr>
          <w:spacing w:val="-6"/>
        </w:rPr>
        <w:t>against</w:t>
      </w:r>
      <w:r>
        <w:rPr>
          <w:spacing w:val="-11"/>
        </w:rPr>
        <w:t xml:space="preserve"> </w:t>
      </w:r>
      <w:r>
        <w:rPr>
          <w:spacing w:val="-6"/>
        </w:rPr>
        <w:t>sums</w:t>
      </w:r>
      <w:r>
        <w:rPr>
          <w:spacing w:val="-9"/>
        </w:rPr>
        <w:t xml:space="preserve"> </w:t>
      </w:r>
      <w:r>
        <w:rPr>
          <w:spacing w:val="-5"/>
        </w:rPr>
        <w:t>that</w:t>
      </w:r>
      <w:r>
        <w:rPr>
          <w:spacing w:val="-10"/>
        </w:rPr>
        <w:t xml:space="preserve"> </w:t>
      </w:r>
      <w:r>
        <w:rPr>
          <w:spacing w:val="-4"/>
        </w:rPr>
        <w:t>are</w:t>
      </w:r>
      <w:r>
        <w:rPr>
          <w:spacing w:val="-10"/>
        </w:rPr>
        <w:t xml:space="preserve"> </w:t>
      </w:r>
      <w:r>
        <w:rPr>
          <w:spacing w:val="-5"/>
        </w:rPr>
        <w:t>due</w:t>
      </w:r>
      <w:r>
        <w:rPr>
          <w:spacing w:val="-9"/>
        </w:rPr>
        <w:t xml:space="preserve"> </w:t>
      </w:r>
      <w:r>
        <w:rPr>
          <w:spacing w:val="-5"/>
        </w:rPr>
        <w:t>from</w:t>
      </w:r>
      <w:r>
        <w:rPr>
          <w:spacing w:val="-12"/>
        </w:rPr>
        <w:t xml:space="preserve"> </w:t>
      </w:r>
      <w:r>
        <w:rPr>
          <w:spacing w:val="-5"/>
        </w:rPr>
        <w:t>Seller</w:t>
      </w:r>
      <w:r>
        <w:rPr>
          <w:spacing w:val="-11"/>
        </w:rPr>
        <w:t xml:space="preserve"> </w:t>
      </w:r>
      <w:r>
        <w:rPr>
          <w:spacing w:val="-4"/>
        </w:rPr>
        <w:t>or</w:t>
      </w:r>
      <w:r>
        <w:rPr>
          <w:spacing w:val="-11"/>
        </w:rPr>
        <w:t xml:space="preserve"> </w:t>
      </w:r>
      <w:r>
        <w:rPr>
          <w:spacing w:val="-4"/>
        </w:rPr>
        <w:t>any</w:t>
      </w:r>
      <w:r>
        <w:rPr>
          <w:spacing w:val="-14"/>
        </w:rPr>
        <w:t xml:space="preserve"> </w:t>
      </w:r>
      <w:r>
        <w:rPr>
          <w:spacing w:val="-3"/>
        </w:rPr>
        <w:t>of</w:t>
      </w:r>
      <w:r>
        <w:rPr>
          <w:spacing w:val="-11"/>
        </w:rPr>
        <w:t xml:space="preserve"> </w:t>
      </w:r>
      <w:r>
        <w:rPr>
          <w:spacing w:val="-6"/>
        </w:rPr>
        <w:t>Seller’s</w:t>
      </w:r>
      <w:r>
        <w:rPr>
          <w:spacing w:val="-11"/>
        </w:rPr>
        <w:t xml:space="preserve"> </w:t>
      </w:r>
      <w:r>
        <w:rPr>
          <w:spacing w:val="-7"/>
        </w:rPr>
        <w:t>affiliates.</w:t>
      </w:r>
    </w:p>
    <w:p w14:paraId="629CBF64" w14:textId="32673AE4" w:rsidR="0040742F" w:rsidRDefault="0040742F" w:rsidP="000A52CB">
      <w:pPr>
        <w:pStyle w:val="BodyText"/>
        <w:spacing w:before="3" w:line="242" w:lineRule="auto"/>
        <w:ind w:right="110"/>
        <w:rPr>
          <w:spacing w:val="-7"/>
        </w:rPr>
      </w:pPr>
    </w:p>
    <w:p w14:paraId="110E2085" w14:textId="77777777" w:rsidR="0040742F" w:rsidRPr="0040742F" w:rsidRDefault="0040742F" w:rsidP="0040742F">
      <w:pPr>
        <w:pStyle w:val="BodyText"/>
        <w:spacing w:before="3" w:line="242" w:lineRule="auto"/>
        <w:ind w:right="110"/>
        <w:rPr>
          <w:spacing w:val="-6"/>
        </w:rPr>
      </w:pPr>
      <w:r w:rsidRPr="0040742F">
        <w:rPr>
          <w:spacing w:val="-6"/>
        </w:rPr>
        <w:t xml:space="preserve">Seller may, from time to time and in its sole discretion, issue surcharges on new and existing purchase orders in order to mitigate and/or recover increased operating costs arising from or related to, without limitation: (a) foreign currency exchange variation; (b) increased cost of third-party content, labor and materials; (c) impact of duties, tariffs, and other government actions; and (d) any other circumstances that increase Seller’s costs, including, without limitation, increases in freight, labor, material or component costs, and increased costs due to inflation (collectively, “Economic Surcharges”). </w:t>
      </w:r>
    </w:p>
    <w:p w14:paraId="66024E27" w14:textId="761FCE05" w:rsidR="0040742F" w:rsidRPr="0040742F" w:rsidRDefault="0040742F" w:rsidP="0040742F">
      <w:pPr>
        <w:pStyle w:val="BodyText"/>
        <w:spacing w:before="3" w:line="242" w:lineRule="auto"/>
        <w:ind w:right="110"/>
        <w:rPr>
          <w:spacing w:val="-6"/>
        </w:rPr>
      </w:pPr>
      <w:r w:rsidRPr="0040742F">
        <w:rPr>
          <w:spacing w:val="-6"/>
        </w:rPr>
        <w:t xml:space="preserve">Seller will invoice Buyer, through a revised or separate invoice, and Buyer agrees to pay for the Economic </w:t>
      </w:r>
      <w:r w:rsidRPr="0040742F">
        <w:rPr>
          <w:spacing w:val="-6"/>
        </w:rPr>
        <w:t>Surcharges pursuant</w:t>
      </w:r>
      <w:r w:rsidRPr="0040742F">
        <w:rPr>
          <w:spacing w:val="-6"/>
        </w:rPr>
        <w:t xml:space="preserve"> to the standard payment terms in the Agreement. If a dispute arises with respect to Economic Surcharges, and that dispute remains open for more than fifteen (15) days, Seller may, in its sole discretion, withhold performance and future shipments or combine any other rights and remedies as may be provided under the Agreement or permitted by law until the dispute is resolved.</w:t>
      </w:r>
    </w:p>
    <w:p w14:paraId="3D4B1552" w14:textId="017D2515" w:rsidR="0040742F" w:rsidRPr="000A52CB" w:rsidRDefault="0040742F" w:rsidP="0040742F">
      <w:pPr>
        <w:pStyle w:val="BodyText"/>
        <w:spacing w:before="3" w:line="242" w:lineRule="auto"/>
        <w:ind w:right="110"/>
        <w:rPr>
          <w:spacing w:val="-6"/>
        </w:rPr>
      </w:pPr>
      <w:r w:rsidRPr="0040742F">
        <w:rPr>
          <w:spacing w:val="-6"/>
        </w:rPr>
        <w:t>The terms of this section shall prevail in the event of inconsistency with any other terms in the Agreement. Any Economic Surcharges, as well as the timing, effectiveness, and method of determination thereof, will be separate from and in addition to any changes to pricing that are affected by any other provisions in the Agreement.</w:t>
      </w:r>
    </w:p>
    <w:p w14:paraId="39F85E0D" w14:textId="77777777" w:rsidR="002B2C2B" w:rsidRDefault="002B2C2B">
      <w:pPr>
        <w:pStyle w:val="BodyText"/>
        <w:spacing w:before="2"/>
        <w:ind w:left="0"/>
        <w:jc w:val="left"/>
      </w:pPr>
    </w:p>
    <w:p w14:paraId="083CE53A" w14:textId="77777777" w:rsidR="002B2C2B" w:rsidRDefault="00D225F1">
      <w:pPr>
        <w:pStyle w:val="Heading1"/>
        <w:numPr>
          <w:ilvl w:val="0"/>
          <w:numId w:val="6"/>
        </w:numPr>
        <w:tabs>
          <w:tab w:val="left" w:pos="307"/>
        </w:tabs>
        <w:spacing w:before="1"/>
        <w:ind w:left="306" w:hanging="198"/>
      </w:pPr>
      <w:r>
        <w:rPr>
          <w:color w:val="FF0000"/>
        </w:rPr>
        <w:t>TAXES.</w:t>
      </w:r>
    </w:p>
    <w:p w14:paraId="2332A702" w14:textId="77777777" w:rsidR="002B2C2B" w:rsidRDefault="00D225F1">
      <w:pPr>
        <w:pStyle w:val="BodyText"/>
        <w:spacing w:line="242" w:lineRule="auto"/>
        <w:ind w:right="112"/>
      </w:pPr>
      <w:r>
        <w:rPr>
          <w:spacing w:val="-6"/>
        </w:rPr>
        <w:t xml:space="preserve">Seller’s pricing excludes </w:t>
      </w:r>
      <w:r>
        <w:rPr>
          <w:spacing w:val="-4"/>
        </w:rPr>
        <w:t xml:space="preserve">all </w:t>
      </w:r>
      <w:r>
        <w:rPr>
          <w:spacing w:val="-5"/>
        </w:rPr>
        <w:t xml:space="preserve">taxes </w:t>
      </w:r>
      <w:r>
        <w:rPr>
          <w:spacing w:val="-6"/>
        </w:rPr>
        <w:t xml:space="preserve">(including </w:t>
      </w:r>
      <w:r>
        <w:rPr>
          <w:spacing w:val="-5"/>
        </w:rPr>
        <w:t xml:space="preserve">but </w:t>
      </w:r>
      <w:r>
        <w:rPr>
          <w:spacing w:val="-4"/>
        </w:rPr>
        <w:t xml:space="preserve">not </w:t>
      </w:r>
      <w:r>
        <w:rPr>
          <w:spacing w:val="-6"/>
        </w:rPr>
        <w:t xml:space="preserve">limited </w:t>
      </w:r>
      <w:r>
        <w:rPr>
          <w:spacing w:val="-3"/>
        </w:rPr>
        <w:t xml:space="preserve">to </w:t>
      </w:r>
      <w:r>
        <w:rPr>
          <w:spacing w:val="-6"/>
        </w:rPr>
        <w:t xml:space="preserve">sales, </w:t>
      </w:r>
      <w:r>
        <w:rPr>
          <w:spacing w:val="-5"/>
        </w:rPr>
        <w:t xml:space="preserve">use, </w:t>
      </w:r>
      <w:r>
        <w:rPr>
          <w:spacing w:val="-6"/>
        </w:rPr>
        <w:t xml:space="preserve">excise, value-added, </w:t>
      </w:r>
      <w:r>
        <w:rPr>
          <w:spacing w:val="-4"/>
        </w:rPr>
        <w:t xml:space="preserve">and </w:t>
      </w:r>
      <w:r>
        <w:rPr>
          <w:spacing w:val="-5"/>
        </w:rPr>
        <w:t xml:space="preserve">other </w:t>
      </w:r>
      <w:r>
        <w:rPr>
          <w:spacing w:val="-7"/>
        </w:rPr>
        <w:t xml:space="preserve">similar </w:t>
      </w:r>
      <w:r>
        <w:rPr>
          <w:spacing w:val="-6"/>
        </w:rPr>
        <w:t xml:space="preserve">taxes), </w:t>
      </w:r>
      <w:r>
        <w:rPr>
          <w:spacing w:val="-5"/>
        </w:rPr>
        <w:t xml:space="preserve">duties </w:t>
      </w:r>
      <w:r>
        <w:rPr>
          <w:spacing w:val="-6"/>
        </w:rPr>
        <w:t xml:space="preserve">(including import </w:t>
      </w:r>
      <w:r>
        <w:rPr>
          <w:spacing w:val="-4"/>
        </w:rPr>
        <w:t xml:space="preserve">and </w:t>
      </w:r>
      <w:r>
        <w:rPr>
          <w:spacing w:val="-5"/>
        </w:rPr>
        <w:t xml:space="preserve">export </w:t>
      </w:r>
      <w:r>
        <w:rPr>
          <w:spacing w:val="-6"/>
        </w:rPr>
        <w:t xml:space="preserve">duties), </w:t>
      </w:r>
      <w:r>
        <w:rPr>
          <w:spacing w:val="-4"/>
        </w:rPr>
        <w:t xml:space="preserve">and </w:t>
      </w:r>
      <w:r>
        <w:rPr>
          <w:spacing w:val="-6"/>
        </w:rPr>
        <w:t xml:space="preserve">charges (collectively “Taxes”). Buyer </w:t>
      </w:r>
      <w:r>
        <w:rPr>
          <w:spacing w:val="-5"/>
        </w:rPr>
        <w:t xml:space="preserve">will </w:t>
      </w:r>
      <w:r>
        <w:rPr>
          <w:spacing w:val="-4"/>
        </w:rPr>
        <w:t xml:space="preserve">pay all </w:t>
      </w:r>
      <w:r>
        <w:rPr>
          <w:spacing w:val="-5"/>
        </w:rPr>
        <w:t xml:space="preserve">Taxes </w:t>
      </w:r>
      <w:r>
        <w:rPr>
          <w:spacing w:val="-6"/>
        </w:rPr>
        <w:t xml:space="preserve">resulting </w:t>
      </w:r>
      <w:r>
        <w:rPr>
          <w:spacing w:val="-5"/>
        </w:rPr>
        <w:t xml:space="preserve">from </w:t>
      </w:r>
      <w:r>
        <w:rPr>
          <w:spacing w:val="-4"/>
        </w:rPr>
        <w:t xml:space="preserve">the </w:t>
      </w:r>
      <w:r>
        <w:rPr>
          <w:spacing w:val="-6"/>
        </w:rPr>
        <w:t xml:space="preserve">Agreement </w:t>
      </w:r>
      <w:r>
        <w:rPr>
          <w:spacing w:val="-3"/>
        </w:rPr>
        <w:t xml:space="preserve">or </w:t>
      </w:r>
      <w:r>
        <w:rPr>
          <w:spacing w:val="-6"/>
        </w:rPr>
        <w:t xml:space="preserve">Seller’s performance </w:t>
      </w:r>
      <w:r>
        <w:rPr>
          <w:spacing w:val="-5"/>
        </w:rPr>
        <w:t xml:space="preserve">under </w:t>
      </w:r>
      <w:r>
        <w:rPr>
          <w:spacing w:val="-4"/>
        </w:rPr>
        <w:t xml:space="preserve">the </w:t>
      </w:r>
      <w:r>
        <w:rPr>
          <w:spacing w:val="-6"/>
        </w:rPr>
        <w:t xml:space="preserve">Agreement, whether imposed, levied, collected, withheld, </w:t>
      </w:r>
      <w:r>
        <w:rPr>
          <w:spacing w:val="-4"/>
        </w:rPr>
        <w:t xml:space="preserve">or </w:t>
      </w:r>
      <w:r>
        <w:rPr>
          <w:spacing w:val="-6"/>
        </w:rPr>
        <w:t xml:space="preserve">assessed </w:t>
      </w:r>
      <w:r>
        <w:rPr>
          <w:spacing w:val="-5"/>
        </w:rPr>
        <w:t xml:space="preserve">now </w:t>
      </w:r>
      <w:r>
        <w:rPr>
          <w:spacing w:val="-3"/>
        </w:rPr>
        <w:t xml:space="preserve">or </w:t>
      </w:r>
      <w:r>
        <w:rPr>
          <w:spacing w:val="-6"/>
        </w:rPr>
        <w:t xml:space="preserve">later. </w:t>
      </w:r>
      <w:r>
        <w:rPr>
          <w:spacing w:val="-4"/>
        </w:rPr>
        <w:t xml:space="preserve">If </w:t>
      </w:r>
      <w:r>
        <w:rPr>
          <w:spacing w:val="-5"/>
        </w:rPr>
        <w:t xml:space="preserve">Seller </w:t>
      </w:r>
      <w:r>
        <w:rPr>
          <w:spacing w:val="-3"/>
        </w:rPr>
        <w:t xml:space="preserve">is </w:t>
      </w:r>
      <w:r>
        <w:rPr>
          <w:spacing w:val="-6"/>
        </w:rPr>
        <w:t xml:space="preserve">required </w:t>
      </w:r>
      <w:r>
        <w:rPr>
          <w:spacing w:val="-3"/>
        </w:rPr>
        <w:t xml:space="preserve">to </w:t>
      </w:r>
      <w:r>
        <w:rPr>
          <w:spacing w:val="-6"/>
        </w:rPr>
        <w:t xml:space="preserve">impose, levy, collect, withhold, </w:t>
      </w:r>
      <w:r>
        <w:rPr>
          <w:spacing w:val="-4"/>
        </w:rPr>
        <w:t xml:space="preserve">or </w:t>
      </w:r>
      <w:r>
        <w:rPr>
          <w:spacing w:val="-5"/>
        </w:rPr>
        <w:t xml:space="preserve">assess </w:t>
      </w:r>
      <w:r>
        <w:rPr>
          <w:spacing w:val="-4"/>
        </w:rPr>
        <w:t xml:space="preserve">any </w:t>
      </w:r>
      <w:r>
        <w:rPr>
          <w:spacing w:val="-5"/>
        </w:rPr>
        <w:t xml:space="preserve">Taxes </w:t>
      </w:r>
      <w:r>
        <w:rPr>
          <w:spacing w:val="-6"/>
        </w:rPr>
        <w:t xml:space="preserve">on </w:t>
      </w:r>
      <w:r>
        <w:rPr>
          <w:spacing w:val="-4"/>
        </w:rPr>
        <w:t xml:space="preserve">any </w:t>
      </w:r>
      <w:r>
        <w:rPr>
          <w:spacing w:val="-6"/>
        </w:rPr>
        <w:t xml:space="preserve">transaction </w:t>
      </w:r>
      <w:r>
        <w:rPr>
          <w:spacing w:val="-5"/>
        </w:rPr>
        <w:t xml:space="preserve">under the </w:t>
      </w:r>
      <w:r>
        <w:rPr>
          <w:spacing w:val="-6"/>
        </w:rPr>
        <w:t xml:space="preserve">Agreement, </w:t>
      </w:r>
      <w:r>
        <w:rPr>
          <w:spacing w:val="-5"/>
        </w:rPr>
        <w:t xml:space="preserve">then </w:t>
      </w:r>
      <w:r>
        <w:rPr>
          <w:spacing w:val="-3"/>
        </w:rPr>
        <w:t xml:space="preserve">in </w:t>
      </w:r>
      <w:r>
        <w:rPr>
          <w:spacing w:val="-6"/>
        </w:rPr>
        <w:t xml:space="preserve">addition </w:t>
      </w:r>
      <w:r>
        <w:rPr>
          <w:spacing w:val="-3"/>
        </w:rPr>
        <w:t xml:space="preserve">to </w:t>
      </w:r>
      <w:r>
        <w:rPr>
          <w:spacing w:val="-4"/>
        </w:rPr>
        <w:t xml:space="preserve">the </w:t>
      </w:r>
      <w:r>
        <w:rPr>
          <w:spacing w:val="-6"/>
        </w:rPr>
        <w:t xml:space="preserve">purchase price, </w:t>
      </w:r>
      <w:r>
        <w:rPr>
          <w:spacing w:val="-5"/>
        </w:rPr>
        <w:t xml:space="preserve">Seller will </w:t>
      </w:r>
      <w:r>
        <w:rPr>
          <w:spacing w:val="-6"/>
        </w:rPr>
        <w:t xml:space="preserve">invoice Buyer </w:t>
      </w:r>
      <w:r>
        <w:rPr>
          <w:spacing w:val="-5"/>
        </w:rPr>
        <w:t xml:space="preserve">for Taxes unless </w:t>
      </w:r>
      <w:r>
        <w:rPr>
          <w:spacing w:val="-3"/>
        </w:rPr>
        <w:t xml:space="preserve">at </w:t>
      </w:r>
      <w:r>
        <w:rPr>
          <w:spacing w:val="-4"/>
        </w:rPr>
        <w:t xml:space="preserve">the </w:t>
      </w:r>
      <w:r>
        <w:rPr>
          <w:spacing w:val="-5"/>
        </w:rPr>
        <w:t xml:space="preserve">time </w:t>
      </w:r>
      <w:r>
        <w:rPr>
          <w:spacing w:val="-3"/>
        </w:rPr>
        <w:t xml:space="preserve">of </w:t>
      </w:r>
      <w:r>
        <w:rPr>
          <w:spacing w:val="-5"/>
        </w:rPr>
        <w:t xml:space="preserve">order </w:t>
      </w:r>
      <w:r>
        <w:rPr>
          <w:spacing w:val="-6"/>
        </w:rPr>
        <w:t xml:space="preserve">placement, Buyer furnishes Seller </w:t>
      </w:r>
      <w:r>
        <w:rPr>
          <w:spacing w:val="-5"/>
        </w:rPr>
        <w:t xml:space="preserve">with </w:t>
      </w:r>
      <w:r>
        <w:t xml:space="preserve">a </w:t>
      </w:r>
      <w:r>
        <w:rPr>
          <w:spacing w:val="-5"/>
        </w:rPr>
        <w:t xml:space="preserve">valid </w:t>
      </w:r>
      <w:r>
        <w:rPr>
          <w:spacing w:val="-6"/>
        </w:rPr>
        <w:t xml:space="preserve">exemption certificate </w:t>
      </w:r>
      <w:r>
        <w:rPr>
          <w:spacing w:val="-3"/>
        </w:rPr>
        <w:t xml:space="preserve">or </w:t>
      </w:r>
      <w:r>
        <w:rPr>
          <w:spacing w:val="-7"/>
        </w:rPr>
        <w:t xml:space="preserve">other </w:t>
      </w:r>
      <w:r>
        <w:rPr>
          <w:spacing w:val="-6"/>
        </w:rPr>
        <w:t xml:space="preserve">documentation sufficient </w:t>
      </w:r>
      <w:r>
        <w:rPr>
          <w:spacing w:val="-3"/>
        </w:rPr>
        <w:t xml:space="preserve">to </w:t>
      </w:r>
      <w:r>
        <w:rPr>
          <w:spacing w:val="-5"/>
        </w:rPr>
        <w:t xml:space="preserve">verify </w:t>
      </w:r>
      <w:r w:rsidR="00E849BF">
        <w:rPr>
          <w:spacing w:val="-6"/>
        </w:rPr>
        <w:t>exemption from</w:t>
      </w:r>
      <w:r>
        <w:rPr>
          <w:spacing w:val="-5"/>
        </w:rPr>
        <w:t xml:space="preserve"> </w:t>
      </w:r>
      <w:r>
        <w:rPr>
          <w:spacing w:val="-4"/>
        </w:rPr>
        <w:t xml:space="preserve">the </w:t>
      </w:r>
      <w:r>
        <w:rPr>
          <w:spacing w:val="-6"/>
        </w:rPr>
        <w:t xml:space="preserve">Taxes, including,  </w:t>
      </w:r>
      <w:r>
        <w:rPr>
          <w:spacing w:val="-4"/>
        </w:rPr>
        <w:t xml:space="preserve">but not </w:t>
      </w:r>
      <w:r>
        <w:rPr>
          <w:spacing w:val="-6"/>
        </w:rPr>
        <w:t xml:space="preserve">limited </w:t>
      </w:r>
      <w:r>
        <w:rPr>
          <w:spacing w:val="-4"/>
        </w:rPr>
        <w:t xml:space="preserve">to, </w:t>
      </w:r>
      <w:r>
        <w:t xml:space="preserve">a </w:t>
      </w:r>
      <w:r>
        <w:rPr>
          <w:spacing w:val="-6"/>
        </w:rPr>
        <w:t xml:space="preserve">direct  </w:t>
      </w:r>
      <w:r>
        <w:rPr>
          <w:spacing w:val="-4"/>
        </w:rPr>
        <w:t xml:space="preserve">pay </w:t>
      </w:r>
      <w:r>
        <w:rPr>
          <w:spacing w:val="-7"/>
        </w:rPr>
        <w:t xml:space="preserve">permit. </w:t>
      </w:r>
      <w:r>
        <w:rPr>
          <w:spacing w:val="-3"/>
        </w:rPr>
        <w:t xml:space="preserve">If </w:t>
      </w:r>
      <w:r>
        <w:rPr>
          <w:spacing w:val="-4"/>
        </w:rPr>
        <w:t xml:space="preserve">any </w:t>
      </w:r>
      <w:r>
        <w:rPr>
          <w:spacing w:val="-5"/>
        </w:rPr>
        <w:t xml:space="preserve">Taxes </w:t>
      </w:r>
      <w:r>
        <w:rPr>
          <w:spacing w:val="-4"/>
        </w:rPr>
        <w:t xml:space="preserve">are </w:t>
      </w:r>
      <w:r>
        <w:rPr>
          <w:spacing w:val="-6"/>
        </w:rPr>
        <w:t xml:space="preserve">required </w:t>
      </w:r>
      <w:r>
        <w:rPr>
          <w:spacing w:val="-3"/>
        </w:rPr>
        <w:t xml:space="preserve">to be </w:t>
      </w:r>
      <w:r>
        <w:rPr>
          <w:spacing w:val="-6"/>
        </w:rPr>
        <w:t xml:space="preserve">withheld </w:t>
      </w:r>
      <w:r>
        <w:rPr>
          <w:spacing w:val="-5"/>
        </w:rPr>
        <w:t xml:space="preserve">from </w:t>
      </w:r>
      <w:r>
        <w:rPr>
          <w:spacing w:val="-6"/>
        </w:rPr>
        <w:t xml:space="preserve">amounts </w:t>
      </w:r>
      <w:r>
        <w:rPr>
          <w:spacing w:val="-5"/>
        </w:rPr>
        <w:t xml:space="preserve">paid </w:t>
      </w:r>
      <w:r>
        <w:rPr>
          <w:spacing w:val="-4"/>
        </w:rPr>
        <w:t xml:space="preserve">or </w:t>
      </w:r>
      <w:r>
        <w:rPr>
          <w:spacing w:val="-6"/>
        </w:rPr>
        <w:t xml:space="preserve">payable </w:t>
      </w:r>
      <w:r>
        <w:rPr>
          <w:spacing w:val="-3"/>
        </w:rPr>
        <w:t xml:space="preserve">to </w:t>
      </w:r>
      <w:r>
        <w:rPr>
          <w:spacing w:val="-6"/>
        </w:rPr>
        <w:t xml:space="preserve">Seller under </w:t>
      </w:r>
      <w:r>
        <w:rPr>
          <w:spacing w:val="-5"/>
        </w:rPr>
        <w:t xml:space="preserve">this </w:t>
      </w:r>
      <w:r>
        <w:rPr>
          <w:spacing w:val="-6"/>
        </w:rPr>
        <w:t xml:space="preserve">Agreement, </w:t>
      </w:r>
      <w:r>
        <w:rPr>
          <w:spacing w:val="-4"/>
        </w:rPr>
        <w:t xml:space="preserve">(i) </w:t>
      </w:r>
      <w:r>
        <w:rPr>
          <w:spacing w:val="-5"/>
        </w:rPr>
        <w:t xml:space="preserve">the amount will </w:t>
      </w:r>
      <w:r>
        <w:rPr>
          <w:spacing w:val="-3"/>
        </w:rPr>
        <w:t xml:space="preserve">be </w:t>
      </w:r>
      <w:r>
        <w:rPr>
          <w:spacing w:val="-6"/>
        </w:rPr>
        <w:t xml:space="preserve">increased </w:t>
      </w:r>
      <w:r>
        <w:rPr>
          <w:spacing w:val="-3"/>
        </w:rPr>
        <w:t xml:space="preserve">so </w:t>
      </w:r>
      <w:r>
        <w:rPr>
          <w:spacing w:val="-5"/>
        </w:rPr>
        <w:t xml:space="preserve">that </w:t>
      </w:r>
      <w:r>
        <w:rPr>
          <w:spacing w:val="-4"/>
        </w:rPr>
        <w:t xml:space="preserve">the </w:t>
      </w:r>
      <w:r>
        <w:rPr>
          <w:spacing w:val="-6"/>
        </w:rPr>
        <w:t xml:space="preserve">amount </w:t>
      </w:r>
      <w:r>
        <w:rPr>
          <w:spacing w:val="-5"/>
        </w:rPr>
        <w:t xml:space="preserve">Seller </w:t>
      </w:r>
      <w:r>
        <w:rPr>
          <w:spacing w:val="-6"/>
        </w:rPr>
        <w:t xml:space="preserve">receives, </w:t>
      </w:r>
      <w:r>
        <w:rPr>
          <w:spacing w:val="-5"/>
        </w:rPr>
        <w:t xml:space="preserve">net </w:t>
      </w:r>
      <w:r>
        <w:rPr>
          <w:spacing w:val="-3"/>
        </w:rPr>
        <w:t xml:space="preserve">of </w:t>
      </w:r>
      <w:r>
        <w:rPr>
          <w:spacing w:val="-4"/>
        </w:rPr>
        <w:t xml:space="preserve">the </w:t>
      </w:r>
      <w:r>
        <w:rPr>
          <w:spacing w:val="-6"/>
        </w:rPr>
        <w:t xml:space="preserve">Taxes withheld, </w:t>
      </w:r>
      <w:r>
        <w:rPr>
          <w:spacing w:val="-5"/>
        </w:rPr>
        <w:t xml:space="preserve">equals the </w:t>
      </w:r>
      <w:r>
        <w:rPr>
          <w:spacing w:val="-6"/>
        </w:rPr>
        <w:t xml:space="preserve">amount </w:t>
      </w:r>
      <w:r>
        <w:rPr>
          <w:spacing w:val="-7"/>
        </w:rPr>
        <w:t xml:space="preserve">Seller </w:t>
      </w:r>
      <w:r>
        <w:rPr>
          <w:spacing w:val="-6"/>
        </w:rPr>
        <w:t xml:space="preserve">would </w:t>
      </w:r>
      <w:r>
        <w:rPr>
          <w:spacing w:val="-5"/>
        </w:rPr>
        <w:t xml:space="preserve">have </w:t>
      </w:r>
      <w:r>
        <w:rPr>
          <w:spacing w:val="-6"/>
        </w:rPr>
        <w:t xml:space="preserve">received </w:t>
      </w:r>
      <w:r>
        <w:rPr>
          <w:spacing w:val="-4"/>
        </w:rPr>
        <w:t xml:space="preserve">had </w:t>
      </w:r>
      <w:r>
        <w:rPr>
          <w:spacing w:val="-3"/>
        </w:rPr>
        <w:t xml:space="preserve">no </w:t>
      </w:r>
      <w:r>
        <w:rPr>
          <w:spacing w:val="-5"/>
        </w:rPr>
        <w:t xml:space="preserve">Taxes been </w:t>
      </w:r>
      <w:r>
        <w:rPr>
          <w:spacing w:val="-6"/>
        </w:rPr>
        <w:t xml:space="preserve">required </w:t>
      </w:r>
      <w:r>
        <w:rPr>
          <w:spacing w:val="-3"/>
        </w:rPr>
        <w:t xml:space="preserve">to </w:t>
      </w:r>
      <w:r>
        <w:rPr>
          <w:spacing w:val="-4"/>
        </w:rPr>
        <w:t xml:space="preserve">be </w:t>
      </w:r>
      <w:r>
        <w:rPr>
          <w:spacing w:val="-6"/>
        </w:rPr>
        <w:t xml:space="preserve">withheld, </w:t>
      </w:r>
      <w:r>
        <w:rPr>
          <w:spacing w:val="-5"/>
        </w:rPr>
        <w:t xml:space="preserve">(ii) </w:t>
      </w:r>
      <w:r>
        <w:rPr>
          <w:spacing w:val="-6"/>
        </w:rPr>
        <w:t xml:space="preserve">Buyer </w:t>
      </w:r>
      <w:r>
        <w:rPr>
          <w:spacing w:val="-5"/>
        </w:rPr>
        <w:t xml:space="preserve">will </w:t>
      </w:r>
      <w:r>
        <w:rPr>
          <w:spacing w:val="-7"/>
        </w:rPr>
        <w:t xml:space="preserve">withhold </w:t>
      </w:r>
      <w:r>
        <w:rPr>
          <w:spacing w:val="-5"/>
        </w:rPr>
        <w:t xml:space="preserve">the </w:t>
      </w:r>
      <w:r>
        <w:rPr>
          <w:spacing w:val="-6"/>
        </w:rPr>
        <w:t xml:space="preserve">required amount </w:t>
      </w:r>
      <w:r>
        <w:rPr>
          <w:spacing w:val="-4"/>
        </w:rPr>
        <w:t xml:space="preserve">of </w:t>
      </w:r>
      <w:r>
        <w:rPr>
          <w:spacing w:val="-5"/>
        </w:rPr>
        <w:t xml:space="preserve">Taxes </w:t>
      </w:r>
      <w:r>
        <w:rPr>
          <w:spacing w:val="-4"/>
        </w:rPr>
        <w:t xml:space="preserve">and pay </w:t>
      </w:r>
      <w:r>
        <w:rPr>
          <w:spacing w:val="-5"/>
        </w:rPr>
        <w:t xml:space="preserve">such Taxes </w:t>
      </w:r>
      <w:r>
        <w:rPr>
          <w:spacing w:val="-4"/>
        </w:rPr>
        <w:t xml:space="preserve">on </w:t>
      </w:r>
      <w:r>
        <w:rPr>
          <w:spacing w:val="-5"/>
        </w:rPr>
        <w:t xml:space="preserve">behalf </w:t>
      </w:r>
      <w:r>
        <w:rPr>
          <w:spacing w:val="-4"/>
        </w:rPr>
        <w:t xml:space="preserve">of </w:t>
      </w:r>
      <w:r>
        <w:rPr>
          <w:spacing w:val="-6"/>
        </w:rPr>
        <w:t xml:space="preserve">Seller </w:t>
      </w:r>
      <w:r>
        <w:rPr>
          <w:spacing w:val="-4"/>
        </w:rPr>
        <w:t xml:space="preserve">to the </w:t>
      </w:r>
      <w:r>
        <w:rPr>
          <w:spacing w:val="-6"/>
        </w:rPr>
        <w:t xml:space="preserve">relevant taxing authority </w:t>
      </w:r>
      <w:r>
        <w:rPr>
          <w:spacing w:val="-3"/>
        </w:rPr>
        <w:t xml:space="preserve">in </w:t>
      </w:r>
      <w:r>
        <w:rPr>
          <w:spacing w:val="-6"/>
        </w:rPr>
        <w:t xml:space="preserve">accordance </w:t>
      </w:r>
      <w:r>
        <w:rPr>
          <w:spacing w:val="-5"/>
        </w:rPr>
        <w:t xml:space="preserve">with </w:t>
      </w:r>
      <w:r>
        <w:rPr>
          <w:spacing w:val="-6"/>
        </w:rPr>
        <w:t xml:space="preserve">applicable law, </w:t>
      </w:r>
      <w:r>
        <w:rPr>
          <w:spacing w:val="-4"/>
        </w:rPr>
        <w:t xml:space="preserve">and </w:t>
      </w:r>
      <w:r>
        <w:rPr>
          <w:spacing w:val="-5"/>
        </w:rPr>
        <w:t xml:space="preserve">(iii) </w:t>
      </w:r>
      <w:r>
        <w:rPr>
          <w:spacing w:val="-6"/>
        </w:rPr>
        <w:t xml:space="preserve">Buyer </w:t>
      </w:r>
      <w:r>
        <w:rPr>
          <w:spacing w:val="-5"/>
        </w:rPr>
        <w:t xml:space="preserve">will </w:t>
      </w:r>
      <w:r>
        <w:rPr>
          <w:spacing w:val="-6"/>
        </w:rPr>
        <w:t xml:space="preserve">forward </w:t>
      </w:r>
      <w:r>
        <w:rPr>
          <w:spacing w:val="-5"/>
        </w:rPr>
        <w:t xml:space="preserve">proof </w:t>
      </w:r>
      <w:r>
        <w:rPr>
          <w:spacing w:val="-4"/>
        </w:rPr>
        <w:t xml:space="preserve">of </w:t>
      </w:r>
      <w:r>
        <w:rPr>
          <w:spacing w:val="-5"/>
        </w:rPr>
        <w:t xml:space="preserve">such </w:t>
      </w:r>
      <w:r>
        <w:rPr>
          <w:spacing w:val="-6"/>
        </w:rPr>
        <w:t xml:space="preserve">withholding sufficient </w:t>
      </w:r>
      <w:r>
        <w:rPr>
          <w:spacing w:val="-3"/>
        </w:rPr>
        <w:t xml:space="preserve">to </w:t>
      </w:r>
      <w:r>
        <w:rPr>
          <w:spacing w:val="-6"/>
        </w:rPr>
        <w:t xml:space="preserve">establish </w:t>
      </w:r>
      <w:r>
        <w:rPr>
          <w:spacing w:val="-4"/>
        </w:rPr>
        <w:t xml:space="preserve">the </w:t>
      </w:r>
      <w:r>
        <w:rPr>
          <w:spacing w:val="-6"/>
        </w:rPr>
        <w:t xml:space="preserve">withholding amount  </w:t>
      </w:r>
      <w:r>
        <w:rPr>
          <w:spacing w:val="-5"/>
        </w:rPr>
        <w:t xml:space="preserve">and </w:t>
      </w:r>
      <w:r>
        <w:rPr>
          <w:spacing w:val="-6"/>
        </w:rPr>
        <w:t xml:space="preserve">recipient </w:t>
      </w:r>
      <w:r>
        <w:rPr>
          <w:spacing w:val="-3"/>
        </w:rPr>
        <w:t xml:space="preserve">to </w:t>
      </w:r>
      <w:r>
        <w:rPr>
          <w:spacing w:val="-6"/>
        </w:rPr>
        <w:t xml:space="preserve">Seller within </w:t>
      </w:r>
      <w:r>
        <w:rPr>
          <w:spacing w:val="-5"/>
        </w:rPr>
        <w:t xml:space="preserve">sixty (60) days </w:t>
      </w:r>
      <w:r>
        <w:rPr>
          <w:spacing w:val="-4"/>
        </w:rPr>
        <w:t xml:space="preserve">of </w:t>
      </w:r>
      <w:r>
        <w:rPr>
          <w:spacing w:val="-6"/>
        </w:rPr>
        <w:t xml:space="preserve">payment. </w:t>
      </w:r>
      <w:r>
        <w:rPr>
          <w:spacing w:val="-3"/>
        </w:rPr>
        <w:t xml:space="preserve">In </w:t>
      </w:r>
      <w:r>
        <w:rPr>
          <w:spacing w:val="-4"/>
        </w:rPr>
        <w:t xml:space="preserve">no </w:t>
      </w:r>
      <w:r>
        <w:rPr>
          <w:spacing w:val="-6"/>
        </w:rPr>
        <w:t xml:space="preserve">event </w:t>
      </w:r>
      <w:r>
        <w:rPr>
          <w:spacing w:val="-5"/>
        </w:rPr>
        <w:t xml:space="preserve">will Seller </w:t>
      </w:r>
      <w:r>
        <w:rPr>
          <w:spacing w:val="-4"/>
        </w:rPr>
        <w:t xml:space="preserve">be </w:t>
      </w:r>
      <w:r>
        <w:rPr>
          <w:spacing w:val="-6"/>
        </w:rPr>
        <w:t xml:space="preserve">liable </w:t>
      </w:r>
      <w:r>
        <w:rPr>
          <w:spacing w:val="-5"/>
        </w:rPr>
        <w:t xml:space="preserve">for </w:t>
      </w:r>
      <w:r>
        <w:rPr>
          <w:spacing w:val="-6"/>
        </w:rPr>
        <w:t xml:space="preserve">Taxes </w:t>
      </w:r>
      <w:r>
        <w:rPr>
          <w:spacing w:val="-5"/>
        </w:rPr>
        <w:t xml:space="preserve">paid </w:t>
      </w:r>
      <w:r>
        <w:rPr>
          <w:spacing w:val="-4"/>
        </w:rPr>
        <w:t xml:space="preserve">or </w:t>
      </w:r>
      <w:r>
        <w:rPr>
          <w:spacing w:val="-6"/>
        </w:rPr>
        <w:t>payable</w:t>
      </w:r>
      <w:r>
        <w:rPr>
          <w:spacing w:val="20"/>
        </w:rPr>
        <w:t xml:space="preserve"> </w:t>
      </w:r>
      <w:r>
        <w:t>by</w:t>
      </w:r>
      <w:r>
        <w:rPr>
          <w:spacing w:val="-15"/>
        </w:rPr>
        <w:t xml:space="preserve"> </w:t>
      </w:r>
      <w:r>
        <w:rPr>
          <w:spacing w:val="-6"/>
        </w:rPr>
        <w:t>Buyer.</w:t>
      </w:r>
      <w:r>
        <w:rPr>
          <w:spacing w:val="18"/>
        </w:rPr>
        <w:t xml:space="preserve"> </w:t>
      </w:r>
      <w:r>
        <w:rPr>
          <w:spacing w:val="-5"/>
        </w:rPr>
        <w:t>This</w:t>
      </w:r>
      <w:r>
        <w:rPr>
          <w:spacing w:val="-11"/>
        </w:rPr>
        <w:t xml:space="preserve"> </w:t>
      </w:r>
      <w:r>
        <w:rPr>
          <w:spacing w:val="-6"/>
        </w:rPr>
        <w:t>section</w:t>
      </w:r>
      <w:r>
        <w:rPr>
          <w:spacing w:val="-12"/>
        </w:rPr>
        <w:t xml:space="preserve"> </w:t>
      </w:r>
      <w:r>
        <w:rPr>
          <w:spacing w:val="-5"/>
        </w:rPr>
        <w:t>will</w:t>
      </w:r>
      <w:r>
        <w:rPr>
          <w:spacing w:val="-10"/>
        </w:rPr>
        <w:t xml:space="preserve"> </w:t>
      </w:r>
      <w:r>
        <w:rPr>
          <w:spacing w:val="-6"/>
        </w:rPr>
        <w:t>survive</w:t>
      </w:r>
      <w:r>
        <w:rPr>
          <w:spacing w:val="-12"/>
        </w:rPr>
        <w:t xml:space="preserve"> </w:t>
      </w:r>
      <w:r>
        <w:rPr>
          <w:spacing w:val="-6"/>
        </w:rPr>
        <w:t>expiration</w:t>
      </w:r>
      <w:r>
        <w:rPr>
          <w:spacing w:val="-10"/>
        </w:rPr>
        <w:t xml:space="preserve"> </w:t>
      </w:r>
      <w:r>
        <w:rPr>
          <w:spacing w:val="-3"/>
        </w:rPr>
        <w:t>or</w:t>
      </w:r>
      <w:r>
        <w:rPr>
          <w:spacing w:val="-11"/>
        </w:rPr>
        <w:t xml:space="preserve"> </w:t>
      </w:r>
      <w:r>
        <w:rPr>
          <w:spacing w:val="-6"/>
        </w:rPr>
        <w:t>termination</w:t>
      </w:r>
      <w:r>
        <w:rPr>
          <w:spacing w:val="-10"/>
        </w:rPr>
        <w:t xml:space="preserve"> </w:t>
      </w:r>
      <w:r>
        <w:rPr>
          <w:spacing w:val="-3"/>
        </w:rPr>
        <w:t>of</w:t>
      </w:r>
      <w:r>
        <w:rPr>
          <w:spacing w:val="-10"/>
        </w:rPr>
        <w:t xml:space="preserve"> </w:t>
      </w:r>
      <w:r>
        <w:rPr>
          <w:spacing w:val="-4"/>
        </w:rPr>
        <w:t>the</w:t>
      </w:r>
      <w:r>
        <w:rPr>
          <w:spacing w:val="-10"/>
        </w:rPr>
        <w:t xml:space="preserve"> </w:t>
      </w:r>
      <w:r>
        <w:rPr>
          <w:spacing w:val="-7"/>
        </w:rPr>
        <w:t>Agreement.</w:t>
      </w:r>
    </w:p>
    <w:p w14:paraId="693DAF65" w14:textId="77777777" w:rsidR="002B2C2B" w:rsidRDefault="002B2C2B">
      <w:pPr>
        <w:pStyle w:val="BodyText"/>
        <w:ind w:left="0"/>
        <w:jc w:val="left"/>
        <w:rPr>
          <w:sz w:val="14"/>
        </w:rPr>
      </w:pPr>
    </w:p>
    <w:p w14:paraId="7E7EB451" w14:textId="77777777" w:rsidR="002B2C2B" w:rsidRDefault="00D225F1">
      <w:pPr>
        <w:pStyle w:val="Heading1"/>
        <w:numPr>
          <w:ilvl w:val="0"/>
          <w:numId w:val="6"/>
        </w:numPr>
        <w:tabs>
          <w:tab w:val="left" w:pos="307"/>
        </w:tabs>
        <w:ind w:left="306" w:hanging="198"/>
      </w:pPr>
      <w:r>
        <w:rPr>
          <w:color w:val="FF0000"/>
        </w:rPr>
        <w:t>PACKING.</w:t>
      </w:r>
    </w:p>
    <w:p w14:paraId="5DD88694" w14:textId="77777777" w:rsidR="002B2C2B" w:rsidRDefault="00D225F1">
      <w:pPr>
        <w:pStyle w:val="BodyText"/>
        <w:ind w:right="117"/>
      </w:pPr>
      <w:r>
        <w:rPr>
          <w:spacing w:val="-6"/>
        </w:rPr>
        <w:t xml:space="preserve">Where </w:t>
      </w:r>
      <w:r>
        <w:rPr>
          <w:spacing w:val="-5"/>
        </w:rPr>
        <w:t xml:space="preserve">Seller </w:t>
      </w:r>
      <w:r>
        <w:rPr>
          <w:spacing w:val="-3"/>
        </w:rPr>
        <w:t xml:space="preserve">is </w:t>
      </w:r>
      <w:r>
        <w:rPr>
          <w:spacing w:val="-6"/>
        </w:rPr>
        <w:t xml:space="preserve">responsible </w:t>
      </w:r>
      <w:r>
        <w:rPr>
          <w:spacing w:val="-4"/>
        </w:rPr>
        <w:t xml:space="preserve">for </w:t>
      </w:r>
      <w:r>
        <w:rPr>
          <w:spacing w:val="-6"/>
        </w:rPr>
        <w:t xml:space="preserve">packing </w:t>
      </w:r>
      <w:r>
        <w:rPr>
          <w:spacing w:val="-4"/>
        </w:rPr>
        <w:t xml:space="preserve">any </w:t>
      </w:r>
      <w:r>
        <w:rPr>
          <w:spacing w:val="-5"/>
        </w:rPr>
        <w:t xml:space="preserve">items for </w:t>
      </w:r>
      <w:r>
        <w:rPr>
          <w:spacing w:val="-6"/>
        </w:rPr>
        <w:t xml:space="preserve">shipment, Seller </w:t>
      </w:r>
      <w:r>
        <w:rPr>
          <w:spacing w:val="-5"/>
        </w:rPr>
        <w:t xml:space="preserve">will pack such </w:t>
      </w:r>
      <w:r>
        <w:rPr>
          <w:spacing w:val="-6"/>
        </w:rPr>
        <w:t xml:space="preserve">items </w:t>
      </w:r>
      <w:r>
        <w:rPr>
          <w:spacing w:val="-3"/>
        </w:rPr>
        <w:t xml:space="preserve">in </w:t>
      </w:r>
      <w:r>
        <w:rPr>
          <w:spacing w:val="-6"/>
        </w:rPr>
        <w:t xml:space="preserve">accordance </w:t>
      </w:r>
      <w:r>
        <w:rPr>
          <w:spacing w:val="-7"/>
        </w:rPr>
        <w:t xml:space="preserve">with </w:t>
      </w:r>
      <w:r>
        <w:rPr>
          <w:spacing w:val="-6"/>
        </w:rPr>
        <w:t xml:space="preserve">Seller’s general packing instructions, suitable </w:t>
      </w:r>
      <w:r>
        <w:rPr>
          <w:spacing w:val="-5"/>
        </w:rPr>
        <w:t xml:space="preserve">for </w:t>
      </w:r>
      <w:r>
        <w:rPr>
          <w:spacing w:val="-7"/>
        </w:rPr>
        <w:t>airfreight.</w:t>
      </w:r>
    </w:p>
    <w:p w14:paraId="56AFBF0B" w14:textId="77777777" w:rsidR="002B2C2B" w:rsidRDefault="002B2C2B">
      <w:pPr>
        <w:pStyle w:val="BodyText"/>
        <w:spacing w:before="8"/>
        <w:ind w:left="0"/>
        <w:jc w:val="left"/>
      </w:pPr>
    </w:p>
    <w:p w14:paraId="2F40FCB0" w14:textId="77777777" w:rsidR="002B2C2B" w:rsidRDefault="00D225F1">
      <w:pPr>
        <w:pStyle w:val="Heading1"/>
        <w:numPr>
          <w:ilvl w:val="0"/>
          <w:numId w:val="6"/>
        </w:numPr>
        <w:tabs>
          <w:tab w:val="left" w:pos="285"/>
        </w:tabs>
        <w:ind w:left="284" w:hanging="176"/>
      </w:pPr>
      <w:r>
        <w:rPr>
          <w:color w:val="FF0000"/>
          <w:spacing w:val="-6"/>
        </w:rPr>
        <w:t>BUYER CAUSED</w:t>
      </w:r>
      <w:r>
        <w:rPr>
          <w:color w:val="FF0000"/>
          <w:spacing w:val="-17"/>
        </w:rPr>
        <w:t xml:space="preserve"> </w:t>
      </w:r>
      <w:r>
        <w:rPr>
          <w:color w:val="FF0000"/>
          <w:spacing w:val="-7"/>
        </w:rPr>
        <w:t>DELAY.</w:t>
      </w:r>
    </w:p>
    <w:p w14:paraId="6B2AB0CB" w14:textId="77777777" w:rsidR="002B2C2B" w:rsidRDefault="00D225F1">
      <w:pPr>
        <w:pStyle w:val="BodyText"/>
        <w:spacing w:line="242" w:lineRule="auto"/>
        <w:ind w:right="112"/>
      </w:pPr>
      <w:r>
        <w:rPr>
          <w:spacing w:val="-5"/>
        </w:rPr>
        <w:t xml:space="preserve">Seller </w:t>
      </w:r>
      <w:r>
        <w:rPr>
          <w:spacing w:val="-4"/>
        </w:rPr>
        <w:t xml:space="preserve">is not </w:t>
      </w:r>
      <w:r>
        <w:rPr>
          <w:spacing w:val="-6"/>
        </w:rPr>
        <w:t xml:space="preserve">liable </w:t>
      </w:r>
      <w:r>
        <w:rPr>
          <w:spacing w:val="-4"/>
        </w:rPr>
        <w:t xml:space="preserve">for any </w:t>
      </w:r>
      <w:r>
        <w:rPr>
          <w:spacing w:val="-6"/>
        </w:rPr>
        <w:t xml:space="preserve">delays </w:t>
      </w:r>
      <w:r>
        <w:rPr>
          <w:spacing w:val="-4"/>
        </w:rPr>
        <w:t xml:space="preserve">or </w:t>
      </w:r>
      <w:r>
        <w:rPr>
          <w:spacing w:val="-6"/>
        </w:rPr>
        <w:t xml:space="preserve">increased </w:t>
      </w:r>
      <w:r>
        <w:rPr>
          <w:spacing w:val="-5"/>
        </w:rPr>
        <w:t xml:space="preserve">costs caused </w:t>
      </w:r>
      <w:r>
        <w:t xml:space="preserve">by </w:t>
      </w:r>
      <w:r>
        <w:rPr>
          <w:spacing w:val="-6"/>
        </w:rPr>
        <w:t xml:space="preserve">delays </w:t>
      </w:r>
      <w:r>
        <w:rPr>
          <w:spacing w:val="-3"/>
        </w:rPr>
        <w:t xml:space="preserve">in </w:t>
      </w:r>
      <w:r>
        <w:rPr>
          <w:spacing w:val="-6"/>
        </w:rPr>
        <w:t xml:space="preserve">obtaining required products </w:t>
      </w:r>
      <w:r>
        <w:rPr>
          <w:spacing w:val="-4"/>
        </w:rPr>
        <w:t xml:space="preserve">or </w:t>
      </w:r>
      <w:r>
        <w:rPr>
          <w:spacing w:val="-6"/>
        </w:rPr>
        <w:t xml:space="preserve">services </w:t>
      </w:r>
      <w:r>
        <w:rPr>
          <w:spacing w:val="-5"/>
        </w:rPr>
        <w:t xml:space="preserve">from </w:t>
      </w:r>
      <w:r>
        <w:rPr>
          <w:spacing w:val="-6"/>
        </w:rPr>
        <w:t xml:space="preserve">Buyer </w:t>
      </w:r>
      <w:r>
        <w:rPr>
          <w:spacing w:val="-3"/>
        </w:rPr>
        <w:t xml:space="preserve">or </w:t>
      </w:r>
      <w:r>
        <w:rPr>
          <w:spacing w:val="-6"/>
        </w:rPr>
        <w:t xml:space="preserve">Buyer-designated suppliers. </w:t>
      </w:r>
      <w:r>
        <w:rPr>
          <w:spacing w:val="-3"/>
        </w:rPr>
        <w:t xml:space="preserve">If </w:t>
      </w:r>
      <w:r>
        <w:rPr>
          <w:spacing w:val="-6"/>
        </w:rPr>
        <w:t xml:space="preserve">Buyer </w:t>
      </w:r>
      <w:r>
        <w:rPr>
          <w:spacing w:val="-3"/>
        </w:rPr>
        <w:t xml:space="preserve">or </w:t>
      </w:r>
      <w:r>
        <w:rPr>
          <w:spacing w:val="-6"/>
        </w:rPr>
        <w:t xml:space="preserve">Buyer-designated supplier </w:t>
      </w:r>
      <w:r>
        <w:rPr>
          <w:spacing w:val="-5"/>
        </w:rPr>
        <w:t xml:space="preserve">causes </w:t>
      </w:r>
      <w:r>
        <w:rPr>
          <w:spacing w:val="-4"/>
        </w:rPr>
        <w:t xml:space="preserve">any </w:t>
      </w:r>
      <w:r>
        <w:rPr>
          <w:spacing w:val="-6"/>
        </w:rPr>
        <w:t xml:space="preserve">delay, </w:t>
      </w:r>
      <w:r>
        <w:rPr>
          <w:spacing w:val="-5"/>
        </w:rPr>
        <w:t xml:space="preserve">Seller </w:t>
      </w:r>
      <w:r>
        <w:rPr>
          <w:spacing w:val="-3"/>
        </w:rPr>
        <w:t xml:space="preserve">is </w:t>
      </w:r>
      <w:r>
        <w:rPr>
          <w:spacing w:val="-6"/>
        </w:rPr>
        <w:t xml:space="preserve">entitled </w:t>
      </w:r>
      <w:r>
        <w:rPr>
          <w:spacing w:val="-3"/>
        </w:rPr>
        <w:t xml:space="preserve">to </w:t>
      </w:r>
      <w:r>
        <w:rPr>
          <w:spacing w:val="-5"/>
        </w:rPr>
        <w:t xml:space="preserve">adjust </w:t>
      </w:r>
      <w:r>
        <w:rPr>
          <w:spacing w:val="-6"/>
        </w:rPr>
        <w:t xml:space="preserve">price, schedule, </w:t>
      </w:r>
      <w:r>
        <w:rPr>
          <w:spacing w:val="-4"/>
        </w:rPr>
        <w:t xml:space="preserve">and </w:t>
      </w:r>
      <w:r>
        <w:rPr>
          <w:spacing w:val="-5"/>
        </w:rPr>
        <w:t xml:space="preserve">other </w:t>
      </w:r>
      <w:r>
        <w:rPr>
          <w:spacing w:val="-6"/>
        </w:rPr>
        <w:t xml:space="preserve">affected terms. </w:t>
      </w:r>
      <w:r>
        <w:rPr>
          <w:spacing w:val="-4"/>
        </w:rPr>
        <w:t xml:space="preserve">If </w:t>
      </w:r>
      <w:r>
        <w:rPr>
          <w:spacing w:val="-6"/>
        </w:rPr>
        <w:t xml:space="preserve">delivery </w:t>
      </w:r>
      <w:r>
        <w:rPr>
          <w:spacing w:val="-4"/>
        </w:rPr>
        <w:t xml:space="preserve">of </w:t>
      </w:r>
      <w:r>
        <w:rPr>
          <w:spacing w:val="-6"/>
        </w:rPr>
        <w:t xml:space="preserve">products, services, </w:t>
      </w:r>
      <w:r>
        <w:rPr>
          <w:spacing w:val="-3"/>
        </w:rPr>
        <w:t xml:space="preserve">or </w:t>
      </w:r>
      <w:r>
        <w:rPr>
          <w:spacing w:val="-5"/>
        </w:rPr>
        <w:t xml:space="preserve">other </w:t>
      </w:r>
      <w:r>
        <w:rPr>
          <w:spacing w:val="-6"/>
        </w:rPr>
        <w:t xml:space="preserve">information necessary </w:t>
      </w:r>
      <w:r>
        <w:rPr>
          <w:spacing w:val="-4"/>
        </w:rPr>
        <w:t xml:space="preserve">for </w:t>
      </w:r>
      <w:r>
        <w:rPr>
          <w:spacing w:val="-6"/>
        </w:rPr>
        <w:t xml:space="preserve">performance </w:t>
      </w:r>
      <w:r>
        <w:rPr>
          <w:spacing w:val="-3"/>
        </w:rPr>
        <w:t xml:space="preserve">of </w:t>
      </w:r>
      <w:r>
        <w:rPr>
          <w:spacing w:val="-4"/>
        </w:rPr>
        <w:t xml:space="preserve">the </w:t>
      </w:r>
      <w:r>
        <w:rPr>
          <w:spacing w:val="-6"/>
        </w:rPr>
        <w:t xml:space="preserve">Agreement </w:t>
      </w:r>
      <w:r>
        <w:rPr>
          <w:spacing w:val="-4"/>
        </w:rPr>
        <w:t xml:space="preserve">is </w:t>
      </w:r>
      <w:r>
        <w:rPr>
          <w:spacing w:val="-6"/>
        </w:rPr>
        <w:t xml:space="preserve">delayed </w:t>
      </w:r>
      <w:r>
        <w:rPr>
          <w:spacing w:val="-4"/>
        </w:rPr>
        <w:t xml:space="preserve">due </w:t>
      </w:r>
      <w:r>
        <w:rPr>
          <w:spacing w:val="-3"/>
        </w:rPr>
        <w:t xml:space="preserve">to </w:t>
      </w:r>
      <w:r>
        <w:rPr>
          <w:spacing w:val="-6"/>
        </w:rPr>
        <w:t xml:space="preserve">conduct </w:t>
      </w:r>
      <w:r>
        <w:rPr>
          <w:spacing w:val="-3"/>
        </w:rPr>
        <w:t xml:space="preserve">of </w:t>
      </w:r>
      <w:r>
        <w:rPr>
          <w:spacing w:val="-6"/>
        </w:rPr>
        <w:t xml:space="preserve">Buyer </w:t>
      </w:r>
      <w:r>
        <w:rPr>
          <w:spacing w:val="-4"/>
        </w:rPr>
        <w:t xml:space="preserve">or </w:t>
      </w:r>
      <w:r>
        <w:rPr>
          <w:spacing w:val="-6"/>
        </w:rPr>
        <w:t xml:space="preserve">Buyer-designated supplier, </w:t>
      </w:r>
      <w:r>
        <w:rPr>
          <w:spacing w:val="-5"/>
        </w:rPr>
        <w:t xml:space="preserve">then </w:t>
      </w:r>
      <w:r>
        <w:rPr>
          <w:spacing w:val="-6"/>
        </w:rPr>
        <w:t xml:space="preserve">Seller </w:t>
      </w:r>
      <w:r>
        <w:rPr>
          <w:spacing w:val="-5"/>
        </w:rPr>
        <w:t xml:space="preserve">may store </w:t>
      </w:r>
      <w:r>
        <w:rPr>
          <w:spacing w:val="-6"/>
        </w:rPr>
        <w:t xml:space="preserve">products </w:t>
      </w:r>
      <w:r>
        <w:rPr>
          <w:spacing w:val="-3"/>
        </w:rPr>
        <w:t xml:space="preserve">at </w:t>
      </w:r>
      <w:r>
        <w:rPr>
          <w:spacing w:val="-6"/>
        </w:rPr>
        <w:t xml:space="preserve">Buyer’s </w:t>
      </w:r>
      <w:r>
        <w:rPr>
          <w:spacing w:val="-5"/>
        </w:rPr>
        <w:t xml:space="preserve">risk and expense </w:t>
      </w:r>
      <w:r>
        <w:rPr>
          <w:spacing w:val="-4"/>
        </w:rPr>
        <w:t xml:space="preserve">and </w:t>
      </w:r>
      <w:r>
        <w:rPr>
          <w:spacing w:val="-5"/>
        </w:rPr>
        <w:t xml:space="preserve">may charge </w:t>
      </w:r>
      <w:r>
        <w:rPr>
          <w:spacing w:val="-6"/>
        </w:rPr>
        <w:t xml:space="preserve">Buyer </w:t>
      </w:r>
      <w:r>
        <w:rPr>
          <w:spacing w:val="-4"/>
        </w:rPr>
        <w:t xml:space="preserve">for </w:t>
      </w:r>
      <w:r>
        <w:rPr>
          <w:spacing w:val="-5"/>
        </w:rPr>
        <w:t xml:space="preserve">the </w:t>
      </w:r>
      <w:r>
        <w:rPr>
          <w:spacing w:val="-6"/>
        </w:rPr>
        <w:t>delay.</w:t>
      </w:r>
    </w:p>
    <w:p w14:paraId="5FCD592D" w14:textId="77777777" w:rsidR="002B2C2B" w:rsidRDefault="002B2C2B">
      <w:pPr>
        <w:pStyle w:val="BodyText"/>
        <w:spacing w:before="6"/>
        <w:ind w:left="0"/>
        <w:jc w:val="left"/>
      </w:pPr>
    </w:p>
    <w:p w14:paraId="63E2EFE2" w14:textId="77777777" w:rsidR="002B2C2B" w:rsidRDefault="00D225F1">
      <w:pPr>
        <w:pStyle w:val="Heading1"/>
        <w:numPr>
          <w:ilvl w:val="0"/>
          <w:numId w:val="6"/>
        </w:numPr>
        <w:tabs>
          <w:tab w:val="left" w:pos="285"/>
        </w:tabs>
        <w:spacing w:before="1"/>
        <w:ind w:left="284" w:hanging="176"/>
      </w:pPr>
      <w:r>
        <w:rPr>
          <w:color w:val="FF0000"/>
          <w:spacing w:val="-6"/>
        </w:rPr>
        <w:t>FORCE</w:t>
      </w:r>
      <w:r>
        <w:rPr>
          <w:color w:val="FF0000"/>
          <w:spacing w:val="-11"/>
        </w:rPr>
        <w:t xml:space="preserve"> </w:t>
      </w:r>
      <w:r>
        <w:rPr>
          <w:color w:val="FF0000"/>
          <w:spacing w:val="-6"/>
        </w:rPr>
        <w:t>MAJEURE.</w:t>
      </w:r>
    </w:p>
    <w:p w14:paraId="14199775" w14:textId="77777777" w:rsidR="002B2C2B" w:rsidRDefault="00D225F1">
      <w:pPr>
        <w:pStyle w:val="BodyText"/>
        <w:spacing w:line="242" w:lineRule="auto"/>
        <w:ind w:right="110"/>
      </w:pPr>
      <w:r>
        <w:rPr>
          <w:spacing w:val="-5"/>
        </w:rPr>
        <w:t xml:space="preserve">Except </w:t>
      </w:r>
      <w:r>
        <w:rPr>
          <w:spacing w:val="-4"/>
        </w:rPr>
        <w:t xml:space="preserve">for </w:t>
      </w:r>
      <w:r>
        <w:rPr>
          <w:spacing w:val="-6"/>
        </w:rPr>
        <w:t xml:space="preserve">payment obligations, neither </w:t>
      </w:r>
      <w:r>
        <w:rPr>
          <w:spacing w:val="-5"/>
        </w:rPr>
        <w:t xml:space="preserve">party </w:t>
      </w:r>
      <w:r>
        <w:rPr>
          <w:spacing w:val="-4"/>
        </w:rPr>
        <w:t xml:space="preserve">will be </w:t>
      </w:r>
      <w:r>
        <w:rPr>
          <w:spacing w:val="-6"/>
        </w:rPr>
        <w:t xml:space="preserve">liable </w:t>
      </w:r>
      <w:r>
        <w:rPr>
          <w:spacing w:val="-3"/>
        </w:rPr>
        <w:t xml:space="preserve">to </w:t>
      </w:r>
      <w:r>
        <w:rPr>
          <w:spacing w:val="-4"/>
        </w:rPr>
        <w:t xml:space="preserve">the </w:t>
      </w:r>
      <w:r>
        <w:rPr>
          <w:spacing w:val="-6"/>
        </w:rPr>
        <w:t xml:space="preserve">other </w:t>
      </w:r>
      <w:r>
        <w:rPr>
          <w:spacing w:val="-5"/>
        </w:rPr>
        <w:t xml:space="preserve">for </w:t>
      </w:r>
      <w:r>
        <w:rPr>
          <w:spacing w:val="-4"/>
        </w:rPr>
        <w:t xml:space="preserve">any </w:t>
      </w:r>
      <w:r>
        <w:rPr>
          <w:spacing w:val="-5"/>
        </w:rPr>
        <w:t xml:space="preserve">failure </w:t>
      </w:r>
      <w:r>
        <w:rPr>
          <w:spacing w:val="-3"/>
        </w:rPr>
        <w:t xml:space="preserve">to </w:t>
      </w:r>
      <w:r>
        <w:rPr>
          <w:spacing w:val="-6"/>
        </w:rPr>
        <w:t xml:space="preserve">meet </w:t>
      </w:r>
      <w:r>
        <w:rPr>
          <w:spacing w:val="-4"/>
        </w:rPr>
        <w:t xml:space="preserve">its </w:t>
      </w:r>
      <w:r>
        <w:rPr>
          <w:spacing w:val="-6"/>
        </w:rPr>
        <w:t xml:space="preserve">obligations due </w:t>
      </w:r>
      <w:r>
        <w:rPr>
          <w:spacing w:val="-3"/>
        </w:rPr>
        <w:t xml:space="preserve">to </w:t>
      </w:r>
      <w:r>
        <w:rPr>
          <w:spacing w:val="-5"/>
        </w:rPr>
        <w:t xml:space="preserve">Force </w:t>
      </w:r>
      <w:r>
        <w:rPr>
          <w:spacing w:val="-6"/>
        </w:rPr>
        <w:t xml:space="preserve">Majeure. </w:t>
      </w:r>
      <w:r>
        <w:rPr>
          <w:spacing w:val="-5"/>
        </w:rPr>
        <w:t xml:space="preserve">"Force </w:t>
      </w:r>
      <w:r>
        <w:rPr>
          <w:spacing w:val="-6"/>
        </w:rPr>
        <w:t xml:space="preserve">Majeure" </w:t>
      </w:r>
      <w:r>
        <w:rPr>
          <w:spacing w:val="-4"/>
        </w:rPr>
        <w:t xml:space="preserve">is </w:t>
      </w:r>
      <w:r>
        <w:rPr>
          <w:spacing w:val="-3"/>
        </w:rPr>
        <w:t xml:space="preserve">an </w:t>
      </w:r>
      <w:r>
        <w:rPr>
          <w:spacing w:val="-5"/>
        </w:rPr>
        <w:t xml:space="preserve">event </w:t>
      </w:r>
      <w:r>
        <w:rPr>
          <w:spacing w:val="-6"/>
        </w:rPr>
        <w:t xml:space="preserve">beyond </w:t>
      </w:r>
      <w:r>
        <w:rPr>
          <w:spacing w:val="-4"/>
        </w:rPr>
        <w:t xml:space="preserve">the </w:t>
      </w:r>
      <w:r>
        <w:rPr>
          <w:spacing w:val="-6"/>
        </w:rPr>
        <w:t xml:space="preserve">non-performing party’s reasonable control </w:t>
      </w:r>
      <w:r>
        <w:rPr>
          <w:spacing w:val="-4"/>
        </w:rPr>
        <w:t xml:space="preserve">and </w:t>
      </w:r>
      <w:r>
        <w:rPr>
          <w:spacing w:val="-5"/>
        </w:rPr>
        <w:t xml:space="preserve">may </w:t>
      </w:r>
      <w:r>
        <w:rPr>
          <w:spacing w:val="-6"/>
        </w:rPr>
        <w:t xml:space="preserve">include </w:t>
      </w:r>
      <w:r>
        <w:rPr>
          <w:spacing w:val="-4"/>
        </w:rPr>
        <w:t xml:space="preserve">but </w:t>
      </w:r>
      <w:r>
        <w:rPr>
          <w:spacing w:val="-3"/>
        </w:rPr>
        <w:t xml:space="preserve">is </w:t>
      </w:r>
      <w:r>
        <w:rPr>
          <w:spacing w:val="-4"/>
        </w:rPr>
        <w:t xml:space="preserve">not </w:t>
      </w:r>
      <w:r>
        <w:rPr>
          <w:spacing w:val="-6"/>
        </w:rPr>
        <w:t xml:space="preserve">limited </w:t>
      </w:r>
      <w:r>
        <w:rPr>
          <w:spacing w:val="-5"/>
        </w:rPr>
        <w:t xml:space="preserve">to: </w:t>
      </w:r>
      <w:r>
        <w:rPr>
          <w:spacing w:val="-4"/>
        </w:rPr>
        <w:t xml:space="preserve">(a) </w:t>
      </w:r>
      <w:r>
        <w:rPr>
          <w:spacing w:val="-6"/>
        </w:rPr>
        <w:t xml:space="preserve">delays </w:t>
      </w:r>
      <w:r>
        <w:rPr>
          <w:spacing w:val="-3"/>
        </w:rPr>
        <w:t xml:space="preserve">or </w:t>
      </w:r>
      <w:r>
        <w:rPr>
          <w:spacing w:val="-6"/>
        </w:rPr>
        <w:t xml:space="preserve">refusals </w:t>
      </w:r>
      <w:r>
        <w:rPr>
          <w:spacing w:val="-3"/>
        </w:rPr>
        <w:t xml:space="preserve">to </w:t>
      </w:r>
      <w:r>
        <w:rPr>
          <w:spacing w:val="-5"/>
        </w:rPr>
        <w:t xml:space="preserve">grant </w:t>
      </w:r>
      <w:r>
        <w:rPr>
          <w:spacing w:val="-3"/>
        </w:rPr>
        <w:t xml:space="preserve">an </w:t>
      </w:r>
      <w:r>
        <w:rPr>
          <w:spacing w:val="-5"/>
        </w:rPr>
        <w:t xml:space="preserve">export </w:t>
      </w:r>
      <w:r>
        <w:rPr>
          <w:spacing w:val="-6"/>
        </w:rPr>
        <w:t xml:space="preserve">license </w:t>
      </w:r>
      <w:r>
        <w:rPr>
          <w:spacing w:val="-4"/>
        </w:rPr>
        <w:t xml:space="preserve">or the </w:t>
      </w:r>
      <w:r>
        <w:rPr>
          <w:spacing w:val="-6"/>
        </w:rPr>
        <w:t xml:space="preserve">suspension </w:t>
      </w:r>
      <w:r>
        <w:rPr>
          <w:spacing w:val="-4"/>
        </w:rPr>
        <w:t xml:space="preserve">or </w:t>
      </w:r>
      <w:r>
        <w:rPr>
          <w:spacing w:val="-6"/>
        </w:rPr>
        <w:t xml:space="preserve">revocation thereof, </w:t>
      </w:r>
      <w:r>
        <w:rPr>
          <w:spacing w:val="-4"/>
        </w:rPr>
        <w:t xml:space="preserve">(b) </w:t>
      </w:r>
      <w:r>
        <w:rPr>
          <w:spacing w:val="-6"/>
        </w:rPr>
        <w:t xml:space="preserve">embargoes, blockages, seizure </w:t>
      </w:r>
      <w:r>
        <w:rPr>
          <w:spacing w:val="-4"/>
        </w:rPr>
        <w:t xml:space="preserve">or </w:t>
      </w:r>
      <w:r>
        <w:rPr>
          <w:spacing w:val="-5"/>
        </w:rPr>
        <w:t xml:space="preserve">freeze </w:t>
      </w:r>
      <w:r>
        <w:rPr>
          <w:spacing w:val="-4"/>
        </w:rPr>
        <w:t xml:space="preserve">of </w:t>
      </w:r>
      <w:r>
        <w:rPr>
          <w:spacing w:val="-6"/>
        </w:rPr>
        <w:t xml:space="preserve">assets, </w:t>
      </w:r>
      <w:r>
        <w:rPr>
          <w:spacing w:val="-4"/>
        </w:rPr>
        <w:t xml:space="preserve">or any </w:t>
      </w:r>
      <w:r>
        <w:rPr>
          <w:spacing w:val="-5"/>
        </w:rPr>
        <w:t xml:space="preserve">other acts </w:t>
      </w:r>
      <w:r>
        <w:rPr>
          <w:spacing w:val="-4"/>
        </w:rPr>
        <w:t xml:space="preserve">of any </w:t>
      </w:r>
      <w:r>
        <w:rPr>
          <w:spacing w:val="-6"/>
        </w:rPr>
        <w:t xml:space="preserve">government </w:t>
      </w:r>
      <w:r>
        <w:rPr>
          <w:spacing w:val="-5"/>
        </w:rPr>
        <w:t xml:space="preserve">that  </w:t>
      </w:r>
      <w:r>
        <w:rPr>
          <w:spacing w:val="-6"/>
        </w:rPr>
        <w:t xml:space="preserve">would limit </w:t>
      </w:r>
      <w:r>
        <w:t xml:space="preserve">a </w:t>
      </w:r>
      <w:r>
        <w:rPr>
          <w:spacing w:val="-6"/>
        </w:rPr>
        <w:t xml:space="preserve">party’s </w:t>
      </w:r>
      <w:r>
        <w:rPr>
          <w:spacing w:val="-5"/>
        </w:rPr>
        <w:t xml:space="preserve">ability </w:t>
      </w:r>
      <w:r>
        <w:rPr>
          <w:spacing w:val="-3"/>
        </w:rPr>
        <w:t xml:space="preserve">to </w:t>
      </w:r>
      <w:r>
        <w:rPr>
          <w:spacing w:val="-6"/>
        </w:rPr>
        <w:t xml:space="preserve">perform </w:t>
      </w:r>
      <w:r>
        <w:rPr>
          <w:spacing w:val="-5"/>
        </w:rPr>
        <w:t xml:space="preserve">under this </w:t>
      </w:r>
      <w:r>
        <w:rPr>
          <w:spacing w:val="-6"/>
        </w:rPr>
        <w:t xml:space="preserve">Agreement, </w:t>
      </w:r>
      <w:r>
        <w:rPr>
          <w:spacing w:val="-4"/>
        </w:rPr>
        <w:t xml:space="preserve">(c) </w:t>
      </w:r>
      <w:r>
        <w:rPr>
          <w:spacing w:val="-6"/>
        </w:rPr>
        <w:t xml:space="preserve">fires, earthquakes, floods, tropical storms, </w:t>
      </w:r>
      <w:r>
        <w:rPr>
          <w:spacing w:val="-7"/>
        </w:rPr>
        <w:t xml:space="preserve">hurricanes, </w:t>
      </w:r>
      <w:r>
        <w:rPr>
          <w:spacing w:val="-6"/>
        </w:rPr>
        <w:t xml:space="preserve">tornadoes, </w:t>
      </w:r>
      <w:r>
        <w:rPr>
          <w:spacing w:val="-5"/>
        </w:rPr>
        <w:t xml:space="preserve">severe </w:t>
      </w:r>
      <w:r>
        <w:rPr>
          <w:spacing w:val="-6"/>
        </w:rPr>
        <w:t xml:space="preserve">weather conditions, </w:t>
      </w:r>
      <w:r>
        <w:rPr>
          <w:spacing w:val="-3"/>
        </w:rPr>
        <w:t xml:space="preserve">or </w:t>
      </w:r>
      <w:r>
        <w:rPr>
          <w:spacing w:val="-4"/>
        </w:rPr>
        <w:t xml:space="preserve">any </w:t>
      </w:r>
      <w:r>
        <w:rPr>
          <w:spacing w:val="-5"/>
        </w:rPr>
        <w:t xml:space="preserve">other acts </w:t>
      </w:r>
      <w:r>
        <w:rPr>
          <w:spacing w:val="-3"/>
        </w:rPr>
        <w:t xml:space="preserve">of </w:t>
      </w:r>
      <w:r>
        <w:rPr>
          <w:spacing w:val="-5"/>
        </w:rPr>
        <w:t xml:space="preserve">God, </w:t>
      </w:r>
      <w:r>
        <w:rPr>
          <w:spacing w:val="-4"/>
        </w:rPr>
        <w:t xml:space="preserve">(d) </w:t>
      </w:r>
      <w:r>
        <w:rPr>
          <w:spacing w:val="-6"/>
        </w:rPr>
        <w:t xml:space="preserve">quarantines </w:t>
      </w:r>
      <w:r>
        <w:rPr>
          <w:spacing w:val="-4"/>
        </w:rPr>
        <w:t xml:space="preserve">or </w:t>
      </w:r>
      <w:r>
        <w:rPr>
          <w:spacing w:val="-6"/>
        </w:rPr>
        <w:t xml:space="preserve">regional medical crises, </w:t>
      </w:r>
      <w:r>
        <w:rPr>
          <w:spacing w:val="-7"/>
        </w:rPr>
        <w:t xml:space="preserve">(e) </w:t>
      </w:r>
      <w:r>
        <w:rPr>
          <w:spacing w:val="-6"/>
        </w:rPr>
        <w:t xml:space="preserve">shortages </w:t>
      </w:r>
      <w:r>
        <w:rPr>
          <w:spacing w:val="-3"/>
        </w:rPr>
        <w:t xml:space="preserve">or </w:t>
      </w:r>
      <w:r>
        <w:rPr>
          <w:spacing w:val="-5"/>
        </w:rPr>
        <w:t xml:space="preserve">inability </w:t>
      </w:r>
      <w:r>
        <w:rPr>
          <w:spacing w:val="-3"/>
        </w:rPr>
        <w:t xml:space="preserve">to </w:t>
      </w:r>
      <w:r>
        <w:rPr>
          <w:spacing w:val="-5"/>
        </w:rPr>
        <w:t xml:space="preserve">obtain </w:t>
      </w:r>
      <w:r>
        <w:rPr>
          <w:spacing w:val="-6"/>
        </w:rPr>
        <w:t xml:space="preserve">materials </w:t>
      </w:r>
      <w:r>
        <w:rPr>
          <w:spacing w:val="-3"/>
        </w:rPr>
        <w:t xml:space="preserve">or </w:t>
      </w:r>
      <w:r>
        <w:rPr>
          <w:spacing w:val="-6"/>
        </w:rPr>
        <w:t xml:space="preserve">components, </w:t>
      </w:r>
      <w:r>
        <w:rPr>
          <w:spacing w:val="-4"/>
        </w:rPr>
        <w:t xml:space="preserve">(f) </w:t>
      </w:r>
      <w:r>
        <w:rPr>
          <w:spacing w:val="-5"/>
        </w:rPr>
        <w:t xml:space="preserve">labour </w:t>
      </w:r>
      <w:r>
        <w:rPr>
          <w:spacing w:val="-6"/>
        </w:rPr>
        <w:t xml:space="preserve">strikes </w:t>
      </w:r>
      <w:r>
        <w:rPr>
          <w:spacing w:val="-4"/>
        </w:rPr>
        <w:t xml:space="preserve">or </w:t>
      </w:r>
      <w:r>
        <w:rPr>
          <w:spacing w:val="-6"/>
        </w:rPr>
        <w:t xml:space="preserve">lockouts, </w:t>
      </w:r>
      <w:r>
        <w:rPr>
          <w:spacing w:val="-4"/>
        </w:rPr>
        <w:t>(g)</w:t>
      </w:r>
      <w:r>
        <w:rPr>
          <w:spacing w:val="24"/>
        </w:rPr>
        <w:t xml:space="preserve"> </w:t>
      </w:r>
      <w:r>
        <w:rPr>
          <w:spacing w:val="-6"/>
        </w:rPr>
        <w:t xml:space="preserve">riots,  strife, insurrection, </w:t>
      </w:r>
      <w:r>
        <w:rPr>
          <w:spacing w:val="-5"/>
        </w:rPr>
        <w:t xml:space="preserve">civil </w:t>
      </w:r>
      <w:r>
        <w:rPr>
          <w:spacing w:val="-6"/>
        </w:rPr>
        <w:t xml:space="preserve">disobedience, landowner disturbances, armed conflict, terrorism </w:t>
      </w:r>
      <w:r>
        <w:rPr>
          <w:spacing w:val="-4"/>
        </w:rPr>
        <w:t xml:space="preserve">or </w:t>
      </w:r>
      <w:r>
        <w:rPr>
          <w:spacing w:val="-5"/>
        </w:rPr>
        <w:t xml:space="preserve">war, </w:t>
      </w:r>
      <w:r>
        <w:rPr>
          <w:spacing w:val="-6"/>
        </w:rPr>
        <w:t xml:space="preserve">declared </w:t>
      </w:r>
      <w:r>
        <w:rPr>
          <w:spacing w:val="-3"/>
        </w:rPr>
        <w:t xml:space="preserve">or </w:t>
      </w:r>
      <w:r>
        <w:rPr>
          <w:spacing w:val="-5"/>
        </w:rPr>
        <w:t xml:space="preserve">not </w:t>
      </w:r>
      <w:r>
        <w:rPr>
          <w:spacing w:val="-6"/>
        </w:rPr>
        <w:t xml:space="preserve">(or impending </w:t>
      </w:r>
      <w:r>
        <w:rPr>
          <w:spacing w:val="-5"/>
        </w:rPr>
        <w:t xml:space="preserve">threat </w:t>
      </w:r>
      <w:r>
        <w:rPr>
          <w:spacing w:val="-3"/>
        </w:rPr>
        <w:t xml:space="preserve">of </w:t>
      </w:r>
      <w:r>
        <w:rPr>
          <w:spacing w:val="-4"/>
        </w:rPr>
        <w:t xml:space="preserve">any </w:t>
      </w:r>
      <w:r>
        <w:rPr>
          <w:spacing w:val="-3"/>
        </w:rPr>
        <w:t xml:space="preserve">of </w:t>
      </w:r>
      <w:r>
        <w:rPr>
          <w:spacing w:val="-4"/>
        </w:rPr>
        <w:t xml:space="preserve">the </w:t>
      </w:r>
      <w:r>
        <w:rPr>
          <w:spacing w:val="-6"/>
        </w:rPr>
        <w:t xml:space="preserve">foregoing, </w:t>
      </w:r>
      <w:r>
        <w:rPr>
          <w:spacing w:val="-3"/>
        </w:rPr>
        <w:t xml:space="preserve">if </w:t>
      </w:r>
      <w:r>
        <w:rPr>
          <w:spacing w:val="-5"/>
        </w:rPr>
        <w:t xml:space="preserve">such </w:t>
      </w:r>
      <w:r>
        <w:rPr>
          <w:spacing w:val="-6"/>
        </w:rPr>
        <w:t xml:space="preserve">threat might reasonably </w:t>
      </w:r>
      <w:r>
        <w:rPr>
          <w:spacing w:val="-4"/>
        </w:rPr>
        <w:t xml:space="preserve">be </w:t>
      </w:r>
      <w:r>
        <w:rPr>
          <w:spacing w:val="-6"/>
        </w:rPr>
        <w:t xml:space="preserve">expected </w:t>
      </w:r>
      <w:r>
        <w:rPr>
          <w:spacing w:val="-3"/>
        </w:rPr>
        <w:t xml:space="preserve">to </w:t>
      </w:r>
      <w:r>
        <w:rPr>
          <w:spacing w:val="-5"/>
        </w:rPr>
        <w:t xml:space="preserve">cause injury </w:t>
      </w:r>
      <w:r>
        <w:rPr>
          <w:spacing w:val="-3"/>
        </w:rPr>
        <w:t xml:space="preserve">to </w:t>
      </w:r>
      <w:r>
        <w:rPr>
          <w:spacing w:val="-6"/>
        </w:rPr>
        <w:t xml:space="preserve">people or property), </w:t>
      </w:r>
      <w:r>
        <w:rPr>
          <w:spacing w:val="-4"/>
        </w:rPr>
        <w:t xml:space="preserve">and (h) </w:t>
      </w:r>
      <w:r>
        <w:rPr>
          <w:spacing w:val="-6"/>
        </w:rPr>
        <w:t xml:space="preserve">inability </w:t>
      </w:r>
      <w:r>
        <w:rPr>
          <w:spacing w:val="-3"/>
        </w:rPr>
        <w:t xml:space="preserve">or </w:t>
      </w:r>
      <w:r>
        <w:rPr>
          <w:spacing w:val="-5"/>
        </w:rPr>
        <w:t xml:space="preserve">refusal </w:t>
      </w:r>
      <w:r>
        <w:rPr>
          <w:spacing w:val="-3"/>
        </w:rPr>
        <w:t xml:space="preserve">by </w:t>
      </w:r>
      <w:r>
        <w:rPr>
          <w:spacing w:val="-6"/>
        </w:rPr>
        <w:t xml:space="preserve">Buyer’s directed </w:t>
      </w:r>
      <w:r>
        <w:rPr>
          <w:spacing w:val="-5"/>
        </w:rPr>
        <w:t xml:space="preserve">third party </w:t>
      </w:r>
      <w:r>
        <w:rPr>
          <w:spacing w:val="-3"/>
        </w:rPr>
        <w:t xml:space="preserve">to </w:t>
      </w:r>
      <w:r>
        <w:rPr>
          <w:spacing w:val="-6"/>
        </w:rPr>
        <w:t xml:space="preserve">provide </w:t>
      </w:r>
      <w:r>
        <w:rPr>
          <w:spacing w:val="-5"/>
        </w:rPr>
        <w:t xml:space="preserve">Seller </w:t>
      </w:r>
      <w:r>
        <w:rPr>
          <w:spacing w:val="-6"/>
        </w:rPr>
        <w:t xml:space="preserve">parts, services, manuals, or </w:t>
      </w:r>
      <w:r>
        <w:rPr>
          <w:spacing w:val="-5"/>
        </w:rPr>
        <w:t xml:space="preserve">other </w:t>
      </w:r>
      <w:r>
        <w:rPr>
          <w:spacing w:val="-6"/>
        </w:rPr>
        <w:t xml:space="preserve">information necessary </w:t>
      </w:r>
      <w:r>
        <w:rPr>
          <w:spacing w:val="-3"/>
        </w:rPr>
        <w:t xml:space="preserve">to </w:t>
      </w:r>
      <w:r>
        <w:rPr>
          <w:spacing w:val="-4"/>
        </w:rPr>
        <w:t xml:space="preserve">the </w:t>
      </w:r>
      <w:r>
        <w:rPr>
          <w:spacing w:val="-6"/>
        </w:rPr>
        <w:t xml:space="preserve">goods </w:t>
      </w:r>
      <w:r>
        <w:rPr>
          <w:spacing w:val="-4"/>
        </w:rPr>
        <w:t xml:space="preserve">or </w:t>
      </w:r>
      <w:r>
        <w:rPr>
          <w:spacing w:val="-6"/>
        </w:rPr>
        <w:t xml:space="preserve">services </w:t>
      </w:r>
      <w:r>
        <w:rPr>
          <w:spacing w:val="-3"/>
        </w:rPr>
        <w:t xml:space="preserve">to be </w:t>
      </w:r>
      <w:r>
        <w:rPr>
          <w:spacing w:val="-6"/>
        </w:rPr>
        <w:t xml:space="preserve">provided </w:t>
      </w:r>
      <w:r>
        <w:t xml:space="preserve">by </w:t>
      </w:r>
      <w:r>
        <w:rPr>
          <w:spacing w:val="-6"/>
        </w:rPr>
        <w:t xml:space="preserve">Seller </w:t>
      </w:r>
      <w:r>
        <w:rPr>
          <w:spacing w:val="-5"/>
        </w:rPr>
        <w:t xml:space="preserve">under </w:t>
      </w:r>
      <w:r>
        <w:rPr>
          <w:spacing w:val="-4"/>
        </w:rPr>
        <w:t xml:space="preserve">the </w:t>
      </w:r>
      <w:r>
        <w:rPr>
          <w:spacing w:val="-6"/>
        </w:rPr>
        <w:t xml:space="preserve">Agreement. </w:t>
      </w:r>
      <w:r>
        <w:rPr>
          <w:spacing w:val="-3"/>
        </w:rPr>
        <w:t xml:space="preserve">If </w:t>
      </w:r>
      <w:r>
        <w:rPr>
          <w:spacing w:val="-7"/>
        </w:rPr>
        <w:t xml:space="preserve">Force </w:t>
      </w:r>
      <w:r>
        <w:rPr>
          <w:spacing w:val="-6"/>
        </w:rPr>
        <w:t xml:space="preserve">Majeure </w:t>
      </w:r>
      <w:r>
        <w:rPr>
          <w:spacing w:val="-5"/>
        </w:rPr>
        <w:t xml:space="preserve">causes </w:t>
      </w:r>
      <w:r>
        <w:t xml:space="preserve">a </w:t>
      </w:r>
      <w:r>
        <w:rPr>
          <w:spacing w:val="-6"/>
        </w:rPr>
        <w:t xml:space="preserve">delay, </w:t>
      </w:r>
      <w:r>
        <w:rPr>
          <w:spacing w:val="-5"/>
        </w:rPr>
        <w:t xml:space="preserve">then the date </w:t>
      </w:r>
      <w:r>
        <w:rPr>
          <w:spacing w:val="-4"/>
        </w:rPr>
        <w:t xml:space="preserve">of </w:t>
      </w:r>
      <w:r>
        <w:rPr>
          <w:spacing w:val="-6"/>
        </w:rPr>
        <w:t xml:space="preserve">performance </w:t>
      </w:r>
      <w:r>
        <w:rPr>
          <w:spacing w:val="-5"/>
        </w:rPr>
        <w:t xml:space="preserve">will </w:t>
      </w:r>
      <w:r>
        <w:rPr>
          <w:spacing w:val="-4"/>
        </w:rPr>
        <w:t xml:space="preserve">be </w:t>
      </w:r>
      <w:r>
        <w:rPr>
          <w:spacing w:val="-6"/>
        </w:rPr>
        <w:t xml:space="preserve">extended </w:t>
      </w:r>
      <w:r>
        <w:t xml:space="preserve">by </w:t>
      </w:r>
      <w:r>
        <w:rPr>
          <w:spacing w:val="-5"/>
        </w:rPr>
        <w:t xml:space="preserve">the period </w:t>
      </w:r>
      <w:r>
        <w:rPr>
          <w:spacing w:val="-3"/>
        </w:rPr>
        <w:t xml:space="preserve">of </w:t>
      </w:r>
      <w:r>
        <w:rPr>
          <w:spacing w:val="-5"/>
        </w:rPr>
        <w:t xml:space="preserve">time that </w:t>
      </w:r>
      <w:r>
        <w:rPr>
          <w:spacing w:val="-4"/>
        </w:rPr>
        <w:t xml:space="preserve">the </w:t>
      </w:r>
      <w:r>
        <w:rPr>
          <w:spacing w:val="-6"/>
        </w:rPr>
        <w:t>non- performing</w:t>
      </w:r>
      <w:r>
        <w:rPr>
          <w:spacing w:val="-10"/>
        </w:rPr>
        <w:t xml:space="preserve"> </w:t>
      </w:r>
      <w:r>
        <w:rPr>
          <w:spacing w:val="-4"/>
        </w:rPr>
        <w:t>party</w:t>
      </w:r>
      <w:r>
        <w:rPr>
          <w:spacing w:val="-14"/>
        </w:rPr>
        <w:t xml:space="preserve"> </w:t>
      </w:r>
      <w:r>
        <w:rPr>
          <w:spacing w:val="-3"/>
        </w:rPr>
        <w:t>is</w:t>
      </w:r>
      <w:r>
        <w:rPr>
          <w:spacing w:val="-8"/>
        </w:rPr>
        <w:t xml:space="preserve"> </w:t>
      </w:r>
      <w:r>
        <w:rPr>
          <w:spacing w:val="-6"/>
        </w:rPr>
        <w:t>actually</w:t>
      </w:r>
      <w:r>
        <w:rPr>
          <w:spacing w:val="-13"/>
        </w:rPr>
        <w:t xml:space="preserve"> </w:t>
      </w:r>
      <w:r>
        <w:rPr>
          <w:spacing w:val="-6"/>
        </w:rPr>
        <w:t>delayed</w:t>
      </w:r>
      <w:r>
        <w:rPr>
          <w:spacing w:val="-9"/>
        </w:rPr>
        <w:t xml:space="preserve"> </w:t>
      </w:r>
      <w:r>
        <w:rPr>
          <w:spacing w:val="-3"/>
        </w:rPr>
        <w:t>or</w:t>
      </w:r>
      <w:r>
        <w:rPr>
          <w:spacing w:val="-10"/>
        </w:rPr>
        <w:t xml:space="preserve"> </w:t>
      </w:r>
      <w:r>
        <w:rPr>
          <w:spacing w:val="-4"/>
        </w:rPr>
        <w:t>for</w:t>
      </w:r>
      <w:r>
        <w:rPr>
          <w:spacing w:val="-9"/>
        </w:rPr>
        <w:t xml:space="preserve"> </w:t>
      </w:r>
      <w:r>
        <w:rPr>
          <w:spacing w:val="-4"/>
        </w:rPr>
        <w:t>any</w:t>
      </w:r>
      <w:r>
        <w:rPr>
          <w:spacing w:val="-15"/>
        </w:rPr>
        <w:t xml:space="preserve"> </w:t>
      </w:r>
      <w:r>
        <w:rPr>
          <w:spacing w:val="-5"/>
        </w:rPr>
        <w:t>other</w:t>
      </w:r>
      <w:r>
        <w:rPr>
          <w:spacing w:val="-9"/>
        </w:rPr>
        <w:t xml:space="preserve"> </w:t>
      </w:r>
      <w:r>
        <w:rPr>
          <w:spacing w:val="-6"/>
        </w:rPr>
        <w:t>period</w:t>
      </w:r>
      <w:r>
        <w:rPr>
          <w:spacing w:val="-9"/>
        </w:rPr>
        <w:t xml:space="preserve"> </w:t>
      </w:r>
      <w:r>
        <w:rPr>
          <w:spacing w:val="-4"/>
        </w:rPr>
        <w:t>as</w:t>
      </w:r>
      <w:r>
        <w:rPr>
          <w:spacing w:val="-11"/>
        </w:rPr>
        <w:t xml:space="preserve"> </w:t>
      </w:r>
      <w:r>
        <w:rPr>
          <w:spacing w:val="-4"/>
        </w:rPr>
        <w:t>the</w:t>
      </w:r>
      <w:r>
        <w:rPr>
          <w:spacing w:val="-11"/>
        </w:rPr>
        <w:t xml:space="preserve"> </w:t>
      </w:r>
      <w:r>
        <w:rPr>
          <w:spacing w:val="-6"/>
        </w:rPr>
        <w:t xml:space="preserve">parties </w:t>
      </w:r>
      <w:r>
        <w:rPr>
          <w:spacing w:val="-5"/>
        </w:rPr>
        <w:t>may</w:t>
      </w:r>
      <w:r>
        <w:rPr>
          <w:spacing w:val="-15"/>
        </w:rPr>
        <w:t xml:space="preserve"> </w:t>
      </w:r>
      <w:r>
        <w:rPr>
          <w:spacing w:val="-5"/>
        </w:rPr>
        <w:t>agree</w:t>
      </w:r>
      <w:r>
        <w:rPr>
          <w:spacing w:val="-10"/>
        </w:rPr>
        <w:t xml:space="preserve"> </w:t>
      </w:r>
      <w:r>
        <w:rPr>
          <w:spacing w:val="-3"/>
        </w:rPr>
        <w:t>in</w:t>
      </w:r>
      <w:r>
        <w:rPr>
          <w:spacing w:val="-10"/>
        </w:rPr>
        <w:t xml:space="preserve"> </w:t>
      </w:r>
      <w:r>
        <w:rPr>
          <w:spacing w:val="-7"/>
        </w:rPr>
        <w:t>writing.</w:t>
      </w:r>
    </w:p>
    <w:p w14:paraId="34D41BA0" w14:textId="77777777" w:rsidR="002B2C2B" w:rsidRDefault="002B2C2B">
      <w:pPr>
        <w:pStyle w:val="BodyText"/>
        <w:spacing w:before="11"/>
        <w:ind w:left="0"/>
        <w:jc w:val="left"/>
      </w:pPr>
    </w:p>
    <w:p w14:paraId="4834A4D6" w14:textId="77777777" w:rsidR="002B2C2B" w:rsidRDefault="00D225F1">
      <w:pPr>
        <w:pStyle w:val="Heading1"/>
        <w:numPr>
          <w:ilvl w:val="0"/>
          <w:numId w:val="6"/>
        </w:numPr>
        <w:tabs>
          <w:tab w:val="left" w:pos="284"/>
        </w:tabs>
        <w:ind w:left="283" w:hanging="175"/>
      </w:pPr>
      <w:r>
        <w:rPr>
          <w:color w:val="FF0000"/>
          <w:spacing w:val="-6"/>
        </w:rPr>
        <w:t>MANUFACTURING</w:t>
      </w:r>
      <w:r>
        <w:rPr>
          <w:color w:val="FF0000"/>
          <w:spacing w:val="-10"/>
        </w:rPr>
        <w:t xml:space="preserve"> </w:t>
      </w:r>
      <w:r>
        <w:rPr>
          <w:color w:val="FF0000"/>
          <w:spacing w:val="-6"/>
        </w:rPr>
        <w:t>HARDSHIP.</w:t>
      </w:r>
    </w:p>
    <w:p w14:paraId="26A48C2C" w14:textId="77777777" w:rsidR="002B2C2B" w:rsidRDefault="00D225F1">
      <w:pPr>
        <w:pStyle w:val="BodyText"/>
        <w:spacing w:line="242" w:lineRule="auto"/>
        <w:ind w:right="112"/>
      </w:pPr>
      <w:r>
        <w:rPr>
          <w:spacing w:val="-3"/>
        </w:rPr>
        <w:t xml:space="preserve">If </w:t>
      </w:r>
      <w:r>
        <w:rPr>
          <w:spacing w:val="-4"/>
        </w:rPr>
        <w:t xml:space="preserve">for any </w:t>
      </w:r>
      <w:r>
        <w:rPr>
          <w:spacing w:val="-6"/>
        </w:rPr>
        <w:t xml:space="preserve">reason Seller’s production </w:t>
      </w:r>
      <w:r>
        <w:rPr>
          <w:spacing w:val="-4"/>
        </w:rPr>
        <w:t xml:space="preserve">or </w:t>
      </w:r>
      <w:r>
        <w:rPr>
          <w:spacing w:val="-6"/>
        </w:rPr>
        <w:t xml:space="preserve">purchase </w:t>
      </w:r>
      <w:r>
        <w:rPr>
          <w:spacing w:val="-5"/>
        </w:rPr>
        <w:t xml:space="preserve">costs </w:t>
      </w:r>
      <w:r>
        <w:rPr>
          <w:spacing w:val="-4"/>
        </w:rPr>
        <w:t xml:space="preserve">for the </w:t>
      </w:r>
      <w:r>
        <w:rPr>
          <w:spacing w:val="-6"/>
        </w:rPr>
        <w:t xml:space="preserve">Product (including without limitation costs </w:t>
      </w:r>
      <w:r>
        <w:rPr>
          <w:spacing w:val="-4"/>
        </w:rPr>
        <w:t xml:space="preserve">of </w:t>
      </w:r>
      <w:r>
        <w:rPr>
          <w:spacing w:val="-6"/>
        </w:rPr>
        <w:t xml:space="preserve">energy, equipment, labour, regulation, transportation, </w:t>
      </w:r>
      <w:r>
        <w:rPr>
          <w:spacing w:val="-4"/>
        </w:rPr>
        <w:t xml:space="preserve">raw </w:t>
      </w:r>
      <w:r>
        <w:rPr>
          <w:spacing w:val="-6"/>
        </w:rPr>
        <w:t xml:space="preserve">material, feedstocks, </w:t>
      </w:r>
      <w:r>
        <w:rPr>
          <w:spacing w:val="-3"/>
        </w:rPr>
        <w:t xml:space="preserve">or </w:t>
      </w:r>
      <w:r w:rsidR="00E849BF">
        <w:rPr>
          <w:spacing w:val="-6"/>
        </w:rPr>
        <w:t>Product) increases by</w:t>
      </w:r>
      <w:r>
        <w:rPr>
          <w:spacing w:val="-3"/>
        </w:rPr>
        <w:t xml:space="preserve"> </w:t>
      </w:r>
      <w:r>
        <w:rPr>
          <w:spacing w:val="-5"/>
        </w:rPr>
        <w:t xml:space="preserve">more than five </w:t>
      </w:r>
      <w:r>
        <w:rPr>
          <w:spacing w:val="-6"/>
        </w:rPr>
        <w:t xml:space="preserve">percent </w:t>
      </w:r>
      <w:r>
        <w:rPr>
          <w:spacing w:val="-5"/>
        </w:rPr>
        <w:t xml:space="preserve">(5%) over </w:t>
      </w:r>
      <w:r>
        <w:rPr>
          <w:spacing w:val="-6"/>
        </w:rPr>
        <w:t xml:space="preserve">Seller’s production </w:t>
      </w:r>
      <w:r>
        <w:rPr>
          <w:spacing w:val="-3"/>
        </w:rPr>
        <w:t xml:space="preserve">or </w:t>
      </w:r>
      <w:r>
        <w:rPr>
          <w:spacing w:val="-6"/>
        </w:rPr>
        <w:t xml:space="preserve">purchase </w:t>
      </w:r>
      <w:r>
        <w:rPr>
          <w:spacing w:val="-5"/>
        </w:rPr>
        <w:t xml:space="preserve">costs </w:t>
      </w:r>
      <w:r>
        <w:rPr>
          <w:spacing w:val="-4"/>
        </w:rPr>
        <w:t xml:space="preserve">for </w:t>
      </w:r>
      <w:r>
        <w:rPr>
          <w:spacing w:val="-5"/>
        </w:rPr>
        <w:t xml:space="preserve">the </w:t>
      </w:r>
      <w:r>
        <w:rPr>
          <w:spacing w:val="-6"/>
        </w:rPr>
        <w:t xml:space="preserve">Product </w:t>
      </w:r>
      <w:r>
        <w:rPr>
          <w:spacing w:val="-3"/>
        </w:rPr>
        <w:t xml:space="preserve">on </w:t>
      </w:r>
      <w:r>
        <w:rPr>
          <w:spacing w:val="-4"/>
        </w:rPr>
        <w:t xml:space="preserve">the </w:t>
      </w:r>
      <w:r>
        <w:rPr>
          <w:spacing w:val="-5"/>
        </w:rPr>
        <w:t xml:space="preserve">date </w:t>
      </w:r>
      <w:r>
        <w:rPr>
          <w:spacing w:val="-3"/>
        </w:rPr>
        <w:t xml:space="preserve">of </w:t>
      </w:r>
      <w:r>
        <w:rPr>
          <w:spacing w:val="-6"/>
        </w:rPr>
        <w:t xml:space="preserve">entering </w:t>
      </w:r>
      <w:r>
        <w:rPr>
          <w:spacing w:val="-5"/>
        </w:rPr>
        <w:t xml:space="preserve">into </w:t>
      </w:r>
      <w:r>
        <w:rPr>
          <w:spacing w:val="-6"/>
        </w:rPr>
        <w:t xml:space="preserve">this Agreement, </w:t>
      </w:r>
      <w:r>
        <w:rPr>
          <w:spacing w:val="-5"/>
        </w:rPr>
        <w:t xml:space="preserve">then </w:t>
      </w:r>
      <w:r>
        <w:rPr>
          <w:spacing w:val="-6"/>
        </w:rPr>
        <w:t xml:space="preserve">Seller may, </w:t>
      </w:r>
      <w:r>
        <w:t xml:space="preserve">by </w:t>
      </w:r>
      <w:r>
        <w:rPr>
          <w:spacing w:val="-6"/>
        </w:rPr>
        <w:t xml:space="preserve">notice </w:t>
      </w:r>
      <w:r>
        <w:rPr>
          <w:spacing w:val="-3"/>
        </w:rPr>
        <w:t xml:space="preserve">to </w:t>
      </w:r>
      <w:r>
        <w:rPr>
          <w:spacing w:val="-6"/>
        </w:rPr>
        <w:t xml:space="preserve">Buyer </w:t>
      </w:r>
      <w:r>
        <w:rPr>
          <w:spacing w:val="-4"/>
        </w:rPr>
        <w:t xml:space="preserve">of </w:t>
      </w:r>
      <w:r>
        <w:rPr>
          <w:spacing w:val="-5"/>
        </w:rPr>
        <w:t xml:space="preserve">such </w:t>
      </w:r>
      <w:r>
        <w:rPr>
          <w:spacing w:val="-6"/>
        </w:rPr>
        <w:t xml:space="preserve">increased costs, request  </w:t>
      </w:r>
      <w:r>
        <w:t xml:space="preserve">a </w:t>
      </w:r>
      <w:r>
        <w:rPr>
          <w:spacing w:val="-6"/>
        </w:rPr>
        <w:t xml:space="preserve">renegotiation  </w:t>
      </w:r>
      <w:r>
        <w:rPr>
          <w:spacing w:val="-3"/>
        </w:rPr>
        <w:t xml:space="preserve">of </w:t>
      </w:r>
      <w:r>
        <w:rPr>
          <w:spacing w:val="-4"/>
        </w:rPr>
        <w:t xml:space="preserve">the </w:t>
      </w:r>
      <w:r>
        <w:rPr>
          <w:spacing w:val="-6"/>
        </w:rPr>
        <w:t xml:space="preserve">price </w:t>
      </w:r>
      <w:r>
        <w:rPr>
          <w:spacing w:val="-4"/>
        </w:rPr>
        <w:t xml:space="preserve">of the </w:t>
      </w:r>
      <w:r>
        <w:rPr>
          <w:spacing w:val="-6"/>
        </w:rPr>
        <w:t xml:space="preserve">Product </w:t>
      </w:r>
      <w:r>
        <w:rPr>
          <w:spacing w:val="-5"/>
        </w:rPr>
        <w:t xml:space="preserve">under this </w:t>
      </w:r>
      <w:r>
        <w:rPr>
          <w:spacing w:val="-6"/>
        </w:rPr>
        <w:t xml:space="preserve">Agreement. </w:t>
      </w:r>
      <w:r>
        <w:rPr>
          <w:spacing w:val="-3"/>
        </w:rPr>
        <w:t xml:space="preserve">If </w:t>
      </w:r>
      <w:r>
        <w:rPr>
          <w:spacing w:val="-4"/>
        </w:rPr>
        <w:t xml:space="preserve">the </w:t>
      </w:r>
      <w:r>
        <w:rPr>
          <w:spacing w:val="-6"/>
        </w:rPr>
        <w:t xml:space="preserve">parties </w:t>
      </w:r>
      <w:r>
        <w:rPr>
          <w:spacing w:val="-5"/>
        </w:rPr>
        <w:t xml:space="preserve">are </w:t>
      </w:r>
      <w:r>
        <w:rPr>
          <w:spacing w:val="-4"/>
        </w:rPr>
        <w:t xml:space="preserve">not </w:t>
      </w:r>
      <w:r>
        <w:rPr>
          <w:spacing w:val="-5"/>
        </w:rPr>
        <w:t xml:space="preserve">able </w:t>
      </w:r>
      <w:r>
        <w:rPr>
          <w:spacing w:val="-3"/>
        </w:rPr>
        <w:t xml:space="preserve">to </w:t>
      </w:r>
      <w:r>
        <w:rPr>
          <w:spacing w:val="-5"/>
        </w:rPr>
        <w:t xml:space="preserve">agree </w:t>
      </w:r>
      <w:r>
        <w:rPr>
          <w:spacing w:val="-4"/>
        </w:rPr>
        <w:t xml:space="preserve">on </w:t>
      </w:r>
      <w:r>
        <w:t xml:space="preserve">a </w:t>
      </w:r>
      <w:r>
        <w:rPr>
          <w:spacing w:val="-6"/>
        </w:rPr>
        <w:t xml:space="preserve">revised Product </w:t>
      </w:r>
      <w:r>
        <w:rPr>
          <w:spacing w:val="-5"/>
        </w:rPr>
        <w:t xml:space="preserve">price within </w:t>
      </w:r>
      <w:r>
        <w:rPr>
          <w:spacing w:val="-4"/>
        </w:rPr>
        <w:t xml:space="preserve">ten </w:t>
      </w:r>
      <w:r>
        <w:rPr>
          <w:spacing w:val="-6"/>
        </w:rPr>
        <w:t xml:space="preserve">(10) </w:t>
      </w:r>
      <w:r>
        <w:rPr>
          <w:spacing w:val="-5"/>
        </w:rPr>
        <w:t xml:space="preserve">days after </w:t>
      </w:r>
      <w:r>
        <w:t xml:space="preserve">a </w:t>
      </w:r>
      <w:r>
        <w:rPr>
          <w:spacing w:val="-6"/>
        </w:rPr>
        <w:lastRenderedPageBreak/>
        <w:t xml:space="preserve">request </w:t>
      </w:r>
      <w:r>
        <w:rPr>
          <w:spacing w:val="-4"/>
        </w:rPr>
        <w:t xml:space="preserve">for </w:t>
      </w:r>
      <w:r>
        <w:rPr>
          <w:spacing w:val="-6"/>
        </w:rPr>
        <w:t xml:space="preserve">renegotiation </w:t>
      </w:r>
      <w:r>
        <w:rPr>
          <w:spacing w:val="-3"/>
        </w:rPr>
        <w:t xml:space="preserve">is </w:t>
      </w:r>
      <w:r>
        <w:rPr>
          <w:spacing w:val="-6"/>
        </w:rPr>
        <w:t xml:space="preserve">given, </w:t>
      </w:r>
      <w:r>
        <w:rPr>
          <w:spacing w:val="-5"/>
        </w:rPr>
        <w:t xml:space="preserve">then Seller may </w:t>
      </w:r>
      <w:r>
        <w:rPr>
          <w:spacing w:val="-6"/>
        </w:rPr>
        <w:t xml:space="preserve">terminate </w:t>
      </w:r>
      <w:r>
        <w:rPr>
          <w:spacing w:val="-5"/>
        </w:rPr>
        <w:t xml:space="preserve">this </w:t>
      </w:r>
      <w:r>
        <w:rPr>
          <w:spacing w:val="-6"/>
        </w:rPr>
        <w:t xml:space="preserve">Agreement </w:t>
      </w:r>
      <w:r>
        <w:rPr>
          <w:spacing w:val="-4"/>
        </w:rPr>
        <w:t xml:space="preserve">on ten </w:t>
      </w:r>
      <w:r>
        <w:rPr>
          <w:spacing w:val="-5"/>
        </w:rPr>
        <w:t xml:space="preserve">(10) </w:t>
      </w:r>
      <w:r>
        <w:rPr>
          <w:spacing w:val="-6"/>
        </w:rPr>
        <w:t xml:space="preserve">days' notice </w:t>
      </w:r>
      <w:r>
        <w:rPr>
          <w:spacing w:val="-3"/>
        </w:rPr>
        <w:t>to</w:t>
      </w:r>
      <w:r>
        <w:rPr>
          <w:spacing w:val="-10"/>
        </w:rPr>
        <w:t xml:space="preserve"> </w:t>
      </w:r>
      <w:r>
        <w:rPr>
          <w:spacing w:val="-6"/>
        </w:rPr>
        <w:t>Buyer.</w:t>
      </w:r>
    </w:p>
    <w:p w14:paraId="11A23314" w14:textId="77777777" w:rsidR="002B2C2B" w:rsidRDefault="002B2C2B">
      <w:pPr>
        <w:pStyle w:val="BodyText"/>
        <w:spacing w:before="8"/>
        <w:ind w:left="0"/>
        <w:jc w:val="left"/>
      </w:pPr>
    </w:p>
    <w:p w14:paraId="168E377F" w14:textId="77777777" w:rsidR="002B2C2B" w:rsidRDefault="00D225F1">
      <w:pPr>
        <w:pStyle w:val="Heading1"/>
        <w:numPr>
          <w:ilvl w:val="0"/>
          <w:numId w:val="6"/>
        </w:numPr>
        <w:tabs>
          <w:tab w:val="left" w:pos="286"/>
        </w:tabs>
        <w:ind w:left="285" w:hanging="177"/>
      </w:pPr>
      <w:r>
        <w:rPr>
          <w:color w:val="FF0000"/>
          <w:spacing w:val="-6"/>
        </w:rPr>
        <w:t xml:space="preserve">TERMINATION </w:t>
      </w:r>
      <w:r>
        <w:rPr>
          <w:color w:val="FF0000"/>
        </w:rPr>
        <w:t>/</w:t>
      </w:r>
      <w:r>
        <w:rPr>
          <w:color w:val="FF0000"/>
          <w:spacing w:val="-18"/>
        </w:rPr>
        <w:t xml:space="preserve"> </w:t>
      </w:r>
      <w:r>
        <w:rPr>
          <w:color w:val="FF0000"/>
          <w:spacing w:val="-6"/>
        </w:rPr>
        <w:t>SUSPENSION.</w:t>
      </w:r>
    </w:p>
    <w:p w14:paraId="1F8E57A7" w14:textId="77777777" w:rsidR="000A52CB" w:rsidRDefault="000A52CB" w:rsidP="000A52CB">
      <w:pPr>
        <w:pStyle w:val="BodyText"/>
        <w:spacing w:before="5"/>
        <w:rPr>
          <w:spacing w:val="-5"/>
        </w:rPr>
      </w:pPr>
      <w:r>
        <w:rPr>
          <w:spacing w:val="-5"/>
        </w:rPr>
        <w:t xml:space="preserve">Seller may, at its sole discretion, suspend or terminate this Agreement and any or all unperformed orders immediately upon notice to Buyer upon the occurrence of any of the following events: (i) Buyer fails to perform or breaches any of its obligations under this Agreement,  and such default continues for more  than thirty (30)  days after receipt of written notice specifying the failure to perform or breach; (ii) Buyer fails to make any payment required to be made under this Agreement when due, and fails to remedy the breach within three (3) calendar days after receipt of written notice of non-payment; (iii) Buyer attempts to assign this Agreement or any rights under this Agreement without Seller’s prior written consent; (iv) Buyer becomes unable to pay its debts within the meaning of section 123 of the Insolvency Act 1986 (as amended) or threatens to cease to carry on the whole or a substantial part of its business, any distress or execution is levied upon Buyer's property or assets, the other party makes or offers to make any voluntary  </w:t>
      </w:r>
      <w:r>
        <w:rPr>
          <w:w w:val="101"/>
        </w:rPr>
        <w:br w:type="column"/>
      </w:r>
      <w:r>
        <w:rPr>
          <w:spacing w:val="-5"/>
        </w:rPr>
        <w:t xml:space="preserve">arrangement or composition with its creditors, any resolution to wind up the Buyer is passed, any petition to wind up Buyer is presented or an order is made for the winding up of the Buyer, the Buyer is the subject of a notice of intention to appoint an administrator or is the subject of a notice of appointment of an administrator or is the subject of an administration application or becomes subject to an administration order or has an administrator appointed over it, a receiver or administrative receiver is  appointed over all or any of the Buyer’s undertaking property or assets, an application is made for a debt relief order or a debt relief order is made in relation to Buyer, the Buyer is dissolved or otherwise ceases to exist or the equivalent of any of the events described in this section 15 occurs in relation to Buyer under the laws of any jurisdiction; (v) there is a transfer of substantially all of the assets of, or a majority interest in the voting stock of, Buyer, or the merger or consolidation of Buyer with one or more parties; (vi) dissolution of Buyer  or death of  any principal owner of Buyer (vii) any officer, principal, stockholder, manager, member, or partner of Buyer is </w:t>
      </w:r>
      <w:r w:rsidRPr="000A52CB">
        <w:rPr>
          <w:spacing w:val="-5"/>
        </w:rPr>
        <w:t>indicted for or convicted for any crime or converts or embezzles any property or funds of others; (viii) any conduct or practice by Buyer occurs which is detrimental or harmful to the good name, goodwill, and reputation of Seller or the Products; or (ix) if the Buyer is a distributor or other reseller, the Buyer sells or transfers for sale or resale any Product in contravention of the provision of the Agreement authorising Buyer  to act as distributor  or other reseller; or (x) any breach of section 16 of this Agreement. Termination does not affect any debt, claim, or cause of action accruing to any party against the other before the termination. The rights of termination provided in this section are not exclusive of other remedies that a party may be entitled to under this Agreement or in law or equity.</w:t>
      </w:r>
    </w:p>
    <w:p w14:paraId="587CD14F" w14:textId="77777777" w:rsidR="000A52CB" w:rsidRDefault="000A52CB" w:rsidP="000A52CB">
      <w:pPr>
        <w:pStyle w:val="BodyText"/>
        <w:spacing w:before="5"/>
        <w:rPr>
          <w:spacing w:val="-5"/>
        </w:rPr>
      </w:pPr>
    </w:p>
    <w:p w14:paraId="395ED301" w14:textId="32C55C90" w:rsidR="000A52CB" w:rsidRPr="000A52CB" w:rsidRDefault="000A52CB" w:rsidP="000A52CB">
      <w:pPr>
        <w:pStyle w:val="BodyText"/>
        <w:spacing w:before="5"/>
        <w:rPr>
          <w:spacing w:val="-5"/>
        </w:rPr>
      </w:pPr>
      <w:r w:rsidRPr="000A52CB">
        <w:rPr>
          <w:spacing w:val="-5"/>
        </w:rPr>
        <w:t>Seller may suspend performance under this Agreement at Buyer’s expense if Seller determines that performance may cause a safety, security, or health risk.</w:t>
      </w:r>
    </w:p>
    <w:p w14:paraId="69E892A1" w14:textId="77777777" w:rsidR="002B2C2B" w:rsidRDefault="002B2C2B">
      <w:pPr>
        <w:pStyle w:val="BodyText"/>
        <w:spacing w:before="5"/>
        <w:ind w:left="0"/>
        <w:jc w:val="left"/>
      </w:pPr>
    </w:p>
    <w:p w14:paraId="1A4E1484" w14:textId="77777777" w:rsidR="002B2C2B" w:rsidRDefault="00D225F1">
      <w:pPr>
        <w:pStyle w:val="Heading1"/>
        <w:numPr>
          <w:ilvl w:val="0"/>
          <w:numId w:val="6"/>
        </w:numPr>
        <w:tabs>
          <w:tab w:val="left" w:pos="285"/>
        </w:tabs>
        <w:spacing w:line="240" w:lineRule="auto"/>
        <w:ind w:left="284" w:hanging="176"/>
        <w:rPr>
          <w:b w:val="0"/>
        </w:rPr>
      </w:pPr>
      <w:r>
        <w:rPr>
          <w:color w:val="FF0000"/>
          <w:spacing w:val="-6"/>
        </w:rPr>
        <w:t>COMPLIANCE</w:t>
      </w:r>
      <w:r>
        <w:rPr>
          <w:color w:val="FF0000"/>
          <w:spacing w:val="-10"/>
        </w:rPr>
        <w:t xml:space="preserve"> </w:t>
      </w:r>
      <w:r>
        <w:rPr>
          <w:color w:val="FF0000"/>
          <w:spacing w:val="-5"/>
        </w:rPr>
        <w:t>WITH</w:t>
      </w:r>
      <w:r>
        <w:rPr>
          <w:color w:val="FF0000"/>
          <w:spacing w:val="-9"/>
        </w:rPr>
        <w:t xml:space="preserve"> </w:t>
      </w:r>
      <w:r>
        <w:rPr>
          <w:color w:val="FF0000"/>
          <w:spacing w:val="-6"/>
        </w:rPr>
        <w:t>APPLICABLE</w:t>
      </w:r>
      <w:r>
        <w:rPr>
          <w:color w:val="FF0000"/>
          <w:spacing w:val="-9"/>
        </w:rPr>
        <w:t xml:space="preserve"> </w:t>
      </w:r>
      <w:r>
        <w:rPr>
          <w:color w:val="FF0000"/>
          <w:spacing w:val="-5"/>
        </w:rPr>
        <w:t>LAW</w:t>
      </w:r>
      <w:r>
        <w:rPr>
          <w:color w:val="FF0000"/>
          <w:spacing w:val="-9"/>
        </w:rPr>
        <w:t xml:space="preserve"> </w:t>
      </w:r>
      <w:r>
        <w:rPr>
          <w:color w:val="FF0000"/>
          <w:spacing w:val="-5"/>
        </w:rPr>
        <w:t>AND</w:t>
      </w:r>
      <w:r>
        <w:rPr>
          <w:color w:val="FF0000"/>
          <w:spacing w:val="-9"/>
        </w:rPr>
        <w:t xml:space="preserve"> </w:t>
      </w:r>
      <w:r>
        <w:rPr>
          <w:color w:val="FF0000"/>
          <w:spacing w:val="-5"/>
        </w:rPr>
        <w:t>CODE</w:t>
      </w:r>
      <w:r>
        <w:rPr>
          <w:color w:val="FF0000"/>
          <w:spacing w:val="-11"/>
        </w:rPr>
        <w:t xml:space="preserve"> </w:t>
      </w:r>
      <w:r>
        <w:rPr>
          <w:color w:val="FF0000"/>
          <w:spacing w:val="-3"/>
        </w:rPr>
        <w:t>OF</w:t>
      </w:r>
      <w:r>
        <w:rPr>
          <w:color w:val="FF0000"/>
          <w:spacing w:val="-7"/>
        </w:rPr>
        <w:t xml:space="preserve"> </w:t>
      </w:r>
      <w:r>
        <w:rPr>
          <w:color w:val="FF0000"/>
          <w:spacing w:val="-6"/>
        </w:rPr>
        <w:t>BUSINESS</w:t>
      </w:r>
      <w:r>
        <w:rPr>
          <w:color w:val="FF0000"/>
          <w:spacing w:val="-10"/>
        </w:rPr>
        <w:t xml:space="preserve"> </w:t>
      </w:r>
      <w:r>
        <w:rPr>
          <w:color w:val="FF0000"/>
          <w:spacing w:val="-6"/>
        </w:rPr>
        <w:t>CONDUCT</w:t>
      </w:r>
      <w:r>
        <w:rPr>
          <w:b w:val="0"/>
          <w:color w:val="FF0000"/>
          <w:spacing w:val="-6"/>
        </w:rPr>
        <w:t>.</w:t>
      </w:r>
    </w:p>
    <w:p w14:paraId="4075C041" w14:textId="77777777" w:rsidR="002B2C2B" w:rsidRDefault="00D225F1">
      <w:pPr>
        <w:pStyle w:val="BodyText"/>
        <w:spacing w:before="2" w:line="242" w:lineRule="auto"/>
        <w:ind w:right="41"/>
      </w:pPr>
      <w:r>
        <w:rPr>
          <w:spacing w:val="-6"/>
        </w:rPr>
        <w:t xml:space="preserve">Buyer </w:t>
      </w:r>
      <w:r>
        <w:rPr>
          <w:spacing w:val="-5"/>
        </w:rPr>
        <w:t xml:space="preserve">shall, </w:t>
      </w:r>
      <w:r>
        <w:rPr>
          <w:spacing w:val="-3"/>
        </w:rPr>
        <w:t xml:space="preserve">at </w:t>
      </w:r>
      <w:r>
        <w:rPr>
          <w:spacing w:val="-5"/>
        </w:rPr>
        <w:t xml:space="preserve">its sole cost </w:t>
      </w:r>
      <w:r>
        <w:rPr>
          <w:spacing w:val="-4"/>
        </w:rPr>
        <w:t xml:space="preserve">and </w:t>
      </w:r>
      <w:r>
        <w:rPr>
          <w:spacing w:val="-6"/>
        </w:rPr>
        <w:t xml:space="preserve">expense, </w:t>
      </w:r>
      <w:r>
        <w:rPr>
          <w:spacing w:val="-5"/>
        </w:rPr>
        <w:t xml:space="preserve">comply with </w:t>
      </w:r>
      <w:r>
        <w:rPr>
          <w:spacing w:val="-4"/>
        </w:rPr>
        <w:t xml:space="preserve">all </w:t>
      </w:r>
      <w:r>
        <w:rPr>
          <w:spacing w:val="-6"/>
        </w:rPr>
        <w:t xml:space="preserve">applicable </w:t>
      </w:r>
      <w:r>
        <w:rPr>
          <w:spacing w:val="-5"/>
        </w:rPr>
        <w:t xml:space="preserve">laws, </w:t>
      </w:r>
      <w:r>
        <w:rPr>
          <w:spacing w:val="-6"/>
        </w:rPr>
        <w:t xml:space="preserve">rules, regulations, decrees, </w:t>
      </w:r>
      <w:r>
        <w:rPr>
          <w:spacing w:val="-5"/>
        </w:rPr>
        <w:t xml:space="preserve">and other </w:t>
      </w:r>
      <w:r>
        <w:rPr>
          <w:spacing w:val="-6"/>
        </w:rPr>
        <w:t xml:space="preserve">requirements relating </w:t>
      </w:r>
      <w:r>
        <w:rPr>
          <w:spacing w:val="-3"/>
        </w:rPr>
        <w:t xml:space="preserve">to or </w:t>
      </w:r>
      <w:r>
        <w:rPr>
          <w:spacing w:val="-6"/>
        </w:rPr>
        <w:t xml:space="preserve">affecting </w:t>
      </w:r>
      <w:r>
        <w:rPr>
          <w:spacing w:val="-4"/>
        </w:rPr>
        <w:t xml:space="preserve">the </w:t>
      </w:r>
      <w:r>
        <w:rPr>
          <w:spacing w:val="-6"/>
        </w:rPr>
        <w:t xml:space="preserve">Agreement, </w:t>
      </w:r>
      <w:r>
        <w:rPr>
          <w:spacing w:val="-4"/>
        </w:rPr>
        <w:t xml:space="preserve">the </w:t>
      </w:r>
      <w:r>
        <w:rPr>
          <w:spacing w:val="-6"/>
        </w:rPr>
        <w:t xml:space="preserve">Products (including </w:t>
      </w:r>
      <w:r>
        <w:rPr>
          <w:spacing w:val="-5"/>
        </w:rPr>
        <w:t xml:space="preserve">their sale, </w:t>
      </w:r>
      <w:r>
        <w:rPr>
          <w:spacing w:val="-6"/>
        </w:rPr>
        <w:t xml:space="preserve">transfer, handling, storage, </w:t>
      </w:r>
      <w:r>
        <w:rPr>
          <w:spacing w:val="-5"/>
        </w:rPr>
        <w:t xml:space="preserve">use, </w:t>
      </w:r>
      <w:r>
        <w:rPr>
          <w:spacing w:val="-6"/>
        </w:rPr>
        <w:t xml:space="preserve">disposal, export, re-export, </w:t>
      </w:r>
      <w:r>
        <w:rPr>
          <w:spacing w:val="-4"/>
        </w:rPr>
        <w:t xml:space="preserve">and </w:t>
      </w:r>
      <w:r>
        <w:rPr>
          <w:spacing w:val="-6"/>
        </w:rPr>
        <w:t xml:space="preserve">transhipment), </w:t>
      </w:r>
      <w:r>
        <w:rPr>
          <w:spacing w:val="-5"/>
        </w:rPr>
        <w:t xml:space="preserve">the </w:t>
      </w:r>
      <w:r>
        <w:rPr>
          <w:spacing w:val="-6"/>
        </w:rPr>
        <w:t xml:space="preserve">activities </w:t>
      </w:r>
      <w:r>
        <w:rPr>
          <w:spacing w:val="-3"/>
        </w:rPr>
        <w:t xml:space="preserve">to </w:t>
      </w:r>
      <w:r>
        <w:rPr>
          <w:spacing w:val="-4"/>
        </w:rPr>
        <w:t xml:space="preserve">be </w:t>
      </w:r>
      <w:r>
        <w:rPr>
          <w:spacing w:val="-6"/>
        </w:rPr>
        <w:t xml:space="preserve">performed </w:t>
      </w:r>
      <w:r>
        <w:rPr>
          <w:spacing w:val="-3"/>
        </w:rPr>
        <w:t xml:space="preserve">by </w:t>
      </w:r>
      <w:r>
        <w:rPr>
          <w:spacing w:val="-6"/>
        </w:rPr>
        <w:t xml:space="preserve">Buyer, </w:t>
      </w:r>
      <w:r>
        <w:rPr>
          <w:spacing w:val="-4"/>
        </w:rPr>
        <w:t xml:space="preserve">or the </w:t>
      </w:r>
      <w:r>
        <w:rPr>
          <w:spacing w:val="-6"/>
        </w:rPr>
        <w:t xml:space="preserve">facilities and </w:t>
      </w:r>
      <w:r>
        <w:rPr>
          <w:spacing w:val="-5"/>
        </w:rPr>
        <w:t xml:space="preserve">other assets used </w:t>
      </w:r>
      <w:r>
        <w:rPr>
          <w:spacing w:val="-3"/>
        </w:rPr>
        <w:t xml:space="preserve">by </w:t>
      </w:r>
      <w:r>
        <w:rPr>
          <w:spacing w:val="-5"/>
        </w:rPr>
        <w:t xml:space="preserve">Buyer </w:t>
      </w:r>
      <w:r>
        <w:rPr>
          <w:spacing w:val="-3"/>
        </w:rPr>
        <w:t xml:space="preserve">in </w:t>
      </w:r>
      <w:r>
        <w:rPr>
          <w:spacing w:val="-6"/>
        </w:rPr>
        <w:t xml:space="preserve">performing </w:t>
      </w:r>
      <w:r>
        <w:rPr>
          <w:spacing w:val="-4"/>
        </w:rPr>
        <w:t xml:space="preserve">its </w:t>
      </w:r>
      <w:r>
        <w:rPr>
          <w:spacing w:val="-6"/>
        </w:rPr>
        <w:t xml:space="preserve">obligations under </w:t>
      </w:r>
      <w:r>
        <w:rPr>
          <w:spacing w:val="-4"/>
        </w:rPr>
        <w:t xml:space="preserve">the </w:t>
      </w:r>
      <w:r>
        <w:rPr>
          <w:spacing w:val="-6"/>
        </w:rPr>
        <w:t xml:space="preserve">Agreement. Without limiting </w:t>
      </w:r>
      <w:r>
        <w:rPr>
          <w:spacing w:val="-4"/>
        </w:rPr>
        <w:t xml:space="preserve">the </w:t>
      </w:r>
      <w:r>
        <w:rPr>
          <w:spacing w:val="-6"/>
        </w:rPr>
        <w:t xml:space="preserve">foregoing, Buyer </w:t>
      </w:r>
      <w:r>
        <w:rPr>
          <w:spacing w:val="-3"/>
        </w:rPr>
        <w:t xml:space="preserve">is </w:t>
      </w:r>
      <w:r>
        <w:rPr>
          <w:spacing w:val="-6"/>
        </w:rPr>
        <w:t xml:space="preserve">responsible </w:t>
      </w:r>
      <w:r>
        <w:rPr>
          <w:spacing w:val="-4"/>
        </w:rPr>
        <w:t xml:space="preserve">for </w:t>
      </w:r>
      <w:r>
        <w:rPr>
          <w:spacing w:val="-5"/>
        </w:rPr>
        <w:t xml:space="preserve">the </w:t>
      </w:r>
      <w:r>
        <w:rPr>
          <w:spacing w:val="-6"/>
        </w:rPr>
        <w:t xml:space="preserve">recycling </w:t>
      </w:r>
      <w:r>
        <w:rPr>
          <w:spacing w:val="-4"/>
        </w:rPr>
        <w:t xml:space="preserve">and </w:t>
      </w:r>
      <w:r>
        <w:rPr>
          <w:spacing w:val="-6"/>
        </w:rPr>
        <w:t xml:space="preserve">disposal </w:t>
      </w:r>
      <w:r>
        <w:rPr>
          <w:spacing w:val="-4"/>
        </w:rPr>
        <w:t xml:space="preserve">of </w:t>
      </w:r>
      <w:r>
        <w:rPr>
          <w:spacing w:val="-6"/>
        </w:rPr>
        <w:t xml:space="preserve">goods </w:t>
      </w:r>
      <w:r>
        <w:rPr>
          <w:spacing w:val="-3"/>
        </w:rPr>
        <w:t xml:space="preserve">as </w:t>
      </w:r>
      <w:r>
        <w:rPr>
          <w:spacing w:val="-6"/>
        </w:rPr>
        <w:t xml:space="preserve">required </w:t>
      </w:r>
      <w:r>
        <w:rPr>
          <w:spacing w:val="-3"/>
        </w:rPr>
        <w:t xml:space="preserve">by </w:t>
      </w:r>
      <w:r>
        <w:rPr>
          <w:spacing w:val="-6"/>
        </w:rPr>
        <w:t xml:space="preserve">WEEE Directive </w:t>
      </w:r>
      <w:r>
        <w:rPr>
          <w:spacing w:val="-7"/>
        </w:rPr>
        <w:t>2012/2/EU</w:t>
      </w:r>
      <w:r>
        <w:rPr>
          <w:spacing w:val="-7"/>
          <w:position w:val="5"/>
          <w:sz w:val="8"/>
        </w:rPr>
        <w:t xml:space="preserve"> </w:t>
      </w:r>
      <w:r>
        <w:rPr>
          <w:spacing w:val="-4"/>
        </w:rPr>
        <w:t xml:space="preserve">or </w:t>
      </w:r>
      <w:r>
        <w:rPr>
          <w:spacing w:val="-6"/>
        </w:rPr>
        <w:t xml:space="preserve">similar directives. Buyer agrees </w:t>
      </w:r>
      <w:r>
        <w:rPr>
          <w:spacing w:val="-5"/>
        </w:rPr>
        <w:t xml:space="preserve">that </w:t>
      </w:r>
      <w:r>
        <w:rPr>
          <w:spacing w:val="-3"/>
        </w:rPr>
        <w:t xml:space="preserve">it </w:t>
      </w:r>
      <w:r>
        <w:rPr>
          <w:spacing w:val="-5"/>
        </w:rPr>
        <w:t xml:space="preserve">will </w:t>
      </w:r>
      <w:r>
        <w:rPr>
          <w:spacing w:val="-4"/>
        </w:rPr>
        <w:t xml:space="preserve">not </w:t>
      </w:r>
      <w:r>
        <w:rPr>
          <w:spacing w:val="-5"/>
        </w:rPr>
        <w:t xml:space="preserve">use </w:t>
      </w:r>
      <w:r>
        <w:rPr>
          <w:spacing w:val="-4"/>
        </w:rPr>
        <w:t xml:space="preserve">the </w:t>
      </w:r>
      <w:r>
        <w:rPr>
          <w:spacing w:val="-6"/>
        </w:rPr>
        <w:t xml:space="preserve">Products </w:t>
      </w:r>
      <w:r>
        <w:rPr>
          <w:spacing w:val="-3"/>
        </w:rPr>
        <w:t xml:space="preserve">in </w:t>
      </w:r>
      <w:r>
        <w:rPr>
          <w:spacing w:val="-6"/>
        </w:rPr>
        <w:t xml:space="preserve">connection </w:t>
      </w:r>
      <w:r>
        <w:rPr>
          <w:spacing w:val="-5"/>
        </w:rPr>
        <w:t xml:space="preserve">with </w:t>
      </w:r>
      <w:r>
        <w:rPr>
          <w:spacing w:val="-4"/>
        </w:rPr>
        <w:t xml:space="preserve">any </w:t>
      </w:r>
      <w:r>
        <w:rPr>
          <w:spacing w:val="-5"/>
        </w:rPr>
        <w:t xml:space="preserve">activity </w:t>
      </w:r>
      <w:r>
        <w:rPr>
          <w:spacing w:val="-6"/>
        </w:rPr>
        <w:t xml:space="preserve">involving </w:t>
      </w:r>
      <w:r>
        <w:rPr>
          <w:spacing w:val="-5"/>
        </w:rPr>
        <w:t xml:space="preserve">nuclear </w:t>
      </w:r>
      <w:r>
        <w:rPr>
          <w:spacing w:val="-6"/>
        </w:rPr>
        <w:t xml:space="preserve">fission </w:t>
      </w:r>
      <w:r>
        <w:rPr>
          <w:spacing w:val="-3"/>
        </w:rPr>
        <w:t xml:space="preserve">or </w:t>
      </w:r>
      <w:r>
        <w:rPr>
          <w:spacing w:val="-6"/>
        </w:rPr>
        <w:t xml:space="preserve">fusion, </w:t>
      </w:r>
      <w:r>
        <w:rPr>
          <w:spacing w:val="-4"/>
        </w:rPr>
        <w:t xml:space="preserve">any </w:t>
      </w:r>
      <w:r>
        <w:rPr>
          <w:spacing w:val="-5"/>
        </w:rPr>
        <w:t xml:space="preserve">use </w:t>
      </w:r>
      <w:r>
        <w:rPr>
          <w:spacing w:val="-4"/>
        </w:rPr>
        <w:t xml:space="preserve">or </w:t>
      </w:r>
      <w:r>
        <w:rPr>
          <w:spacing w:val="-6"/>
        </w:rPr>
        <w:t xml:space="preserve">handling </w:t>
      </w:r>
      <w:r>
        <w:rPr>
          <w:spacing w:val="-3"/>
        </w:rPr>
        <w:t xml:space="preserve">of </w:t>
      </w:r>
      <w:r>
        <w:rPr>
          <w:spacing w:val="-4"/>
        </w:rPr>
        <w:t xml:space="preserve">any </w:t>
      </w:r>
      <w:r>
        <w:rPr>
          <w:spacing w:val="-5"/>
        </w:rPr>
        <w:t xml:space="preserve">nuclear </w:t>
      </w:r>
      <w:r>
        <w:rPr>
          <w:spacing w:val="-6"/>
        </w:rPr>
        <w:t xml:space="preserve">material, </w:t>
      </w:r>
      <w:r>
        <w:rPr>
          <w:spacing w:val="-4"/>
        </w:rPr>
        <w:t xml:space="preserve">or any </w:t>
      </w:r>
      <w:r>
        <w:rPr>
          <w:spacing w:val="-6"/>
        </w:rPr>
        <w:t xml:space="preserve">nuclear, chemical, </w:t>
      </w:r>
      <w:r>
        <w:rPr>
          <w:spacing w:val="-3"/>
        </w:rPr>
        <w:t xml:space="preserve">or </w:t>
      </w:r>
      <w:r>
        <w:rPr>
          <w:spacing w:val="-6"/>
        </w:rPr>
        <w:t xml:space="preserve">biological weapons. In addition, Buyer certifies </w:t>
      </w:r>
      <w:r>
        <w:rPr>
          <w:spacing w:val="-3"/>
        </w:rPr>
        <w:t xml:space="preserve">it </w:t>
      </w:r>
      <w:r>
        <w:rPr>
          <w:spacing w:val="-5"/>
        </w:rPr>
        <w:t xml:space="preserve">has read, </w:t>
      </w:r>
      <w:r>
        <w:rPr>
          <w:spacing w:val="-6"/>
        </w:rPr>
        <w:t xml:space="preserve">understands, </w:t>
      </w:r>
      <w:r>
        <w:rPr>
          <w:spacing w:val="-5"/>
        </w:rPr>
        <w:t xml:space="preserve">and </w:t>
      </w:r>
      <w:r>
        <w:rPr>
          <w:spacing w:val="-6"/>
        </w:rPr>
        <w:t xml:space="preserve">agrees </w:t>
      </w:r>
      <w:r>
        <w:rPr>
          <w:spacing w:val="-3"/>
        </w:rPr>
        <w:t xml:space="preserve">to </w:t>
      </w:r>
      <w:r>
        <w:rPr>
          <w:spacing w:val="-5"/>
        </w:rPr>
        <w:t xml:space="preserve">abide </w:t>
      </w:r>
      <w:r>
        <w:rPr>
          <w:spacing w:val="-3"/>
        </w:rPr>
        <w:t xml:space="preserve">by </w:t>
      </w:r>
      <w:r>
        <w:rPr>
          <w:spacing w:val="-4"/>
        </w:rPr>
        <w:t xml:space="preserve">the </w:t>
      </w:r>
      <w:r>
        <w:rPr>
          <w:spacing w:val="-6"/>
        </w:rPr>
        <w:t xml:space="preserve">provisions </w:t>
      </w:r>
      <w:r>
        <w:rPr>
          <w:spacing w:val="-4"/>
        </w:rPr>
        <w:t xml:space="preserve">of the </w:t>
      </w:r>
      <w:r>
        <w:rPr>
          <w:spacing w:val="-6"/>
        </w:rPr>
        <w:t xml:space="preserve">Honeywell </w:t>
      </w:r>
      <w:r>
        <w:rPr>
          <w:spacing w:val="-5"/>
        </w:rPr>
        <w:t xml:space="preserve">Code </w:t>
      </w:r>
      <w:r>
        <w:rPr>
          <w:spacing w:val="-4"/>
        </w:rPr>
        <w:t xml:space="preserve">of </w:t>
      </w:r>
      <w:r>
        <w:rPr>
          <w:spacing w:val="-6"/>
        </w:rPr>
        <w:t xml:space="preserve">Business Conduct </w:t>
      </w:r>
      <w:r>
        <w:rPr>
          <w:spacing w:val="-5"/>
        </w:rPr>
        <w:t xml:space="preserve">(the “Code </w:t>
      </w:r>
      <w:r>
        <w:rPr>
          <w:spacing w:val="-4"/>
        </w:rPr>
        <w:t xml:space="preserve">of </w:t>
      </w:r>
      <w:r>
        <w:rPr>
          <w:spacing w:val="-6"/>
        </w:rPr>
        <w:t xml:space="preserve">Conduct”), available </w:t>
      </w:r>
      <w:r>
        <w:rPr>
          <w:spacing w:val="-3"/>
        </w:rPr>
        <w:t xml:space="preserve">at </w:t>
      </w:r>
      <w:r>
        <w:rPr>
          <w:color w:val="0563C1"/>
          <w:spacing w:val="-7"/>
          <w:u w:val="single" w:color="0563C1"/>
        </w:rPr>
        <w:t>https://</w:t>
      </w:r>
      <w:hyperlink r:id="rId10">
        <w:r>
          <w:rPr>
            <w:color w:val="0563C1"/>
            <w:spacing w:val="-7"/>
            <w:u w:val="single" w:color="0563C1"/>
          </w:rPr>
          <w:t>www.honeywell.com/who-we-are/integrity-and</w:t>
        </w:r>
        <w:r>
          <w:rPr>
            <w:color w:val="0563C1"/>
            <w:spacing w:val="-7"/>
          </w:rPr>
          <w:t>-</w:t>
        </w:r>
      </w:hyperlink>
      <w:r>
        <w:rPr>
          <w:color w:val="0563C1"/>
          <w:spacing w:val="-7"/>
        </w:rPr>
        <w:t xml:space="preserve"> </w:t>
      </w:r>
      <w:r>
        <w:rPr>
          <w:color w:val="0563C1"/>
          <w:spacing w:val="-6"/>
          <w:u w:val="single" w:color="0563C1"/>
        </w:rPr>
        <w:t>compliance</w:t>
      </w:r>
      <w:r>
        <w:rPr>
          <w:spacing w:val="-6"/>
        </w:rPr>
        <w:t>.</w:t>
      </w:r>
    </w:p>
    <w:p w14:paraId="005D4F37" w14:textId="77777777" w:rsidR="002B2C2B" w:rsidRDefault="002B2C2B">
      <w:pPr>
        <w:pStyle w:val="BodyText"/>
        <w:spacing w:before="4"/>
        <w:ind w:left="0"/>
        <w:jc w:val="left"/>
      </w:pPr>
    </w:p>
    <w:p w14:paraId="16B49D0B" w14:textId="77777777" w:rsidR="002B2C2B" w:rsidRDefault="00D225F1">
      <w:pPr>
        <w:pStyle w:val="Heading1"/>
        <w:numPr>
          <w:ilvl w:val="0"/>
          <w:numId w:val="6"/>
        </w:numPr>
        <w:tabs>
          <w:tab w:val="left" w:pos="285"/>
        </w:tabs>
        <w:spacing w:line="240" w:lineRule="auto"/>
        <w:ind w:left="284" w:hanging="176"/>
        <w:rPr>
          <w:b w:val="0"/>
        </w:rPr>
      </w:pPr>
      <w:r>
        <w:rPr>
          <w:color w:val="FF0000"/>
          <w:spacing w:val="-6"/>
        </w:rPr>
        <w:t xml:space="preserve">EXPORT </w:t>
      </w:r>
      <w:r>
        <w:rPr>
          <w:color w:val="FF0000"/>
          <w:spacing w:val="-5"/>
        </w:rPr>
        <w:t xml:space="preserve">AND </w:t>
      </w:r>
      <w:r>
        <w:rPr>
          <w:color w:val="FF0000"/>
          <w:spacing w:val="-6"/>
        </w:rPr>
        <w:t>IMPORT</w:t>
      </w:r>
      <w:r>
        <w:rPr>
          <w:color w:val="FF0000"/>
          <w:spacing w:val="-23"/>
        </w:rPr>
        <w:t xml:space="preserve"> </w:t>
      </w:r>
      <w:r>
        <w:rPr>
          <w:color w:val="FF0000"/>
          <w:spacing w:val="-6"/>
        </w:rPr>
        <w:t>COMPLIANCE</w:t>
      </w:r>
      <w:r>
        <w:rPr>
          <w:b w:val="0"/>
          <w:color w:val="FF0000"/>
          <w:spacing w:val="-6"/>
        </w:rPr>
        <w:t>.</w:t>
      </w:r>
    </w:p>
    <w:p w14:paraId="29F95AFB" w14:textId="77777777" w:rsidR="002B2C2B" w:rsidRDefault="00D225F1">
      <w:pPr>
        <w:pStyle w:val="BodyText"/>
        <w:spacing w:before="2" w:line="242" w:lineRule="auto"/>
        <w:ind w:right="40"/>
      </w:pPr>
      <w:r>
        <w:rPr>
          <w:spacing w:val="-6"/>
        </w:rPr>
        <w:t xml:space="preserve">Buyer </w:t>
      </w:r>
      <w:r>
        <w:rPr>
          <w:spacing w:val="-5"/>
        </w:rPr>
        <w:t xml:space="preserve">will </w:t>
      </w:r>
      <w:r>
        <w:rPr>
          <w:spacing w:val="-6"/>
        </w:rPr>
        <w:t xml:space="preserve">comply </w:t>
      </w:r>
      <w:r>
        <w:rPr>
          <w:spacing w:val="-3"/>
        </w:rPr>
        <w:t xml:space="preserve">at </w:t>
      </w:r>
      <w:r>
        <w:rPr>
          <w:spacing w:val="-4"/>
        </w:rPr>
        <w:t xml:space="preserve">all </w:t>
      </w:r>
      <w:r>
        <w:rPr>
          <w:spacing w:val="-6"/>
        </w:rPr>
        <w:t xml:space="preserve">times </w:t>
      </w:r>
      <w:r>
        <w:rPr>
          <w:spacing w:val="-5"/>
        </w:rPr>
        <w:t xml:space="preserve">with all </w:t>
      </w:r>
      <w:r>
        <w:rPr>
          <w:spacing w:val="-6"/>
        </w:rPr>
        <w:t xml:space="preserve">United States (US), United Nations </w:t>
      </w:r>
      <w:r>
        <w:rPr>
          <w:spacing w:val="-5"/>
        </w:rPr>
        <w:t xml:space="preserve">(UN) </w:t>
      </w:r>
      <w:r>
        <w:rPr>
          <w:spacing w:val="-4"/>
        </w:rPr>
        <w:t xml:space="preserve">and </w:t>
      </w:r>
      <w:r>
        <w:rPr>
          <w:spacing w:val="-6"/>
        </w:rPr>
        <w:t xml:space="preserve">other international </w:t>
      </w:r>
      <w:r>
        <w:rPr>
          <w:spacing w:val="-4"/>
        </w:rPr>
        <w:t xml:space="preserve">or </w:t>
      </w:r>
      <w:r>
        <w:rPr>
          <w:spacing w:val="-6"/>
        </w:rPr>
        <w:t xml:space="preserve">national </w:t>
      </w:r>
      <w:r>
        <w:rPr>
          <w:spacing w:val="-5"/>
        </w:rPr>
        <w:t xml:space="preserve">laws </w:t>
      </w:r>
      <w:r>
        <w:rPr>
          <w:spacing w:val="-4"/>
        </w:rPr>
        <w:t xml:space="preserve">or </w:t>
      </w:r>
      <w:r>
        <w:rPr>
          <w:spacing w:val="-6"/>
        </w:rPr>
        <w:t xml:space="preserve">regulations concerning </w:t>
      </w:r>
      <w:r>
        <w:rPr>
          <w:spacing w:val="-5"/>
        </w:rPr>
        <w:t xml:space="preserve">(i) </w:t>
      </w:r>
      <w:r>
        <w:rPr>
          <w:spacing w:val="-6"/>
        </w:rPr>
        <w:t xml:space="preserve">prohibition against commercial </w:t>
      </w:r>
      <w:r>
        <w:rPr>
          <w:spacing w:val="-5"/>
        </w:rPr>
        <w:t xml:space="preserve">bribery </w:t>
      </w:r>
      <w:r>
        <w:rPr>
          <w:spacing w:val="-3"/>
        </w:rPr>
        <w:t xml:space="preserve">or </w:t>
      </w:r>
      <w:r>
        <w:rPr>
          <w:spacing w:val="-6"/>
        </w:rPr>
        <w:t xml:space="preserve">giving anything </w:t>
      </w:r>
      <w:r>
        <w:rPr>
          <w:spacing w:val="-3"/>
        </w:rPr>
        <w:t xml:space="preserve">of </w:t>
      </w:r>
      <w:r>
        <w:rPr>
          <w:spacing w:val="-5"/>
        </w:rPr>
        <w:t xml:space="preserve">value </w:t>
      </w:r>
      <w:r>
        <w:rPr>
          <w:spacing w:val="-3"/>
        </w:rPr>
        <w:t xml:space="preserve">to </w:t>
      </w:r>
      <w:r>
        <w:rPr>
          <w:spacing w:val="-4"/>
        </w:rPr>
        <w:t xml:space="preserve">any </w:t>
      </w:r>
      <w:r>
        <w:rPr>
          <w:spacing w:val="-6"/>
        </w:rPr>
        <w:t xml:space="preserve">governmental official </w:t>
      </w:r>
      <w:r>
        <w:rPr>
          <w:spacing w:val="-4"/>
        </w:rPr>
        <w:t xml:space="preserve">or </w:t>
      </w:r>
      <w:r>
        <w:rPr>
          <w:spacing w:val="-6"/>
        </w:rPr>
        <w:t xml:space="preserve">candidate </w:t>
      </w:r>
      <w:r>
        <w:rPr>
          <w:spacing w:val="-4"/>
        </w:rPr>
        <w:t xml:space="preserve">for </w:t>
      </w:r>
      <w:r>
        <w:rPr>
          <w:spacing w:val="-6"/>
        </w:rPr>
        <w:t xml:space="preserve">political office </w:t>
      </w:r>
      <w:r>
        <w:rPr>
          <w:spacing w:val="-3"/>
        </w:rPr>
        <w:t xml:space="preserve">in </w:t>
      </w:r>
      <w:r>
        <w:rPr>
          <w:spacing w:val="-6"/>
        </w:rPr>
        <w:t xml:space="preserve">exchange </w:t>
      </w:r>
      <w:r>
        <w:rPr>
          <w:spacing w:val="-5"/>
        </w:rPr>
        <w:t xml:space="preserve">for </w:t>
      </w:r>
      <w:r>
        <w:rPr>
          <w:spacing w:val="-6"/>
        </w:rPr>
        <w:t xml:space="preserve">commercial advantage </w:t>
      </w:r>
      <w:r>
        <w:rPr>
          <w:spacing w:val="-3"/>
        </w:rPr>
        <w:t xml:space="preserve">of </w:t>
      </w:r>
      <w:r>
        <w:rPr>
          <w:spacing w:val="-4"/>
        </w:rPr>
        <w:t xml:space="preserve">any </w:t>
      </w:r>
      <w:r>
        <w:rPr>
          <w:spacing w:val="-5"/>
        </w:rPr>
        <w:t xml:space="preserve">kind; (ii) </w:t>
      </w:r>
      <w:r>
        <w:rPr>
          <w:spacing w:val="-6"/>
        </w:rPr>
        <w:t xml:space="preserve">prohibition against exporting </w:t>
      </w:r>
      <w:r>
        <w:rPr>
          <w:spacing w:val="-4"/>
        </w:rPr>
        <w:t xml:space="preserve">or </w:t>
      </w:r>
      <w:r>
        <w:rPr>
          <w:spacing w:val="-6"/>
        </w:rPr>
        <w:t xml:space="preserve">facilitating </w:t>
      </w:r>
      <w:r>
        <w:rPr>
          <w:spacing w:val="-5"/>
        </w:rPr>
        <w:t xml:space="preserve">the </w:t>
      </w:r>
      <w:r>
        <w:rPr>
          <w:spacing w:val="-6"/>
        </w:rPr>
        <w:t xml:space="preserve">export, directly </w:t>
      </w:r>
      <w:r>
        <w:rPr>
          <w:spacing w:val="-4"/>
        </w:rPr>
        <w:t xml:space="preserve">or </w:t>
      </w:r>
      <w:r>
        <w:rPr>
          <w:spacing w:val="-6"/>
        </w:rPr>
        <w:t xml:space="preserve">indirectly, </w:t>
      </w:r>
      <w:r>
        <w:rPr>
          <w:spacing w:val="-4"/>
        </w:rPr>
        <w:t xml:space="preserve">of </w:t>
      </w:r>
      <w:r>
        <w:rPr>
          <w:spacing w:val="-6"/>
        </w:rPr>
        <w:t xml:space="preserve">Products  </w:t>
      </w:r>
      <w:r>
        <w:rPr>
          <w:spacing w:val="-3"/>
        </w:rPr>
        <w:t xml:space="preserve">to </w:t>
      </w:r>
      <w:r>
        <w:rPr>
          <w:spacing w:val="-5"/>
        </w:rPr>
        <w:t xml:space="preserve">certain  </w:t>
      </w:r>
      <w:r>
        <w:rPr>
          <w:spacing w:val="-6"/>
        </w:rPr>
        <w:t xml:space="preserve">countries </w:t>
      </w:r>
      <w:r>
        <w:rPr>
          <w:spacing w:val="-5"/>
        </w:rPr>
        <w:t xml:space="preserve">which </w:t>
      </w:r>
      <w:r>
        <w:rPr>
          <w:spacing w:val="-4"/>
        </w:rPr>
        <w:t xml:space="preserve">are </w:t>
      </w:r>
      <w:r>
        <w:rPr>
          <w:spacing w:val="-6"/>
        </w:rPr>
        <w:t xml:space="preserve">embargoed </w:t>
      </w:r>
      <w:r>
        <w:t xml:space="preserve">by </w:t>
      </w:r>
      <w:r>
        <w:rPr>
          <w:spacing w:val="-4"/>
        </w:rPr>
        <w:t xml:space="preserve">the </w:t>
      </w:r>
      <w:r>
        <w:rPr>
          <w:spacing w:val="-6"/>
        </w:rPr>
        <w:t xml:space="preserve">United States </w:t>
      </w:r>
      <w:r>
        <w:rPr>
          <w:spacing w:val="-4"/>
        </w:rPr>
        <w:t xml:space="preserve">or </w:t>
      </w:r>
      <w:r>
        <w:rPr>
          <w:spacing w:val="-5"/>
        </w:rPr>
        <w:t xml:space="preserve">other </w:t>
      </w:r>
      <w:r>
        <w:rPr>
          <w:spacing w:val="-6"/>
        </w:rPr>
        <w:t xml:space="preserve">applicable </w:t>
      </w:r>
      <w:r>
        <w:rPr>
          <w:spacing w:val="-5"/>
        </w:rPr>
        <w:t xml:space="preserve">UN, </w:t>
      </w:r>
      <w:r>
        <w:rPr>
          <w:spacing w:val="-6"/>
        </w:rPr>
        <w:t xml:space="preserve">international </w:t>
      </w:r>
      <w:r>
        <w:rPr>
          <w:spacing w:val="-3"/>
        </w:rPr>
        <w:t xml:space="preserve">or </w:t>
      </w:r>
      <w:r>
        <w:rPr>
          <w:spacing w:val="-6"/>
        </w:rPr>
        <w:t xml:space="preserve">national sanctions; (iii) prohibition against complying </w:t>
      </w:r>
      <w:r>
        <w:rPr>
          <w:spacing w:val="-5"/>
        </w:rPr>
        <w:t xml:space="preserve">with </w:t>
      </w:r>
      <w:r>
        <w:rPr>
          <w:spacing w:val="-4"/>
        </w:rPr>
        <w:t xml:space="preserve">the </w:t>
      </w:r>
      <w:r>
        <w:rPr>
          <w:spacing w:val="-6"/>
        </w:rPr>
        <w:t xml:space="preserve">boycott </w:t>
      </w:r>
      <w:r>
        <w:rPr>
          <w:spacing w:val="-4"/>
        </w:rPr>
        <w:t xml:space="preserve">of </w:t>
      </w:r>
      <w:r>
        <w:rPr>
          <w:spacing w:val="-6"/>
        </w:rPr>
        <w:t xml:space="preserve">certain countries covered </w:t>
      </w:r>
      <w:r>
        <w:rPr>
          <w:spacing w:val="-3"/>
        </w:rPr>
        <w:t xml:space="preserve">by US </w:t>
      </w:r>
      <w:r>
        <w:rPr>
          <w:spacing w:val="-6"/>
        </w:rPr>
        <w:t>anti-boycott legislation;</w:t>
      </w:r>
      <w:r>
        <w:rPr>
          <w:spacing w:val="6"/>
        </w:rPr>
        <w:t xml:space="preserve"> </w:t>
      </w:r>
      <w:r>
        <w:rPr>
          <w:spacing w:val="-6"/>
        </w:rPr>
        <w:t>and</w:t>
      </w:r>
    </w:p>
    <w:p w14:paraId="5E2428ED" w14:textId="77777777" w:rsidR="002B2C2B" w:rsidRDefault="00D225F1">
      <w:pPr>
        <w:pStyle w:val="BodyText"/>
        <w:spacing w:before="2" w:line="242" w:lineRule="auto"/>
        <w:ind w:right="41"/>
      </w:pPr>
      <w:r>
        <w:rPr>
          <w:spacing w:val="-5"/>
        </w:rPr>
        <w:t xml:space="preserve">(iv) </w:t>
      </w:r>
      <w:r>
        <w:rPr>
          <w:spacing w:val="-6"/>
        </w:rPr>
        <w:t xml:space="preserve">transferring </w:t>
      </w:r>
      <w:r>
        <w:rPr>
          <w:spacing w:val="-4"/>
        </w:rPr>
        <w:t xml:space="preserve">any </w:t>
      </w:r>
      <w:r>
        <w:rPr>
          <w:spacing w:val="-6"/>
        </w:rPr>
        <w:t xml:space="preserve">technology, know </w:t>
      </w:r>
      <w:r>
        <w:rPr>
          <w:spacing w:val="-4"/>
        </w:rPr>
        <w:t xml:space="preserve">how or </w:t>
      </w:r>
      <w:r>
        <w:rPr>
          <w:spacing w:val="-6"/>
        </w:rPr>
        <w:t xml:space="preserve">specialised technical information </w:t>
      </w:r>
      <w:r>
        <w:rPr>
          <w:spacing w:val="-3"/>
        </w:rPr>
        <w:t xml:space="preserve">to </w:t>
      </w:r>
      <w:r>
        <w:rPr>
          <w:spacing w:val="-6"/>
        </w:rPr>
        <w:t xml:space="preserve">countries where </w:t>
      </w:r>
      <w:r>
        <w:rPr>
          <w:spacing w:val="-4"/>
        </w:rPr>
        <w:t xml:space="preserve">the </w:t>
      </w:r>
      <w:r>
        <w:rPr>
          <w:spacing w:val="-6"/>
        </w:rPr>
        <w:t xml:space="preserve">transfer is regulated </w:t>
      </w:r>
      <w:r>
        <w:rPr>
          <w:spacing w:val="-3"/>
        </w:rPr>
        <w:t xml:space="preserve">by </w:t>
      </w:r>
      <w:r>
        <w:rPr>
          <w:spacing w:val="-6"/>
        </w:rPr>
        <w:t xml:space="preserve">licensing </w:t>
      </w:r>
      <w:r>
        <w:rPr>
          <w:spacing w:val="-5"/>
        </w:rPr>
        <w:t xml:space="preserve">laws </w:t>
      </w:r>
      <w:r>
        <w:rPr>
          <w:spacing w:val="-4"/>
        </w:rPr>
        <w:t xml:space="preserve">and </w:t>
      </w:r>
      <w:r>
        <w:rPr>
          <w:spacing w:val="-6"/>
        </w:rPr>
        <w:t xml:space="preserve">permitting requirements </w:t>
      </w:r>
      <w:r>
        <w:rPr>
          <w:spacing w:val="-5"/>
        </w:rPr>
        <w:t xml:space="preserve">with </w:t>
      </w:r>
      <w:r>
        <w:rPr>
          <w:spacing w:val="-6"/>
        </w:rPr>
        <w:t xml:space="preserve">respect </w:t>
      </w:r>
      <w:r>
        <w:rPr>
          <w:spacing w:val="-3"/>
        </w:rPr>
        <w:t xml:space="preserve">to </w:t>
      </w:r>
      <w:r>
        <w:rPr>
          <w:spacing w:val="-5"/>
        </w:rPr>
        <w:t xml:space="preserve">such </w:t>
      </w:r>
      <w:r>
        <w:rPr>
          <w:spacing w:val="-6"/>
        </w:rPr>
        <w:t xml:space="preserve">transfers. Buyer </w:t>
      </w:r>
      <w:r>
        <w:rPr>
          <w:spacing w:val="-5"/>
        </w:rPr>
        <w:t xml:space="preserve">shall obtain </w:t>
      </w:r>
      <w:r>
        <w:rPr>
          <w:spacing w:val="-6"/>
        </w:rPr>
        <w:t xml:space="preserve">all necessary import/export licenses </w:t>
      </w:r>
      <w:r>
        <w:rPr>
          <w:spacing w:val="-3"/>
        </w:rPr>
        <w:t xml:space="preserve">in </w:t>
      </w:r>
      <w:r>
        <w:rPr>
          <w:spacing w:val="-6"/>
        </w:rPr>
        <w:t xml:space="preserve">connection </w:t>
      </w:r>
      <w:r>
        <w:rPr>
          <w:spacing w:val="-5"/>
        </w:rPr>
        <w:t xml:space="preserve">with </w:t>
      </w:r>
      <w:r>
        <w:rPr>
          <w:spacing w:val="-4"/>
        </w:rPr>
        <w:t xml:space="preserve">any </w:t>
      </w:r>
      <w:r>
        <w:rPr>
          <w:spacing w:val="-6"/>
        </w:rPr>
        <w:t xml:space="preserve">subsequent </w:t>
      </w:r>
      <w:r w:rsidR="00E849BF">
        <w:rPr>
          <w:spacing w:val="-6"/>
        </w:rPr>
        <w:t>import, export</w:t>
      </w:r>
      <w:r>
        <w:rPr>
          <w:spacing w:val="-6"/>
        </w:rPr>
        <w:t xml:space="preserve">,  re-export, transfer,  </w:t>
      </w:r>
      <w:r>
        <w:rPr>
          <w:spacing w:val="-4"/>
        </w:rPr>
        <w:t xml:space="preserve">and </w:t>
      </w:r>
      <w:r>
        <w:rPr>
          <w:spacing w:val="-6"/>
        </w:rPr>
        <w:t xml:space="preserve">use  </w:t>
      </w:r>
      <w:r>
        <w:rPr>
          <w:spacing w:val="-3"/>
        </w:rPr>
        <w:t xml:space="preserve">of </w:t>
      </w:r>
      <w:r>
        <w:rPr>
          <w:spacing w:val="-4"/>
        </w:rPr>
        <w:t xml:space="preserve">all </w:t>
      </w:r>
      <w:r>
        <w:rPr>
          <w:spacing w:val="-5"/>
        </w:rPr>
        <w:t xml:space="preserve">goods, </w:t>
      </w:r>
      <w:r>
        <w:rPr>
          <w:spacing w:val="-6"/>
        </w:rPr>
        <w:t xml:space="preserve">technology, </w:t>
      </w:r>
      <w:r>
        <w:rPr>
          <w:spacing w:val="-4"/>
        </w:rPr>
        <w:t xml:space="preserve">and </w:t>
      </w:r>
      <w:r>
        <w:rPr>
          <w:spacing w:val="-6"/>
        </w:rPr>
        <w:t xml:space="preserve">software purchased, licensed, </w:t>
      </w:r>
      <w:r>
        <w:rPr>
          <w:spacing w:val="-4"/>
        </w:rPr>
        <w:t xml:space="preserve">and </w:t>
      </w:r>
      <w:r>
        <w:rPr>
          <w:spacing w:val="-6"/>
        </w:rPr>
        <w:t xml:space="preserve">received </w:t>
      </w:r>
      <w:r>
        <w:rPr>
          <w:spacing w:val="-5"/>
        </w:rPr>
        <w:t xml:space="preserve">from </w:t>
      </w:r>
      <w:r>
        <w:rPr>
          <w:spacing w:val="-6"/>
        </w:rPr>
        <w:t xml:space="preserve">Supplier. </w:t>
      </w:r>
      <w:r>
        <w:rPr>
          <w:spacing w:val="-5"/>
        </w:rPr>
        <w:t xml:space="preserve">Unless </w:t>
      </w:r>
      <w:r>
        <w:rPr>
          <w:spacing w:val="-6"/>
        </w:rPr>
        <w:t xml:space="preserve">otherwise mutually </w:t>
      </w:r>
      <w:r>
        <w:rPr>
          <w:spacing w:val="-5"/>
        </w:rPr>
        <w:t xml:space="preserve">agreed </w:t>
      </w:r>
      <w:r>
        <w:rPr>
          <w:spacing w:val="-3"/>
        </w:rPr>
        <w:t xml:space="preserve">in </w:t>
      </w:r>
      <w:r>
        <w:rPr>
          <w:spacing w:val="-6"/>
        </w:rPr>
        <w:t xml:space="preserve">writing, Buyer </w:t>
      </w:r>
      <w:r>
        <w:rPr>
          <w:spacing w:val="-5"/>
        </w:rPr>
        <w:t xml:space="preserve">shall not sell, </w:t>
      </w:r>
      <w:r>
        <w:rPr>
          <w:spacing w:val="-6"/>
        </w:rPr>
        <w:t xml:space="preserve">transfer, export </w:t>
      </w:r>
      <w:r>
        <w:rPr>
          <w:spacing w:val="-4"/>
        </w:rPr>
        <w:t xml:space="preserve">or </w:t>
      </w:r>
      <w:r>
        <w:rPr>
          <w:spacing w:val="-6"/>
        </w:rPr>
        <w:t xml:space="preserve">re-export </w:t>
      </w:r>
      <w:r>
        <w:rPr>
          <w:spacing w:val="-4"/>
        </w:rPr>
        <w:t xml:space="preserve">any </w:t>
      </w:r>
      <w:r>
        <w:rPr>
          <w:spacing w:val="-6"/>
        </w:rPr>
        <w:t xml:space="preserve">Goods </w:t>
      </w:r>
      <w:r>
        <w:rPr>
          <w:spacing w:val="-4"/>
        </w:rPr>
        <w:t xml:space="preserve">or </w:t>
      </w:r>
      <w:r>
        <w:rPr>
          <w:spacing w:val="-6"/>
        </w:rPr>
        <w:t xml:space="preserve">Software </w:t>
      </w:r>
      <w:r>
        <w:rPr>
          <w:spacing w:val="-5"/>
        </w:rPr>
        <w:t xml:space="preserve">for </w:t>
      </w:r>
      <w:r>
        <w:rPr>
          <w:spacing w:val="-4"/>
        </w:rPr>
        <w:t xml:space="preserve">use </w:t>
      </w:r>
      <w:r>
        <w:rPr>
          <w:spacing w:val="-3"/>
        </w:rPr>
        <w:t xml:space="preserve">in </w:t>
      </w:r>
      <w:r>
        <w:rPr>
          <w:spacing w:val="-6"/>
        </w:rPr>
        <w:t xml:space="preserve">activities </w:t>
      </w:r>
      <w:r>
        <w:rPr>
          <w:spacing w:val="-5"/>
        </w:rPr>
        <w:t xml:space="preserve">which </w:t>
      </w:r>
      <w:r>
        <w:rPr>
          <w:spacing w:val="-6"/>
        </w:rPr>
        <w:t xml:space="preserve">involve </w:t>
      </w:r>
      <w:r>
        <w:rPr>
          <w:spacing w:val="-4"/>
        </w:rPr>
        <w:t xml:space="preserve">the </w:t>
      </w:r>
      <w:r>
        <w:rPr>
          <w:spacing w:val="-6"/>
        </w:rPr>
        <w:t xml:space="preserve">design, development, production, </w:t>
      </w:r>
      <w:r>
        <w:rPr>
          <w:spacing w:val="-5"/>
        </w:rPr>
        <w:t xml:space="preserve">use </w:t>
      </w:r>
      <w:r>
        <w:rPr>
          <w:spacing w:val="-4"/>
        </w:rPr>
        <w:t xml:space="preserve">or </w:t>
      </w:r>
      <w:r>
        <w:rPr>
          <w:spacing w:val="-6"/>
        </w:rPr>
        <w:t xml:space="preserve">stockpiling </w:t>
      </w:r>
      <w:r>
        <w:rPr>
          <w:spacing w:val="-3"/>
        </w:rPr>
        <w:t xml:space="preserve">of </w:t>
      </w:r>
      <w:r>
        <w:rPr>
          <w:spacing w:val="-6"/>
        </w:rPr>
        <w:t xml:space="preserve">nuclear, </w:t>
      </w:r>
      <w:r w:rsidR="00E849BF">
        <w:rPr>
          <w:spacing w:val="-6"/>
        </w:rPr>
        <w:t>chemical or</w:t>
      </w:r>
      <w:r w:rsidR="00E849BF">
        <w:rPr>
          <w:spacing w:val="-4"/>
        </w:rPr>
        <w:t xml:space="preserve"> biological</w:t>
      </w:r>
      <w:r>
        <w:rPr>
          <w:spacing w:val="-6"/>
        </w:rPr>
        <w:t xml:space="preserve"> weapons </w:t>
      </w:r>
      <w:r>
        <w:rPr>
          <w:spacing w:val="-4"/>
        </w:rPr>
        <w:t xml:space="preserve">or </w:t>
      </w:r>
      <w:r>
        <w:rPr>
          <w:spacing w:val="-6"/>
        </w:rPr>
        <w:t xml:space="preserve">missiles, </w:t>
      </w:r>
      <w:r>
        <w:rPr>
          <w:spacing w:val="-4"/>
        </w:rPr>
        <w:t xml:space="preserve">nor </w:t>
      </w:r>
      <w:r>
        <w:rPr>
          <w:spacing w:val="-5"/>
        </w:rPr>
        <w:t xml:space="preserve">use </w:t>
      </w:r>
      <w:r>
        <w:rPr>
          <w:spacing w:val="-4"/>
        </w:rPr>
        <w:t xml:space="preserve">the </w:t>
      </w:r>
      <w:r>
        <w:rPr>
          <w:spacing w:val="-6"/>
        </w:rPr>
        <w:t xml:space="preserve">Products </w:t>
      </w:r>
      <w:r>
        <w:rPr>
          <w:spacing w:val="-4"/>
        </w:rPr>
        <w:t xml:space="preserve">or </w:t>
      </w:r>
      <w:r>
        <w:rPr>
          <w:spacing w:val="-6"/>
        </w:rPr>
        <w:t xml:space="preserve">Software </w:t>
      </w:r>
      <w:r>
        <w:rPr>
          <w:spacing w:val="-3"/>
        </w:rPr>
        <w:t xml:space="preserve">in </w:t>
      </w:r>
      <w:r>
        <w:rPr>
          <w:spacing w:val="-4"/>
        </w:rPr>
        <w:t xml:space="preserve">any </w:t>
      </w:r>
      <w:r>
        <w:rPr>
          <w:spacing w:val="-5"/>
        </w:rPr>
        <w:t xml:space="preserve">facility which </w:t>
      </w:r>
      <w:r>
        <w:rPr>
          <w:spacing w:val="-6"/>
        </w:rPr>
        <w:t xml:space="preserve">engages </w:t>
      </w:r>
      <w:r>
        <w:rPr>
          <w:spacing w:val="-3"/>
        </w:rPr>
        <w:t xml:space="preserve">in  </w:t>
      </w:r>
      <w:r>
        <w:rPr>
          <w:spacing w:val="-7"/>
        </w:rPr>
        <w:t xml:space="preserve">activities </w:t>
      </w:r>
      <w:r>
        <w:rPr>
          <w:spacing w:val="-6"/>
        </w:rPr>
        <w:t xml:space="preserve">relating </w:t>
      </w:r>
      <w:r>
        <w:rPr>
          <w:spacing w:val="-3"/>
        </w:rPr>
        <w:t xml:space="preserve">to </w:t>
      </w:r>
      <w:r>
        <w:rPr>
          <w:spacing w:val="-5"/>
        </w:rPr>
        <w:t xml:space="preserve">such </w:t>
      </w:r>
      <w:r>
        <w:rPr>
          <w:spacing w:val="-6"/>
        </w:rPr>
        <w:t xml:space="preserve">weapons </w:t>
      </w:r>
      <w:r>
        <w:rPr>
          <w:spacing w:val="-4"/>
        </w:rPr>
        <w:t xml:space="preserve">or </w:t>
      </w:r>
      <w:r>
        <w:rPr>
          <w:spacing w:val="-6"/>
        </w:rPr>
        <w:t xml:space="preserve">missiles. </w:t>
      </w:r>
      <w:r>
        <w:rPr>
          <w:spacing w:val="-3"/>
        </w:rPr>
        <w:t xml:space="preserve">In </w:t>
      </w:r>
      <w:r>
        <w:rPr>
          <w:spacing w:val="-6"/>
        </w:rPr>
        <w:t xml:space="preserve">addition, </w:t>
      </w:r>
      <w:r>
        <w:rPr>
          <w:spacing w:val="-4"/>
        </w:rPr>
        <w:t xml:space="preserve">the </w:t>
      </w:r>
      <w:r>
        <w:rPr>
          <w:spacing w:val="-6"/>
        </w:rPr>
        <w:t xml:space="preserve">Products </w:t>
      </w:r>
      <w:r>
        <w:rPr>
          <w:spacing w:val="-4"/>
        </w:rPr>
        <w:t xml:space="preserve">or </w:t>
      </w:r>
      <w:r>
        <w:rPr>
          <w:spacing w:val="-6"/>
        </w:rPr>
        <w:t xml:space="preserve">Software </w:t>
      </w:r>
      <w:r>
        <w:rPr>
          <w:spacing w:val="-5"/>
        </w:rPr>
        <w:t xml:space="preserve">may not </w:t>
      </w:r>
      <w:r>
        <w:rPr>
          <w:spacing w:val="-3"/>
        </w:rPr>
        <w:t xml:space="preserve">be </w:t>
      </w:r>
      <w:r>
        <w:rPr>
          <w:spacing w:val="-5"/>
        </w:rPr>
        <w:t xml:space="preserve">used </w:t>
      </w:r>
      <w:r>
        <w:rPr>
          <w:spacing w:val="-3"/>
        </w:rPr>
        <w:t xml:space="preserve">in </w:t>
      </w:r>
      <w:r>
        <w:rPr>
          <w:spacing w:val="-6"/>
        </w:rPr>
        <w:t xml:space="preserve">connection </w:t>
      </w:r>
      <w:r>
        <w:rPr>
          <w:spacing w:val="-5"/>
        </w:rPr>
        <w:t xml:space="preserve">with </w:t>
      </w:r>
      <w:r>
        <w:rPr>
          <w:spacing w:val="-4"/>
        </w:rPr>
        <w:t xml:space="preserve">any </w:t>
      </w:r>
      <w:r>
        <w:rPr>
          <w:spacing w:val="-6"/>
        </w:rPr>
        <w:t xml:space="preserve">activity involving </w:t>
      </w:r>
      <w:r>
        <w:rPr>
          <w:spacing w:val="-5"/>
        </w:rPr>
        <w:t xml:space="preserve">nuclear </w:t>
      </w:r>
      <w:r>
        <w:rPr>
          <w:spacing w:val="-6"/>
        </w:rPr>
        <w:t xml:space="preserve">fission </w:t>
      </w:r>
      <w:r>
        <w:rPr>
          <w:spacing w:val="-3"/>
        </w:rPr>
        <w:t xml:space="preserve">or </w:t>
      </w:r>
      <w:r>
        <w:rPr>
          <w:spacing w:val="-6"/>
        </w:rPr>
        <w:t xml:space="preserve">fusion, </w:t>
      </w:r>
      <w:r>
        <w:rPr>
          <w:spacing w:val="-4"/>
        </w:rPr>
        <w:t xml:space="preserve">or any use </w:t>
      </w:r>
      <w:r>
        <w:rPr>
          <w:spacing w:val="-3"/>
        </w:rPr>
        <w:t xml:space="preserve">or </w:t>
      </w:r>
      <w:r>
        <w:rPr>
          <w:spacing w:val="-6"/>
        </w:rPr>
        <w:t xml:space="preserve">handling </w:t>
      </w:r>
      <w:r>
        <w:rPr>
          <w:spacing w:val="-3"/>
        </w:rPr>
        <w:t xml:space="preserve">of </w:t>
      </w:r>
      <w:r>
        <w:rPr>
          <w:spacing w:val="-4"/>
        </w:rPr>
        <w:t xml:space="preserve">any </w:t>
      </w:r>
      <w:r>
        <w:rPr>
          <w:spacing w:val="-5"/>
        </w:rPr>
        <w:t xml:space="preserve">nuclear </w:t>
      </w:r>
      <w:r>
        <w:rPr>
          <w:spacing w:val="-6"/>
        </w:rPr>
        <w:t xml:space="preserve">material </w:t>
      </w:r>
      <w:r>
        <w:rPr>
          <w:spacing w:val="-5"/>
        </w:rPr>
        <w:t xml:space="preserve">until </w:t>
      </w:r>
      <w:r>
        <w:rPr>
          <w:spacing w:val="-6"/>
        </w:rPr>
        <w:t xml:space="preserve">Buyer, </w:t>
      </w:r>
      <w:r>
        <w:rPr>
          <w:spacing w:val="-4"/>
        </w:rPr>
        <w:t xml:space="preserve">at </w:t>
      </w:r>
      <w:r>
        <w:rPr>
          <w:spacing w:val="-6"/>
        </w:rPr>
        <w:t xml:space="preserve">no </w:t>
      </w:r>
      <w:r>
        <w:rPr>
          <w:spacing w:val="-5"/>
        </w:rPr>
        <w:t xml:space="preserve">expense </w:t>
      </w:r>
      <w:r>
        <w:rPr>
          <w:spacing w:val="-3"/>
        </w:rPr>
        <w:t xml:space="preserve">to </w:t>
      </w:r>
      <w:r>
        <w:rPr>
          <w:spacing w:val="-4"/>
        </w:rPr>
        <w:t xml:space="preserve">the </w:t>
      </w:r>
      <w:r>
        <w:rPr>
          <w:spacing w:val="-6"/>
        </w:rPr>
        <w:t xml:space="preserve">Supplier, </w:t>
      </w:r>
      <w:r>
        <w:rPr>
          <w:spacing w:val="-5"/>
        </w:rPr>
        <w:t xml:space="preserve">has </w:t>
      </w:r>
      <w:r>
        <w:rPr>
          <w:spacing w:val="-6"/>
        </w:rPr>
        <w:t xml:space="preserve">insurance coverage, indemnities, </w:t>
      </w:r>
      <w:r>
        <w:rPr>
          <w:spacing w:val="-4"/>
        </w:rPr>
        <w:t xml:space="preserve">and </w:t>
      </w:r>
      <w:r>
        <w:rPr>
          <w:spacing w:val="-6"/>
        </w:rPr>
        <w:t xml:space="preserve">waivers </w:t>
      </w:r>
      <w:r>
        <w:rPr>
          <w:spacing w:val="-4"/>
        </w:rPr>
        <w:t xml:space="preserve">of </w:t>
      </w:r>
      <w:r>
        <w:rPr>
          <w:spacing w:val="-6"/>
        </w:rPr>
        <w:t xml:space="preserve">liability, recourse </w:t>
      </w:r>
      <w:r>
        <w:rPr>
          <w:spacing w:val="-4"/>
        </w:rPr>
        <w:t xml:space="preserve">and </w:t>
      </w:r>
      <w:r>
        <w:rPr>
          <w:spacing w:val="-7"/>
        </w:rPr>
        <w:t xml:space="preserve">subrogation, </w:t>
      </w:r>
      <w:r>
        <w:rPr>
          <w:spacing w:val="-6"/>
        </w:rPr>
        <w:t xml:space="preserve">acceptable </w:t>
      </w:r>
      <w:r>
        <w:rPr>
          <w:spacing w:val="-3"/>
        </w:rPr>
        <w:t xml:space="preserve">to </w:t>
      </w:r>
      <w:r>
        <w:rPr>
          <w:spacing w:val="-4"/>
        </w:rPr>
        <w:t xml:space="preserve">the </w:t>
      </w:r>
      <w:r>
        <w:rPr>
          <w:spacing w:val="-6"/>
        </w:rPr>
        <w:t xml:space="preserve">Supplier </w:t>
      </w:r>
      <w:r>
        <w:rPr>
          <w:spacing w:val="-5"/>
        </w:rPr>
        <w:t xml:space="preserve">and </w:t>
      </w:r>
      <w:r>
        <w:rPr>
          <w:spacing w:val="-6"/>
        </w:rPr>
        <w:t xml:space="preserve">adequate </w:t>
      </w:r>
      <w:r>
        <w:rPr>
          <w:spacing w:val="-3"/>
        </w:rPr>
        <w:t xml:space="preserve">in </w:t>
      </w:r>
      <w:r>
        <w:rPr>
          <w:spacing w:val="-4"/>
        </w:rPr>
        <w:t xml:space="preserve">the </w:t>
      </w:r>
      <w:r>
        <w:rPr>
          <w:spacing w:val="-6"/>
        </w:rPr>
        <w:t xml:space="preserve">Supplier’s opinion </w:t>
      </w:r>
      <w:r>
        <w:rPr>
          <w:spacing w:val="-3"/>
        </w:rPr>
        <w:t xml:space="preserve">to </w:t>
      </w:r>
      <w:r>
        <w:rPr>
          <w:spacing w:val="-6"/>
        </w:rPr>
        <w:t xml:space="preserve">protect </w:t>
      </w:r>
      <w:r>
        <w:rPr>
          <w:spacing w:val="-4"/>
        </w:rPr>
        <w:t xml:space="preserve">the </w:t>
      </w:r>
      <w:r>
        <w:rPr>
          <w:spacing w:val="-6"/>
        </w:rPr>
        <w:t xml:space="preserve">Supplier against </w:t>
      </w:r>
      <w:r>
        <w:rPr>
          <w:spacing w:val="-4"/>
        </w:rPr>
        <w:t xml:space="preserve">any </w:t>
      </w:r>
      <w:r>
        <w:rPr>
          <w:spacing w:val="-5"/>
        </w:rPr>
        <w:t xml:space="preserve">type </w:t>
      </w:r>
      <w:r>
        <w:rPr>
          <w:spacing w:val="-4"/>
        </w:rPr>
        <w:t xml:space="preserve">of </w:t>
      </w:r>
      <w:r>
        <w:rPr>
          <w:spacing w:val="-6"/>
        </w:rPr>
        <w:t>liability.</w:t>
      </w:r>
    </w:p>
    <w:p w14:paraId="2C430509" w14:textId="77777777" w:rsidR="002B2C2B" w:rsidRDefault="00D225F1">
      <w:pPr>
        <w:pStyle w:val="BodyText"/>
        <w:spacing w:before="6" w:line="242" w:lineRule="auto"/>
        <w:ind w:right="40"/>
      </w:pPr>
      <w:r>
        <w:rPr>
          <w:spacing w:val="-6"/>
        </w:rPr>
        <w:t xml:space="preserve">Buyer </w:t>
      </w:r>
      <w:r>
        <w:rPr>
          <w:spacing w:val="-5"/>
        </w:rPr>
        <w:t xml:space="preserve">will retain </w:t>
      </w:r>
      <w:r>
        <w:rPr>
          <w:spacing w:val="-6"/>
        </w:rPr>
        <w:t xml:space="preserve">documentation evidencing compliance </w:t>
      </w:r>
      <w:r>
        <w:rPr>
          <w:spacing w:val="-5"/>
        </w:rPr>
        <w:t xml:space="preserve">with </w:t>
      </w:r>
      <w:r>
        <w:rPr>
          <w:spacing w:val="-6"/>
        </w:rPr>
        <w:t>Export/Import Control Laws.</w:t>
      </w:r>
      <w:r>
        <w:rPr>
          <w:spacing w:val="20"/>
        </w:rPr>
        <w:t xml:space="preserve"> </w:t>
      </w:r>
      <w:r w:rsidR="00E849BF">
        <w:rPr>
          <w:spacing w:val="-6"/>
        </w:rPr>
        <w:t>Buyer shall</w:t>
      </w:r>
      <w:r>
        <w:rPr>
          <w:spacing w:val="-6"/>
        </w:rPr>
        <w:t xml:space="preserve"> indemnify </w:t>
      </w:r>
      <w:r>
        <w:rPr>
          <w:spacing w:val="-4"/>
        </w:rPr>
        <w:t xml:space="preserve">on </w:t>
      </w:r>
      <w:r>
        <w:rPr>
          <w:spacing w:val="-6"/>
        </w:rPr>
        <w:t xml:space="preserve">demand </w:t>
      </w:r>
      <w:r>
        <w:rPr>
          <w:spacing w:val="-5"/>
        </w:rPr>
        <w:t xml:space="preserve">Seller from </w:t>
      </w:r>
      <w:r>
        <w:rPr>
          <w:spacing w:val="-4"/>
        </w:rPr>
        <w:t xml:space="preserve">and </w:t>
      </w:r>
      <w:r>
        <w:rPr>
          <w:spacing w:val="-6"/>
        </w:rPr>
        <w:t xml:space="preserve">against </w:t>
      </w:r>
      <w:r>
        <w:rPr>
          <w:spacing w:val="-4"/>
        </w:rPr>
        <w:t xml:space="preserve">all </w:t>
      </w:r>
      <w:r>
        <w:rPr>
          <w:spacing w:val="-6"/>
        </w:rPr>
        <w:t xml:space="preserve">claims, demands, actions, </w:t>
      </w:r>
      <w:r w:rsidR="00E849BF">
        <w:rPr>
          <w:spacing w:val="-5"/>
        </w:rPr>
        <w:t>awards, judgments</w:t>
      </w:r>
      <w:r>
        <w:rPr>
          <w:spacing w:val="-6"/>
        </w:rPr>
        <w:t xml:space="preserve">,  settlements, </w:t>
      </w:r>
      <w:r>
        <w:rPr>
          <w:spacing w:val="-5"/>
        </w:rPr>
        <w:t xml:space="preserve">costs, </w:t>
      </w:r>
      <w:r>
        <w:rPr>
          <w:spacing w:val="-6"/>
        </w:rPr>
        <w:t xml:space="preserve">expenses, liabilities, damages </w:t>
      </w:r>
      <w:r>
        <w:rPr>
          <w:spacing w:val="-4"/>
        </w:rPr>
        <w:t xml:space="preserve">and </w:t>
      </w:r>
      <w:r>
        <w:rPr>
          <w:spacing w:val="-5"/>
        </w:rPr>
        <w:t xml:space="preserve">losses </w:t>
      </w:r>
      <w:r>
        <w:rPr>
          <w:spacing w:val="-6"/>
        </w:rPr>
        <w:t xml:space="preserve">(including </w:t>
      </w:r>
      <w:r>
        <w:rPr>
          <w:spacing w:val="-5"/>
        </w:rPr>
        <w:t xml:space="preserve">all </w:t>
      </w:r>
      <w:r>
        <w:rPr>
          <w:spacing w:val="-6"/>
        </w:rPr>
        <w:t xml:space="preserve">interest, fines, penalties </w:t>
      </w:r>
      <w:r>
        <w:rPr>
          <w:spacing w:val="-4"/>
        </w:rPr>
        <w:t xml:space="preserve">and </w:t>
      </w:r>
      <w:r>
        <w:rPr>
          <w:spacing w:val="-5"/>
        </w:rPr>
        <w:t xml:space="preserve">legal and </w:t>
      </w:r>
      <w:r>
        <w:rPr>
          <w:spacing w:val="-6"/>
        </w:rPr>
        <w:t xml:space="preserve">other professional </w:t>
      </w:r>
      <w:r>
        <w:rPr>
          <w:spacing w:val="-5"/>
        </w:rPr>
        <w:t xml:space="preserve">costs </w:t>
      </w:r>
      <w:r>
        <w:rPr>
          <w:spacing w:val="-4"/>
        </w:rPr>
        <w:t xml:space="preserve">and </w:t>
      </w:r>
      <w:r>
        <w:rPr>
          <w:spacing w:val="-6"/>
        </w:rPr>
        <w:t xml:space="preserve">expenses) incurred </w:t>
      </w:r>
      <w:r>
        <w:rPr>
          <w:spacing w:val="-4"/>
        </w:rPr>
        <w:t xml:space="preserve">by </w:t>
      </w:r>
      <w:r>
        <w:rPr>
          <w:spacing w:val="-5"/>
        </w:rPr>
        <w:t xml:space="preserve">Seller </w:t>
      </w:r>
      <w:r>
        <w:rPr>
          <w:spacing w:val="-6"/>
        </w:rPr>
        <w:t xml:space="preserve">arising </w:t>
      </w:r>
      <w:r>
        <w:rPr>
          <w:spacing w:val="-5"/>
        </w:rPr>
        <w:t xml:space="preserve">out </w:t>
      </w:r>
      <w:r>
        <w:rPr>
          <w:spacing w:val="-4"/>
        </w:rPr>
        <w:t xml:space="preserve">of or </w:t>
      </w:r>
      <w:r>
        <w:rPr>
          <w:spacing w:val="-3"/>
        </w:rPr>
        <w:t xml:space="preserve">in </w:t>
      </w:r>
      <w:r>
        <w:rPr>
          <w:spacing w:val="-6"/>
        </w:rPr>
        <w:t xml:space="preserve">connection </w:t>
      </w:r>
      <w:r>
        <w:rPr>
          <w:spacing w:val="-5"/>
        </w:rPr>
        <w:t xml:space="preserve">with </w:t>
      </w:r>
      <w:r>
        <w:rPr>
          <w:spacing w:val="-6"/>
        </w:rPr>
        <w:t xml:space="preserve">Buyer’s </w:t>
      </w:r>
      <w:r>
        <w:rPr>
          <w:spacing w:val="-3"/>
        </w:rPr>
        <w:t xml:space="preserve">or </w:t>
      </w:r>
      <w:r>
        <w:rPr>
          <w:spacing w:val="-5"/>
        </w:rPr>
        <w:t xml:space="preserve">its </w:t>
      </w:r>
      <w:r>
        <w:rPr>
          <w:spacing w:val="-6"/>
        </w:rPr>
        <w:t xml:space="preserve">customers’ non-compliance </w:t>
      </w:r>
      <w:r>
        <w:rPr>
          <w:spacing w:val="-5"/>
        </w:rPr>
        <w:t xml:space="preserve">with </w:t>
      </w:r>
      <w:r>
        <w:rPr>
          <w:spacing w:val="-6"/>
        </w:rPr>
        <w:t xml:space="preserve">Export/Import Control Laws. Buyer </w:t>
      </w:r>
      <w:r>
        <w:rPr>
          <w:spacing w:val="-5"/>
        </w:rPr>
        <w:t xml:space="preserve">shall </w:t>
      </w:r>
      <w:r>
        <w:rPr>
          <w:spacing w:val="-6"/>
        </w:rPr>
        <w:t xml:space="preserve">include provisions </w:t>
      </w:r>
      <w:r>
        <w:rPr>
          <w:spacing w:val="-3"/>
        </w:rPr>
        <w:t xml:space="preserve">in </w:t>
      </w:r>
      <w:r>
        <w:rPr>
          <w:spacing w:val="-4"/>
        </w:rPr>
        <w:t xml:space="preserve">its </w:t>
      </w:r>
      <w:r>
        <w:rPr>
          <w:spacing w:val="-6"/>
        </w:rPr>
        <w:t xml:space="preserve">agreements </w:t>
      </w:r>
      <w:r>
        <w:rPr>
          <w:spacing w:val="-5"/>
        </w:rPr>
        <w:t xml:space="preserve">with its </w:t>
      </w:r>
      <w:r>
        <w:rPr>
          <w:spacing w:val="-6"/>
        </w:rPr>
        <w:t xml:space="preserve">customers </w:t>
      </w:r>
      <w:r>
        <w:rPr>
          <w:spacing w:val="-5"/>
        </w:rPr>
        <w:t xml:space="preserve">that </w:t>
      </w:r>
      <w:r>
        <w:rPr>
          <w:spacing w:val="-6"/>
        </w:rPr>
        <w:t xml:space="preserve">require compliance </w:t>
      </w:r>
      <w:r>
        <w:rPr>
          <w:spacing w:val="-3"/>
        </w:rPr>
        <w:t xml:space="preserve">by </w:t>
      </w:r>
      <w:r>
        <w:rPr>
          <w:spacing w:val="-5"/>
        </w:rPr>
        <w:t xml:space="preserve">such </w:t>
      </w:r>
      <w:r>
        <w:rPr>
          <w:spacing w:val="-6"/>
        </w:rPr>
        <w:t xml:space="preserve">customers </w:t>
      </w:r>
      <w:r>
        <w:rPr>
          <w:spacing w:val="-5"/>
        </w:rPr>
        <w:t xml:space="preserve">with </w:t>
      </w:r>
      <w:r>
        <w:rPr>
          <w:spacing w:val="-4"/>
        </w:rPr>
        <w:t xml:space="preserve">the </w:t>
      </w:r>
      <w:r>
        <w:rPr>
          <w:spacing w:val="-6"/>
        </w:rPr>
        <w:t xml:space="preserve">terms </w:t>
      </w:r>
      <w:r>
        <w:rPr>
          <w:spacing w:val="-3"/>
        </w:rPr>
        <w:t xml:space="preserve">of </w:t>
      </w:r>
      <w:r>
        <w:rPr>
          <w:spacing w:val="-5"/>
        </w:rPr>
        <w:t xml:space="preserve">the </w:t>
      </w:r>
      <w:r>
        <w:rPr>
          <w:spacing w:val="-6"/>
        </w:rPr>
        <w:t xml:space="preserve">Agreement. </w:t>
      </w:r>
      <w:r>
        <w:rPr>
          <w:spacing w:val="-3"/>
        </w:rPr>
        <w:t xml:space="preserve">If </w:t>
      </w:r>
      <w:r>
        <w:rPr>
          <w:spacing w:val="-6"/>
        </w:rPr>
        <w:t xml:space="preserve">Buyer designates </w:t>
      </w:r>
      <w:r>
        <w:t xml:space="preserve">a </w:t>
      </w:r>
      <w:r>
        <w:rPr>
          <w:spacing w:val="-6"/>
        </w:rPr>
        <w:t xml:space="preserve">freight forwarder </w:t>
      </w:r>
      <w:r>
        <w:rPr>
          <w:spacing w:val="-4"/>
        </w:rPr>
        <w:t xml:space="preserve">for </w:t>
      </w:r>
      <w:r>
        <w:rPr>
          <w:spacing w:val="-6"/>
        </w:rPr>
        <w:t xml:space="preserve">export shipments, </w:t>
      </w:r>
      <w:r>
        <w:rPr>
          <w:spacing w:val="-5"/>
        </w:rPr>
        <w:t xml:space="preserve">then </w:t>
      </w:r>
      <w:r>
        <w:rPr>
          <w:spacing w:val="-6"/>
        </w:rPr>
        <w:t xml:space="preserve">Buyer’s freight forwarder </w:t>
      </w:r>
      <w:r>
        <w:rPr>
          <w:spacing w:val="-5"/>
        </w:rPr>
        <w:t xml:space="preserve">will export </w:t>
      </w:r>
      <w:r>
        <w:rPr>
          <w:spacing w:val="-4"/>
        </w:rPr>
        <w:t xml:space="preserve">on </w:t>
      </w:r>
      <w:r>
        <w:rPr>
          <w:spacing w:val="-6"/>
        </w:rPr>
        <w:t xml:space="preserve">Buyer’s behalf, </w:t>
      </w:r>
      <w:r>
        <w:rPr>
          <w:spacing w:val="-4"/>
        </w:rPr>
        <w:t xml:space="preserve">and </w:t>
      </w:r>
      <w:r>
        <w:rPr>
          <w:spacing w:val="-6"/>
        </w:rPr>
        <w:t xml:space="preserve">Buyer </w:t>
      </w:r>
      <w:r>
        <w:rPr>
          <w:spacing w:val="-5"/>
        </w:rPr>
        <w:t xml:space="preserve">will </w:t>
      </w:r>
      <w:r>
        <w:rPr>
          <w:spacing w:val="-4"/>
        </w:rPr>
        <w:t xml:space="preserve">be </w:t>
      </w:r>
      <w:r>
        <w:rPr>
          <w:spacing w:val="-6"/>
        </w:rPr>
        <w:t xml:space="preserve">responsible </w:t>
      </w:r>
      <w:r>
        <w:rPr>
          <w:spacing w:val="-4"/>
        </w:rPr>
        <w:t xml:space="preserve">for any </w:t>
      </w:r>
      <w:r>
        <w:rPr>
          <w:spacing w:val="-5"/>
        </w:rPr>
        <w:t xml:space="preserve">failure </w:t>
      </w:r>
      <w:r>
        <w:rPr>
          <w:spacing w:val="-4"/>
        </w:rPr>
        <w:t xml:space="preserve">of </w:t>
      </w:r>
      <w:r>
        <w:rPr>
          <w:spacing w:val="-6"/>
        </w:rPr>
        <w:t xml:space="preserve">Buyer’s freight forwarder </w:t>
      </w:r>
      <w:r>
        <w:rPr>
          <w:spacing w:val="-3"/>
        </w:rPr>
        <w:t xml:space="preserve">to </w:t>
      </w:r>
      <w:r>
        <w:rPr>
          <w:spacing w:val="-5"/>
        </w:rPr>
        <w:t xml:space="preserve">comply with </w:t>
      </w:r>
      <w:r>
        <w:rPr>
          <w:spacing w:val="-6"/>
        </w:rPr>
        <w:t xml:space="preserve">Export/Import Control Laws. </w:t>
      </w:r>
      <w:r>
        <w:rPr>
          <w:spacing w:val="-5"/>
        </w:rPr>
        <w:t xml:space="preserve">Seller will </w:t>
      </w:r>
      <w:r>
        <w:rPr>
          <w:spacing w:val="-6"/>
        </w:rPr>
        <w:t>provide Buyer’s designated freight forwarder</w:t>
      </w:r>
      <w:r>
        <w:rPr>
          <w:spacing w:val="20"/>
        </w:rPr>
        <w:t xml:space="preserve"> </w:t>
      </w:r>
      <w:r w:rsidR="00E849BF">
        <w:rPr>
          <w:spacing w:val="-5"/>
        </w:rPr>
        <w:t>with required</w:t>
      </w:r>
      <w:r>
        <w:rPr>
          <w:spacing w:val="-6"/>
        </w:rPr>
        <w:t xml:space="preserve">  commodity  information.  Unless otherwise mutually </w:t>
      </w:r>
      <w:r>
        <w:rPr>
          <w:spacing w:val="-5"/>
        </w:rPr>
        <w:t xml:space="preserve">agreed </w:t>
      </w:r>
      <w:r>
        <w:rPr>
          <w:spacing w:val="-3"/>
        </w:rPr>
        <w:t xml:space="preserve">in </w:t>
      </w:r>
      <w:r>
        <w:rPr>
          <w:spacing w:val="-6"/>
        </w:rPr>
        <w:t xml:space="preserve">writing, Buyer </w:t>
      </w:r>
      <w:r>
        <w:rPr>
          <w:spacing w:val="-5"/>
        </w:rPr>
        <w:t xml:space="preserve">agrees that </w:t>
      </w:r>
      <w:r>
        <w:rPr>
          <w:spacing w:val="-3"/>
        </w:rPr>
        <w:t xml:space="preserve">it </w:t>
      </w:r>
      <w:r>
        <w:rPr>
          <w:spacing w:val="-5"/>
        </w:rPr>
        <w:t xml:space="preserve">will </w:t>
      </w:r>
      <w:r>
        <w:rPr>
          <w:spacing w:val="-4"/>
        </w:rPr>
        <w:t xml:space="preserve">not </w:t>
      </w:r>
      <w:r>
        <w:rPr>
          <w:spacing w:val="-5"/>
        </w:rPr>
        <w:t xml:space="preserve">use </w:t>
      </w:r>
      <w:r>
        <w:rPr>
          <w:spacing w:val="-4"/>
        </w:rPr>
        <w:t xml:space="preserve">the </w:t>
      </w:r>
      <w:r>
        <w:rPr>
          <w:spacing w:val="-6"/>
        </w:rPr>
        <w:t xml:space="preserve">goods, services, </w:t>
      </w:r>
      <w:r>
        <w:rPr>
          <w:spacing w:val="-4"/>
        </w:rPr>
        <w:t xml:space="preserve">or </w:t>
      </w:r>
      <w:r>
        <w:rPr>
          <w:spacing w:val="-6"/>
        </w:rPr>
        <w:t xml:space="preserve">technical </w:t>
      </w:r>
      <w:r>
        <w:rPr>
          <w:spacing w:val="-5"/>
        </w:rPr>
        <w:t xml:space="preserve">data </w:t>
      </w:r>
      <w:r>
        <w:rPr>
          <w:spacing w:val="-3"/>
        </w:rPr>
        <w:t xml:space="preserve">in </w:t>
      </w:r>
      <w:r>
        <w:rPr>
          <w:spacing w:val="-6"/>
        </w:rPr>
        <w:t xml:space="preserve">connection </w:t>
      </w:r>
      <w:r>
        <w:rPr>
          <w:spacing w:val="-5"/>
        </w:rPr>
        <w:t xml:space="preserve">with </w:t>
      </w:r>
      <w:r>
        <w:rPr>
          <w:spacing w:val="-4"/>
        </w:rPr>
        <w:t xml:space="preserve">any </w:t>
      </w:r>
      <w:r>
        <w:rPr>
          <w:spacing w:val="-5"/>
        </w:rPr>
        <w:t xml:space="preserve">activity </w:t>
      </w:r>
      <w:r>
        <w:rPr>
          <w:spacing w:val="-6"/>
        </w:rPr>
        <w:t xml:space="preserve">involving </w:t>
      </w:r>
      <w:r>
        <w:rPr>
          <w:spacing w:val="-5"/>
        </w:rPr>
        <w:t xml:space="preserve">nuclear </w:t>
      </w:r>
      <w:r>
        <w:rPr>
          <w:spacing w:val="-6"/>
        </w:rPr>
        <w:t xml:space="preserve">fission </w:t>
      </w:r>
      <w:r>
        <w:rPr>
          <w:spacing w:val="-4"/>
        </w:rPr>
        <w:t xml:space="preserve">or </w:t>
      </w:r>
      <w:r>
        <w:rPr>
          <w:spacing w:val="-6"/>
        </w:rPr>
        <w:t xml:space="preserve">fusion, </w:t>
      </w:r>
      <w:r>
        <w:rPr>
          <w:spacing w:val="-4"/>
        </w:rPr>
        <w:t xml:space="preserve">any use or </w:t>
      </w:r>
      <w:r>
        <w:rPr>
          <w:spacing w:val="-6"/>
        </w:rPr>
        <w:t xml:space="preserve">handling </w:t>
      </w:r>
      <w:r>
        <w:rPr>
          <w:spacing w:val="-3"/>
        </w:rPr>
        <w:t xml:space="preserve">of </w:t>
      </w:r>
      <w:r>
        <w:rPr>
          <w:spacing w:val="-4"/>
        </w:rPr>
        <w:t xml:space="preserve">any </w:t>
      </w:r>
      <w:r>
        <w:rPr>
          <w:spacing w:val="-5"/>
        </w:rPr>
        <w:t xml:space="preserve">nuclear </w:t>
      </w:r>
      <w:r>
        <w:rPr>
          <w:spacing w:val="-6"/>
        </w:rPr>
        <w:t xml:space="preserve">material, </w:t>
      </w:r>
      <w:r>
        <w:rPr>
          <w:spacing w:val="-4"/>
        </w:rPr>
        <w:t>or any</w:t>
      </w:r>
      <w:r>
        <w:rPr>
          <w:spacing w:val="-14"/>
        </w:rPr>
        <w:t xml:space="preserve"> </w:t>
      </w:r>
      <w:r>
        <w:rPr>
          <w:spacing w:val="-6"/>
        </w:rPr>
        <w:t>nuclear,</w:t>
      </w:r>
      <w:r>
        <w:rPr>
          <w:spacing w:val="-10"/>
        </w:rPr>
        <w:t xml:space="preserve"> </w:t>
      </w:r>
      <w:r>
        <w:rPr>
          <w:spacing w:val="-6"/>
        </w:rPr>
        <w:t>chemical,</w:t>
      </w:r>
      <w:r>
        <w:rPr>
          <w:spacing w:val="-9"/>
        </w:rPr>
        <w:t xml:space="preserve"> </w:t>
      </w:r>
      <w:r>
        <w:rPr>
          <w:spacing w:val="-4"/>
        </w:rPr>
        <w:t>or</w:t>
      </w:r>
      <w:r>
        <w:rPr>
          <w:spacing w:val="-11"/>
        </w:rPr>
        <w:t xml:space="preserve"> </w:t>
      </w:r>
      <w:r>
        <w:rPr>
          <w:spacing w:val="-6"/>
        </w:rPr>
        <w:t>biological</w:t>
      </w:r>
      <w:r>
        <w:rPr>
          <w:spacing w:val="-11"/>
        </w:rPr>
        <w:t xml:space="preserve"> </w:t>
      </w:r>
      <w:r>
        <w:rPr>
          <w:spacing w:val="-6"/>
        </w:rPr>
        <w:t>weapons.</w:t>
      </w:r>
    </w:p>
    <w:p w14:paraId="2224E431" w14:textId="77777777" w:rsidR="002B2C2B" w:rsidRDefault="002B2C2B">
      <w:pPr>
        <w:pStyle w:val="BodyText"/>
        <w:spacing w:before="8"/>
        <w:ind w:left="0"/>
        <w:jc w:val="left"/>
      </w:pPr>
    </w:p>
    <w:p w14:paraId="7C52EEEF" w14:textId="77777777" w:rsidR="002B2C2B" w:rsidRDefault="00D225F1">
      <w:pPr>
        <w:pStyle w:val="BodyText"/>
        <w:spacing w:line="242" w:lineRule="auto"/>
        <w:ind w:right="41"/>
      </w:pPr>
      <w:r>
        <w:rPr>
          <w:spacing w:val="-5"/>
        </w:rPr>
        <w:t xml:space="preserve">Seller will </w:t>
      </w:r>
      <w:r>
        <w:rPr>
          <w:spacing w:val="-4"/>
        </w:rPr>
        <w:t xml:space="preserve">not be </w:t>
      </w:r>
      <w:r>
        <w:rPr>
          <w:spacing w:val="-5"/>
        </w:rPr>
        <w:t xml:space="preserve">liable </w:t>
      </w:r>
      <w:r>
        <w:rPr>
          <w:spacing w:val="-3"/>
        </w:rPr>
        <w:t xml:space="preserve">to </w:t>
      </w:r>
      <w:r>
        <w:rPr>
          <w:spacing w:val="-6"/>
        </w:rPr>
        <w:t xml:space="preserve">Buyer </w:t>
      </w:r>
      <w:r>
        <w:rPr>
          <w:spacing w:val="-4"/>
        </w:rPr>
        <w:t xml:space="preserve">for </w:t>
      </w:r>
      <w:r>
        <w:rPr>
          <w:spacing w:val="-6"/>
        </w:rPr>
        <w:t xml:space="preserve">failure </w:t>
      </w:r>
      <w:r>
        <w:rPr>
          <w:spacing w:val="-3"/>
        </w:rPr>
        <w:t xml:space="preserve">to </w:t>
      </w:r>
      <w:r>
        <w:rPr>
          <w:spacing w:val="-6"/>
        </w:rPr>
        <w:t xml:space="preserve">provide Products, services, transfers, </w:t>
      </w:r>
      <w:r>
        <w:rPr>
          <w:spacing w:val="-3"/>
        </w:rPr>
        <w:t xml:space="preserve">or </w:t>
      </w:r>
      <w:r>
        <w:rPr>
          <w:spacing w:val="-6"/>
        </w:rPr>
        <w:t xml:space="preserve">technical </w:t>
      </w:r>
      <w:r>
        <w:rPr>
          <w:spacing w:val="-5"/>
        </w:rPr>
        <w:t xml:space="preserve">data </w:t>
      </w:r>
      <w:r>
        <w:rPr>
          <w:spacing w:val="-4"/>
        </w:rPr>
        <w:t xml:space="preserve">as </w:t>
      </w:r>
      <w:r>
        <w:t xml:space="preserve">a </w:t>
      </w:r>
      <w:r>
        <w:rPr>
          <w:spacing w:val="-6"/>
        </w:rPr>
        <w:t xml:space="preserve">result </w:t>
      </w:r>
      <w:r>
        <w:rPr>
          <w:spacing w:val="-4"/>
        </w:rPr>
        <w:t xml:space="preserve">of any </w:t>
      </w:r>
      <w:r>
        <w:rPr>
          <w:spacing w:val="-6"/>
        </w:rPr>
        <w:t xml:space="preserve">government actions </w:t>
      </w:r>
      <w:r>
        <w:rPr>
          <w:spacing w:val="-5"/>
        </w:rPr>
        <w:t xml:space="preserve">that </w:t>
      </w:r>
      <w:r>
        <w:rPr>
          <w:spacing w:val="-6"/>
        </w:rPr>
        <w:t xml:space="preserve">impact Seller’s </w:t>
      </w:r>
      <w:r>
        <w:rPr>
          <w:spacing w:val="-5"/>
        </w:rPr>
        <w:t xml:space="preserve">ability </w:t>
      </w:r>
      <w:r>
        <w:rPr>
          <w:spacing w:val="-3"/>
        </w:rPr>
        <w:t xml:space="preserve">to </w:t>
      </w:r>
      <w:r>
        <w:rPr>
          <w:spacing w:val="-6"/>
        </w:rPr>
        <w:t xml:space="preserve">perform, including: </w:t>
      </w:r>
      <w:r>
        <w:rPr>
          <w:spacing w:val="-4"/>
        </w:rPr>
        <w:t xml:space="preserve">(1) </w:t>
      </w:r>
      <w:r>
        <w:rPr>
          <w:spacing w:val="-5"/>
        </w:rPr>
        <w:t xml:space="preserve">the </w:t>
      </w:r>
      <w:r>
        <w:rPr>
          <w:spacing w:val="-6"/>
        </w:rPr>
        <w:t xml:space="preserve">failure </w:t>
      </w:r>
      <w:r>
        <w:rPr>
          <w:spacing w:val="-3"/>
        </w:rPr>
        <w:t xml:space="preserve">to </w:t>
      </w:r>
      <w:r>
        <w:rPr>
          <w:spacing w:val="-6"/>
        </w:rPr>
        <w:t xml:space="preserve">provide </w:t>
      </w:r>
      <w:r>
        <w:rPr>
          <w:spacing w:val="-3"/>
        </w:rPr>
        <w:t xml:space="preserve">or </w:t>
      </w:r>
      <w:r>
        <w:rPr>
          <w:spacing w:val="-6"/>
        </w:rPr>
        <w:t xml:space="preserve">the cancellation </w:t>
      </w:r>
      <w:r>
        <w:rPr>
          <w:spacing w:val="-4"/>
        </w:rPr>
        <w:t xml:space="preserve">of </w:t>
      </w:r>
      <w:r>
        <w:rPr>
          <w:spacing w:val="-5"/>
        </w:rPr>
        <w:t xml:space="preserve">export </w:t>
      </w:r>
      <w:r>
        <w:rPr>
          <w:spacing w:val="-3"/>
        </w:rPr>
        <w:t xml:space="preserve">or </w:t>
      </w:r>
      <w:r>
        <w:rPr>
          <w:spacing w:val="-6"/>
        </w:rPr>
        <w:t xml:space="preserve">re-export licenses; </w:t>
      </w:r>
      <w:r>
        <w:rPr>
          <w:spacing w:val="-5"/>
        </w:rPr>
        <w:t xml:space="preserve">(2) </w:t>
      </w:r>
      <w:r>
        <w:rPr>
          <w:spacing w:val="-4"/>
        </w:rPr>
        <w:t xml:space="preserve">any </w:t>
      </w:r>
      <w:r>
        <w:rPr>
          <w:spacing w:val="-6"/>
        </w:rPr>
        <w:t xml:space="preserve">subsequent interpretation </w:t>
      </w:r>
      <w:r>
        <w:rPr>
          <w:spacing w:val="-4"/>
        </w:rPr>
        <w:t xml:space="preserve">of </w:t>
      </w:r>
      <w:r>
        <w:rPr>
          <w:spacing w:val="-6"/>
        </w:rPr>
        <w:t xml:space="preserve">applicable  import,  transfer, export, </w:t>
      </w:r>
      <w:r>
        <w:rPr>
          <w:spacing w:val="-4"/>
        </w:rPr>
        <w:t xml:space="preserve">or </w:t>
      </w:r>
      <w:r>
        <w:rPr>
          <w:spacing w:val="-6"/>
        </w:rPr>
        <w:t xml:space="preserve">re-export </w:t>
      </w:r>
      <w:r>
        <w:rPr>
          <w:spacing w:val="-4"/>
        </w:rPr>
        <w:t xml:space="preserve">law </w:t>
      </w:r>
      <w:r>
        <w:rPr>
          <w:spacing w:val="-3"/>
        </w:rPr>
        <w:t xml:space="preserve">or </w:t>
      </w:r>
      <w:r>
        <w:rPr>
          <w:spacing w:val="-6"/>
        </w:rPr>
        <w:t xml:space="preserve">regulation </w:t>
      </w:r>
      <w:r>
        <w:rPr>
          <w:spacing w:val="-5"/>
        </w:rPr>
        <w:t xml:space="preserve">after the date </w:t>
      </w:r>
      <w:r>
        <w:rPr>
          <w:spacing w:val="-4"/>
        </w:rPr>
        <w:t xml:space="preserve">of any </w:t>
      </w:r>
      <w:r>
        <w:rPr>
          <w:spacing w:val="-5"/>
        </w:rPr>
        <w:t xml:space="preserve">order </w:t>
      </w:r>
      <w:r>
        <w:rPr>
          <w:spacing w:val="-4"/>
        </w:rPr>
        <w:t xml:space="preserve">or </w:t>
      </w:r>
      <w:r>
        <w:rPr>
          <w:spacing w:val="-6"/>
        </w:rPr>
        <w:t xml:space="preserve">commitment </w:t>
      </w:r>
      <w:r>
        <w:rPr>
          <w:spacing w:val="-5"/>
        </w:rPr>
        <w:t xml:space="preserve">that has </w:t>
      </w:r>
      <w:r>
        <w:t xml:space="preserve">a </w:t>
      </w:r>
      <w:r>
        <w:rPr>
          <w:spacing w:val="-6"/>
        </w:rPr>
        <w:t xml:space="preserve">material </w:t>
      </w:r>
      <w:r>
        <w:rPr>
          <w:spacing w:val="-5"/>
        </w:rPr>
        <w:t xml:space="preserve">adverse </w:t>
      </w:r>
      <w:r>
        <w:rPr>
          <w:spacing w:val="-6"/>
        </w:rPr>
        <w:t xml:space="preserve">effect </w:t>
      </w:r>
      <w:r>
        <w:rPr>
          <w:spacing w:val="-3"/>
        </w:rPr>
        <w:t xml:space="preserve">on </w:t>
      </w:r>
      <w:r>
        <w:rPr>
          <w:spacing w:val="-6"/>
        </w:rPr>
        <w:t xml:space="preserve">Seller’s performance; </w:t>
      </w:r>
      <w:r>
        <w:rPr>
          <w:spacing w:val="-4"/>
        </w:rPr>
        <w:t xml:space="preserve">or (3) </w:t>
      </w:r>
      <w:r>
        <w:rPr>
          <w:spacing w:val="-6"/>
        </w:rPr>
        <w:t xml:space="preserve">delays </w:t>
      </w:r>
      <w:r>
        <w:rPr>
          <w:spacing w:val="-4"/>
        </w:rPr>
        <w:t xml:space="preserve">due </w:t>
      </w:r>
      <w:r>
        <w:rPr>
          <w:spacing w:val="-3"/>
        </w:rPr>
        <w:t xml:space="preserve">to </w:t>
      </w:r>
      <w:r>
        <w:rPr>
          <w:spacing w:val="-6"/>
        </w:rPr>
        <w:t xml:space="preserve">Buyer’s failure </w:t>
      </w:r>
      <w:r>
        <w:rPr>
          <w:spacing w:val="-3"/>
        </w:rPr>
        <w:t xml:space="preserve">to </w:t>
      </w:r>
      <w:r>
        <w:rPr>
          <w:spacing w:val="-6"/>
        </w:rPr>
        <w:t xml:space="preserve">comply </w:t>
      </w:r>
      <w:r>
        <w:rPr>
          <w:spacing w:val="-5"/>
        </w:rPr>
        <w:t xml:space="preserve">with </w:t>
      </w:r>
      <w:r>
        <w:rPr>
          <w:spacing w:val="-6"/>
        </w:rPr>
        <w:t xml:space="preserve">applicable import, transfer, export,   </w:t>
      </w:r>
      <w:r>
        <w:rPr>
          <w:spacing w:val="-3"/>
        </w:rPr>
        <w:t>or</w:t>
      </w:r>
      <w:r>
        <w:rPr>
          <w:spacing w:val="-10"/>
        </w:rPr>
        <w:t xml:space="preserve"> </w:t>
      </w:r>
      <w:r>
        <w:rPr>
          <w:spacing w:val="-6"/>
        </w:rPr>
        <w:t>re-export</w:t>
      </w:r>
      <w:r>
        <w:rPr>
          <w:spacing w:val="-12"/>
        </w:rPr>
        <w:t xml:space="preserve"> </w:t>
      </w:r>
      <w:r>
        <w:rPr>
          <w:spacing w:val="-5"/>
        </w:rPr>
        <w:t>laws</w:t>
      </w:r>
      <w:r>
        <w:rPr>
          <w:spacing w:val="-10"/>
        </w:rPr>
        <w:t xml:space="preserve"> </w:t>
      </w:r>
      <w:r>
        <w:rPr>
          <w:spacing w:val="-4"/>
        </w:rPr>
        <w:t>or</w:t>
      </w:r>
      <w:r>
        <w:rPr>
          <w:spacing w:val="-11"/>
        </w:rPr>
        <w:t xml:space="preserve"> </w:t>
      </w:r>
      <w:r>
        <w:rPr>
          <w:spacing w:val="-6"/>
        </w:rPr>
        <w:t>regulations.</w:t>
      </w:r>
    </w:p>
    <w:p w14:paraId="14A53D70" w14:textId="77777777" w:rsidR="002B2C2B" w:rsidRDefault="002B2C2B">
      <w:pPr>
        <w:pStyle w:val="BodyText"/>
        <w:spacing w:before="4"/>
        <w:ind w:left="0"/>
        <w:jc w:val="left"/>
      </w:pPr>
    </w:p>
    <w:p w14:paraId="2232B9D8" w14:textId="77777777" w:rsidR="002B2C2B" w:rsidRDefault="00D225F1">
      <w:pPr>
        <w:pStyle w:val="Heading1"/>
        <w:numPr>
          <w:ilvl w:val="0"/>
          <w:numId w:val="6"/>
        </w:numPr>
        <w:tabs>
          <w:tab w:val="left" w:pos="285"/>
        </w:tabs>
        <w:spacing w:before="1" w:line="240" w:lineRule="auto"/>
        <w:ind w:left="284" w:hanging="176"/>
        <w:rPr>
          <w:b w:val="0"/>
        </w:rPr>
      </w:pPr>
      <w:r>
        <w:rPr>
          <w:color w:val="FF0000"/>
          <w:spacing w:val="-6"/>
        </w:rPr>
        <w:t>ANTI-CORRUPTION</w:t>
      </w:r>
      <w:r>
        <w:rPr>
          <w:color w:val="FF0000"/>
          <w:spacing w:val="-12"/>
        </w:rPr>
        <w:t xml:space="preserve"> </w:t>
      </w:r>
      <w:r>
        <w:rPr>
          <w:color w:val="FF0000"/>
          <w:spacing w:val="-5"/>
        </w:rPr>
        <w:t>LAWS</w:t>
      </w:r>
      <w:r>
        <w:rPr>
          <w:b w:val="0"/>
          <w:color w:val="FF0000"/>
          <w:spacing w:val="-5"/>
        </w:rPr>
        <w:t>.</w:t>
      </w:r>
    </w:p>
    <w:p w14:paraId="0F106A3D" w14:textId="77777777" w:rsidR="002B2C2B" w:rsidRDefault="00D225F1">
      <w:pPr>
        <w:pStyle w:val="BodyText"/>
        <w:spacing w:before="1" w:line="244" w:lineRule="auto"/>
        <w:ind w:right="40"/>
      </w:pPr>
      <w:r>
        <w:rPr>
          <w:spacing w:val="-6"/>
        </w:rPr>
        <w:t xml:space="preserve">Buyer acknowledges </w:t>
      </w:r>
      <w:r>
        <w:rPr>
          <w:spacing w:val="-5"/>
        </w:rPr>
        <w:t xml:space="preserve">and agrees that </w:t>
      </w:r>
      <w:r>
        <w:rPr>
          <w:spacing w:val="-3"/>
        </w:rPr>
        <w:t xml:space="preserve">it </w:t>
      </w:r>
      <w:r>
        <w:rPr>
          <w:spacing w:val="-5"/>
        </w:rPr>
        <w:t xml:space="preserve">will </w:t>
      </w:r>
      <w:r>
        <w:rPr>
          <w:spacing w:val="-6"/>
        </w:rPr>
        <w:t xml:space="preserve">comply </w:t>
      </w:r>
      <w:r>
        <w:rPr>
          <w:spacing w:val="-5"/>
        </w:rPr>
        <w:t xml:space="preserve">with </w:t>
      </w:r>
      <w:r>
        <w:rPr>
          <w:spacing w:val="-4"/>
        </w:rPr>
        <w:t xml:space="preserve">the </w:t>
      </w:r>
      <w:r>
        <w:rPr>
          <w:spacing w:val="-6"/>
        </w:rPr>
        <w:t xml:space="preserve">United </w:t>
      </w:r>
      <w:r>
        <w:rPr>
          <w:spacing w:val="-5"/>
        </w:rPr>
        <w:t xml:space="preserve">States </w:t>
      </w:r>
      <w:r>
        <w:rPr>
          <w:spacing w:val="-6"/>
        </w:rPr>
        <w:t xml:space="preserve">Foreign Corrupt Practices </w:t>
      </w:r>
      <w:r>
        <w:rPr>
          <w:spacing w:val="-5"/>
        </w:rPr>
        <w:t xml:space="preserve">Act </w:t>
      </w:r>
      <w:r>
        <w:rPr>
          <w:spacing w:val="-6"/>
        </w:rPr>
        <w:t xml:space="preserve">(as amended, </w:t>
      </w:r>
      <w:r>
        <w:rPr>
          <w:spacing w:val="-4"/>
        </w:rPr>
        <w:t xml:space="preserve">the </w:t>
      </w:r>
      <w:r w:rsidR="00E849BF">
        <w:rPr>
          <w:spacing w:val="-6"/>
        </w:rPr>
        <w:t xml:space="preserve">“FCPA”) and with the </w:t>
      </w:r>
      <w:r>
        <w:rPr>
          <w:spacing w:val="-6"/>
        </w:rPr>
        <w:t xml:space="preserve">Bribery </w:t>
      </w:r>
      <w:r>
        <w:rPr>
          <w:spacing w:val="-5"/>
        </w:rPr>
        <w:t xml:space="preserve">Act </w:t>
      </w:r>
      <w:r w:rsidR="00E849BF">
        <w:rPr>
          <w:spacing w:val="-6"/>
        </w:rPr>
        <w:t>2010</w:t>
      </w:r>
      <w:r>
        <w:rPr>
          <w:spacing w:val="-6"/>
        </w:rPr>
        <w:t xml:space="preserve"> </w:t>
      </w:r>
      <w:r>
        <w:rPr>
          <w:spacing w:val="-4"/>
        </w:rPr>
        <w:t xml:space="preserve">and all </w:t>
      </w:r>
      <w:r>
        <w:rPr>
          <w:spacing w:val="-5"/>
        </w:rPr>
        <w:t xml:space="preserve">other </w:t>
      </w:r>
      <w:r>
        <w:rPr>
          <w:spacing w:val="-6"/>
        </w:rPr>
        <w:t xml:space="preserve">applicable anti-bribery </w:t>
      </w:r>
      <w:r>
        <w:rPr>
          <w:spacing w:val="-4"/>
        </w:rPr>
        <w:t xml:space="preserve">and </w:t>
      </w:r>
      <w:r>
        <w:rPr>
          <w:spacing w:val="-6"/>
        </w:rPr>
        <w:t xml:space="preserve">anti-corruption legislation (“Anti-Corruption Law”). Without limiting </w:t>
      </w:r>
      <w:r>
        <w:rPr>
          <w:spacing w:val="-5"/>
        </w:rPr>
        <w:t xml:space="preserve">the </w:t>
      </w:r>
      <w:r>
        <w:rPr>
          <w:spacing w:val="-6"/>
        </w:rPr>
        <w:t xml:space="preserve">foregoing, Buyer </w:t>
      </w:r>
      <w:r>
        <w:rPr>
          <w:spacing w:val="-5"/>
        </w:rPr>
        <w:t xml:space="preserve">hereby </w:t>
      </w:r>
      <w:r>
        <w:rPr>
          <w:spacing w:val="-6"/>
        </w:rPr>
        <w:t>certifies:</w:t>
      </w:r>
    </w:p>
    <w:p w14:paraId="03C866AD" w14:textId="77777777" w:rsidR="002B2C2B" w:rsidRDefault="00D225F1">
      <w:pPr>
        <w:pStyle w:val="ListParagraph"/>
        <w:numPr>
          <w:ilvl w:val="0"/>
          <w:numId w:val="5"/>
        </w:numPr>
        <w:tabs>
          <w:tab w:val="left" w:pos="277"/>
        </w:tabs>
        <w:ind w:right="44" w:firstLine="0"/>
        <w:rPr>
          <w:sz w:val="13"/>
        </w:rPr>
      </w:pPr>
      <w:r>
        <w:rPr>
          <w:spacing w:val="-6"/>
          <w:sz w:val="13"/>
        </w:rPr>
        <w:t xml:space="preserve">That </w:t>
      </w:r>
      <w:r>
        <w:rPr>
          <w:spacing w:val="-3"/>
          <w:sz w:val="13"/>
        </w:rPr>
        <w:t xml:space="preserve">it </w:t>
      </w:r>
      <w:r>
        <w:rPr>
          <w:spacing w:val="-5"/>
          <w:sz w:val="13"/>
        </w:rPr>
        <w:t xml:space="preserve">will </w:t>
      </w:r>
      <w:r>
        <w:rPr>
          <w:spacing w:val="-6"/>
          <w:sz w:val="13"/>
        </w:rPr>
        <w:t xml:space="preserve">not, </w:t>
      </w:r>
      <w:r>
        <w:rPr>
          <w:spacing w:val="-5"/>
          <w:sz w:val="13"/>
        </w:rPr>
        <w:t xml:space="preserve">for the </w:t>
      </w:r>
      <w:r>
        <w:rPr>
          <w:spacing w:val="-6"/>
          <w:sz w:val="13"/>
        </w:rPr>
        <w:t xml:space="preserve">purposes </w:t>
      </w:r>
      <w:r>
        <w:rPr>
          <w:spacing w:val="-4"/>
          <w:sz w:val="13"/>
        </w:rPr>
        <w:t xml:space="preserve">of </w:t>
      </w:r>
      <w:r>
        <w:rPr>
          <w:spacing w:val="-6"/>
          <w:sz w:val="13"/>
        </w:rPr>
        <w:t xml:space="preserve">securing </w:t>
      </w:r>
      <w:r>
        <w:rPr>
          <w:spacing w:val="-3"/>
          <w:sz w:val="13"/>
        </w:rPr>
        <w:t xml:space="preserve">an </w:t>
      </w:r>
      <w:r>
        <w:rPr>
          <w:spacing w:val="-6"/>
          <w:sz w:val="13"/>
        </w:rPr>
        <w:t xml:space="preserve">unfair business advantage, directly </w:t>
      </w:r>
      <w:r>
        <w:rPr>
          <w:spacing w:val="-4"/>
          <w:sz w:val="13"/>
        </w:rPr>
        <w:t xml:space="preserve">or </w:t>
      </w:r>
      <w:r>
        <w:rPr>
          <w:spacing w:val="-7"/>
          <w:sz w:val="13"/>
        </w:rPr>
        <w:t xml:space="preserve">indirectly, </w:t>
      </w:r>
      <w:r>
        <w:rPr>
          <w:spacing w:val="-6"/>
          <w:sz w:val="13"/>
        </w:rPr>
        <w:t xml:space="preserve">offer, pay, </w:t>
      </w:r>
      <w:r>
        <w:rPr>
          <w:spacing w:val="-5"/>
          <w:sz w:val="13"/>
        </w:rPr>
        <w:t>give,</w:t>
      </w:r>
      <w:r>
        <w:rPr>
          <w:spacing w:val="-7"/>
          <w:sz w:val="13"/>
        </w:rPr>
        <w:t xml:space="preserve"> </w:t>
      </w:r>
      <w:r>
        <w:rPr>
          <w:spacing w:val="-6"/>
          <w:sz w:val="13"/>
        </w:rPr>
        <w:t>promise</w:t>
      </w:r>
      <w:r>
        <w:rPr>
          <w:spacing w:val="-7"/>
          <w:sz w:val="13"/>
        </w:rPr>
        <w:t xml:space="preserve"> </w:t>
      </w:r>
      <w:r>
        <w:rPr>
          <w:spacing w:val="-3"/>
          <w:sz w:val="13"/>
        </w:rPr>
        <w:t>to</w:t>
      </w:r>
      <w:r>
        <w:rPr>
          <w:spacing w:val="-7"/>
          <w:sz w:val="13"/>
        </w:rPr>
        <w:t xml:space="preserve"> </w:t>
      </w:r>
      <w:r>
        <w:rPr>
          <w:spacing w:val="-4"/>
          <w:sz w:val="13"/>
        </w:rPr>
        <w:t>pay</w:t>
      </w:r>
      <w:r>
        <w:rPr>
          <w:spacing w:val="-15"/>
          <w:sz w:val="13"/>
        </w:rPr>
        <w:t xml:space="preserve"> </w:t>
      </w:r>
      <w:r>
        <w:rPr>
          <w:spacing w:val="-3"/>
          <w:sz w:val="13"/>
        </w:rPr>
        <w:t>or</w:t>
      </w:r>
      <w:r>
        <w:rPr>
          <w:spacing w:val="-7"/>
          <w:sz w:val="13"/>
        </w:rPr>
        <w:t xml:space="preserve"> </w:t>
      </w:r>
      <w:r>
        <w:rPr>
          <w:spacing w:val="-5"/>
          <w:sz w:val="13"/>
        </w:rPr>
        <w:t>give,</w:t>
      </w:r>
      <w:r>
        <w:rPr>
          <w:spacing w:val="-7"/>
          <w:sz w:val="13"/>
        </w:rPr>
        <w:t xml:space="preserve"> </w:t>
      </w:r>
      <w:r>
        <w:rPr>
          <w:spacing w:val="-3"/>
          <w:sz w:val="13"/>
        </w:rPr>
        <w:t>or</w:t>
      </w:r>
      <w:r>
        <w:rPr>
          <w:spacing w:val="-8"/>
          <w:sz w:val="13"/>
        </w:rPr>
        <w:t xml:space="preserve"> </w:t>
      </w:r>
      <w:r>
        <w:rPr>
          <w:spacing w:val="-6"/>
          <w:sz w:val="13"/>
        </w:rPr>
        <w:t>authorise</w:t>
      </w:r>
      <w:r>
        <w:rPr>
          <w:spacing w:val="-9"/>
          <w:sz w:val="13"/>
        </w:rPr>
        <w:t xml:space="preserve"> </w:t>
      </w:r>
      <w:r>
        <w:rPr>
          <w:spacing w:val="-4"/>
          <w:sz w:val="13"/>
        </w:rPr>
        <w:t>the</w:t>
      </w:r>
      <w:r>
        <w:rPr>
          <w:spacing w:val="-9"/>
          <w:sz w:val="13"/>
        </w:rPr>
        <w:t xml:space="preserve"> </w:t>
      </w:r>
      <w:r>
        <w:rPr>
          <w:spacing w:val="-6"/>
          <w:sz w:val="13"/>
        </w:rPr>
        <w:t>payment</w:t>
      </w:r>
      <w:r>
        <w:rPr>
          <w:spacing w:val="-8"/>
          <w:sz w:val="13"/>
        </w:rPr>
        <w:t xml:space="preserve"> </w:t>
      </w:r>
      <w:r>
        <w:rPr>
          <w:spacing w:val="-3"/>
          <w:sz w:val="13"/>
        </w:rPr>
        <w:t>or</w:t>
      </w:r>
      <w:r>
        <w:rPr>
          <w:spacing w:val="-6"/>
          <w:sz w:val="13"/>
        </w:rPr>
        <w:t xml:space="preserve"> giving</w:t>
      </w:r>
      <w:r>
        <w:rPr>
          <w:spacing w:val="-10"/>
          <w:sz w:val="13"/>
        </w:rPr>
        <w:t xml:space="preserve"> </w:t>
      </w:r>
      <w:r>
        <w:rPr>
          <w:spacing w:val="-3"/>
          <w:sz w:val="13"/>
        </w:rPr>
        <w:t>of</w:t>
      </w:r>
      <w:r>
        <w:rPr>
          <w:spacing w:val="-7"/>
          <w:sz w:val="13"/>
        </w:rPr>
        <w:t xml:space="preserve"> </w:t>
      </w:r>
      <w:r>
        <w:rPr>
          <w:spacing w:val="-4"/>
          <w:sz w:val="13"/>
        </w:rPr>
        <w:t>any</w:t>
      </w:r>
      <w:r>
        <w:rPr>
          <w:spacing w:val="-12"/>
          <w:sz w:val="13"/>
        </w:rPr>
        <w:t xml:space="preserve"> </w:t>
      </w:r>
      <w:r>
        <w:rPr>
          <w:spacing w:val="-6"/>
          <w:sz w:val="13"/>
        </w:rPr>
        <w:t>money,</w:t>
      </w:r>
      <w:r>
        <w:rPr>
          <w:spacing w:val="-7"/>
          <w:sz w:val="13"/>
        </w:rPr>
        <w:t xml:space="preserve"> </w:t>
      </w:r>
      <w:r>
        <w:rPr>
          <w:spacing w:val="-5"/>
          <w:sz w:val="13"/>
        </w:rPr>
        <w:t>gift,</w:t>
      </w:r>
      <w:r>
        <w:rPr>
          <w:spacing w:val="-6"/>
          <w:sz w:val="13"/>
        </w:rPr>
        <w:t xml:space="preserve"> </w:t>
      </w:r>
      <w:r>
        <w:rPr>
          <w:spacing w:val="-3"/>
          <w:sz w:val="13"/>
        </w:rPr>
        <w:t>or</w:t>
      </w:r>
      <w:r>
        <w:rPr>
          <w:spacing w:val="-9"/>
          <w:sz w:val="13"/>
        </w:rPr>
        <w:t xml:space="preserve"> </w:t>
      </w:r>
      <w:r>
        <w:rPr>
          <w:spacing w:val="-6"/>
          <w:sz w:val="13"/>
        </w:rPr>
        <w:t>anything</w:t>
      </w:r>
      <w:r>
        <w:rPr>
          <w:spacing w:val="-7"/>
          <w:sz w:val="13"/>
        </w:rPr>
        <w:t xml:space="preserve"> </w:t>
      </w:r>
      <w:r>
        <w:rPr>
          <w:spacing w:val="-3"/>
          <w:sz w:val="13"/>
        </w:rPr>
        <w:t>of</w:t>
      </w:r>
      <w:r>
        <w:rPr>
          <w:spacing w:val="-6"/>
          <w:sz w:val="13"/>
        </w:rPr>
        <w:t xml:space="preserve"> value</w:t>
      </w:r>
      <w:r>
        <w:rPr>
          <w:spacing w:val="-8"/>
          <w:sz w:val="13"/>
        </w:rPr>
        <w:t xml:space="preserve"> </w:t>
      </w:r>
      <w:r>
        <w:rPr>
          <w:spacing w:val="-5"/>
          <w:sz w:val="13"/>
        </w:rPr>
        <w:t>to:</w:t>
      </w:r>
    </w:p>
    <w:p w14:paraId="3A17BD62" w14:textId="77777777" w:rsidR="002B2C2B" w:rsidRDefault="00D225F1">
      <w:pPr>
        <w:pStyle w:val="ListParagraph"/>
        <w:numPr>
          <w:ilvl w:val="0"/>
          <w:numId w:val="4"/>
        </w:numPr>
        <w:tabs>
          <w:tab w:val="left" w:pos="278"/>
        </w:tabs>
        <w:spacing w:before="2" w:line="242" w:lineRule="auto"/>
        <w:ind w:right="39" w:firstLine="0"/>
        <w:rPr>
          <w:sz w:val="13"/>
        </w:rPr>
      </w:pPr>
      <w:r>
        <w:rPr>
          <w:spacing w:val="-4"/>
          <w:sz w:val="13"/>
        </w:rPr>
        <w:t xml:space="preserve">any </w:t>
      </w:r>
      <w:r>
        <w:rPr>
          <w:spacing w:val="-6"/>
          <w:sz w:val="13"/>
        </w:rPr>
        <w:t xml:space="preserve">“Restricted Person” defined </w:t>
      </w:r>
      <w:r>
        <w:rPr>
          <w:spacing w:val="-4"/>
          <w:sz w:val="13"/>
        </w:rPr>
        <w:t xml:space="preserve">as: </w:t>
      </w:r>
      <w:r>
        <w:rPr>
          <w:spacing w:val="-5"/>
          <w:sz w:val="13"/>
        </w:rPr>
        <w:t xml:space="preserve">(A) </w:t>
      </w:r>
      <w:r>
        <w:rPr>
          <w:spacing w:val="-4"/>
          <w:sz w:val="13"/>
        </w:rPr>
        <w:t xml:space="preserve">any </w:t>
      </w:r>
      <w:r>
        <w:rPr>
          <w:spacing w:val="-6"/>
          <w:sz w:val="13"/>
        </w:rPr>
        <w:t xml:space="preserve">officer, employee, </w:t>
      </w:r>
      <w:r>
        <w:rPr>
          <w:spacing w:val="-4"/>
          <w:sz w:val="13"/>
        </w:rPr>
        <w:t xml:space="preserve">or </w:t>
      </w:r>
      <w:r>
        <w:rPr>
          <w:spacing w:val="-6"/>
          <w:sz w:val="13"/>
        </w:rPr>
        <w:t xml:space="preserve">person acting </w:t>
      </w:r>
      <w:r>
        <w:rPr>
          <w:spacing w:val="-3"/>
          <w:sz w:val="13"/>
        </w:rPr>
        <w:t xml:space="preserve">in an </w:t>
      </w:r>
      <w:r>
        <w:rPr>
          <w:spacing w:val="-6"/>
          <w:sz w:val="13"/>
        </w:rPr>
        <w:t xml:space="preserve">official capacity </w:t>
      </w:r>
      <w:r>
        <w:rPr>
          <w:spacing w:val="-5"/>
          <w:sz w:val="13"/>
        </w:rPr>
        <w:t xml:space="preserve">for </w:t>
      </w:r>
      <w:r>
        <w:rPr>
          <w:spacing w:val="-3"/>
          <w:sz w:val="13"/>
        </w:rPr>
        <w:t xml:space="preserve">any </w:t>
      </w:r>
      <w:r>
        <w:rPr>
          <w:spacing w:val="-6"/>
          <w:sz w:val="13"/>
        </w:rPr>
        <w:t xml:space="preserve">government, </w:t>
      </w:r>
      <w:r>
        <w:rPr>
          <w:spacing w:val="-4"/>
          <w:sz w:val="13"/>
        </w:rPr>
        <w:t xml:space="preserve">any </w:t>
      </w:r>
      <w:r>
        <w:rPr>
          <w:spacing w:val="-6"/>
          <w:sz w:val="13"/>
        </w:rPr>
        <w:t xml:space="preserve">government department, agency, </w:t>
      </w:r>
      <w:r>
        <w:rPr>
          <w:spacing w:val="-4"/>
          <w:sz w:val="13"/>
        </w:rPr>
        <w:t xml:space="preserve">or </w:t>
      </w:r>
      <w:r>
        <w:rPr>
          <w:spacing w:val="-6"/>
          <w:sz w:val="13"/>
        </w:rPr>
        <w:t xml:space="preserve">instrumentality, </w:t>
      </w:r>
      <w:r>
        <w:rPr>
          <w:spacing w:val="-4"/>
          <w:sz w:val="13"/>
        </w:rPr>
        <w:t xml:space="preserve">any </w:t>
      </w:r>
      <w:r>
        <w:rPr>
          <w:spacing w:val="-6"/>
          <w:sz w:val="13"/>
        </w:rPr>
        <w:t xml:space="preserve">government </w:t>
      </w:r>
      <w:r>
        <w:rPr>
          <w:sz w:val="13"/>
        </w:rPr>
        <w:t xml:space="preserve">- </w:t>
      </w:r>
      <w:r>
        <w:rPr>
          <w:spacing w:val="-6"/>
          <w:sz w:val="13"/>
        </w:rPr>
        <w:t xml:space="preserve">controlled entity,  or public international organisation; </w:t>
      </w:r>
      <w:r>
        <w:rPr>
          <w:spacing w:val="-5"/>
          <w:sz w:val="13"/>
        </w:rPr>
        <w:t xml:space="preserve">(B) </w:t>
      </w:r>
      <w:r>
        <w:rPr>
          <w:spacing w:val="-4"/>
          <w:sz w:val="13"/>
        </w:rPr>
        <w:t xml:space="preserve">any </w:t>
      </w:r>
      <w:r>
        <w:rPr>
          <w:spacing w:val="-6"/>
          <w:sz w:val="13"/>
        </w:rPr>
        <w:t xml:space="preserve">political </w:t>
      </w:r>
      <w:r>
        <w:rPr>
          <w:spacing w:val="-5"/>
          <w:sz w:val="13"/>
        </w:rPr>
        <w:t xml:space="preserve">party </w:t>
      </w:r>
      <w:r>
        <w:rPr>
          <w:spacing w:val="-4"/>
          <w:sz w:val="13"/>
        </w:rPr>
        <w:t xml:space="preserve">or </w:t>
      </w:r>
      <w:r>
        <w:rPr>
          <w:spacing w:val="-5"/>
          <w:sz w:val="13"/>
        </w:rPr>
        <w:t xml:space="preserve">party </w:t>
      </w:r>
      <w:r>
        <w:rPr>
          <w:spacing w:val="-6"/>
          <w:sz w:val="13"/>
        </w:rPr>
        <w:t xml:space="preserve">official; </w:t>
      </w:r>
      <w:r>
        <w:rPr>
          <w:spacing w:val="-5"/>
          <w:sz w:val="13"/>
        </w:rPr>
        <w:t xml:space="preserve">(C) </w:t>
      </w:r>
      <w:r>
        <w:rPr>
          <w:spacing w:val="-4"/>
          <w:sz w:val="13"/>
        </w:rPr>
        <w:t xml:space="preserve">any </w:t>
      </w:r>
      <w:r>
        <w:rPr>
          <w:spacing w:val="-6"/>
          <w:sz w:val="13"/>
        </w:rPr>
        <w:t xml:space="preserve">candidate </w:t>
      </w:r>
      <w:r>
        <w:rPr>
          <w:spacing w:val="-5"/>
          <w:sz w:val="13"/>
        </w:rPr>
        <w:t xml:space="preserve">for </w:t>
      </w:r>
      <w:r>
        <w:rPr>
          <w:spacing w:val="-6"/>
          <w:sz w:val="13"/>
        </w:rPr>
        <w:t xml:space="preserve">public office; (D) </w:t>
      </w:r>
      <w:r>
        <w:rPr>
          <w:spacing w:val="-4"/>
          <w:sz w:val="13"/>
        </w:rPr>
        <w:t xml:space="preserve">any </w:t>
      </w:r>
      <w:r>
        <w:rPr>
          <w:spacing w:val="-6"/>
          <w:sz w:val="13"/>
        </w:rPr>
        <w:t xml:space="preserve">officer, director, shareholder holding more </w:t>
      </w:r>
      <w:r>
        <w:rPr>
          <w:spacing w:val="-5"/>
          <w:sz w:val="13"/>
        </w:rPr>
        <w:t xml:space="preserve">than </w:t>
      </w:r>
      <w:r>
        <w:rPr>
          <w:spacing w:val="-4"/>
          <w:sz w:val="13"/>
        </w:rPr>
        <w:t xml:space="preserve">ten </w:t>
      </w:r>
      <w:r>
        <w:rPr>
          <w:spacing w:val="-6"/>
          <w:sz w:val="13"/>
        </w:rPr>
        <w:t xml:space="preserve">percent  (10%) </w:t>
      </w:r>
      <w:r>
        <w:rPr>
          <w:spacing w:val="-3"/>
          <w:sz w:val="13"/>
        </w:rPr>
        <w:t xml:space="preserve">of </w:t>
      </w:r>
      <w:r>
        <w:rPr>
          <w:spacing w:val="-5"/>
          <w:sz w:val="13"/>
        </w:rPr>
        <w:t xml:space="preserve">the issued </w:t>
      </w:r>
      <w:r>
        <w:rPr>
          <w:spacing w:val="-6"/>
          <w:sz w:val="13"/>
        </w:rPr>
        <w:t xml:space="preserve">shares,  employee,  </w:t>
      </w:r>
      <w:r>
        <w:rPr>
          <w:spacing w:val="-4"/>
          <w:sz w:val="13"/>
        </w:rPr>
        <w:t xml:space="preserve">or </w:t>
      </w:r>
      <w:r>
        <w:rPr>
          <w:spacing w:val="-6"/>
          <w:sz w:val="13"/>
        </w:rPr>
        <w:t xml:space="preserve">agent </w:t>
      </w:r>
      <w:r>
        <w:rPr>
          <w:spacing w:val="-3"/>
          <w:sz w:val="13"/>
        </w:rPr>
        <w:t>of</w:t>
      </w:r>
      <w:r>
        <w:rPr>
          <w:spacing w:val="-10"/>
          <w:sz w:val="13"/>
        </w:rPr>
        <w:t xml:space="preserve"> </w:t>
      </w:r>
      <w:r>
        <w:rPr>
          <w:spacing w:val="-4"/>
          <w:sz w:val="13"/>
        </w:rPr>
        <w:t>any</w:t>
      </w:r>
      <w:r>
        <w:rPr>
          <w:spacing w:val="-15"/>
          <w:sz w:val="13"/>
        </w:rPr>
        <w:t xml:space="preserve"> </w:t>
      </w:r>
      <w:r>
        <w:rPr>
          <w:spacing w:val="-5"/>
          <w:sz w:val="13"/>
        </w:rPr>
        <w:t>private</w:t>
      </w:r>
      <w:r>
        <w:rPr>
          <w:spacing w:val="-11"/>
          <w:sz w:val="13"/>
        </w:rPr>
        <w:t xml:space="preserve"> </w:t>
      </w:r>
      <w:r>
        <w:rPr>
          <w:spacing w:val="-6"/>
          <w:sz w:val="13"/>
        </w:rPr>
        <w:t>customer;</w:t>
      </w:r>
      <w:r>
        <w:rPr>
          <w:spacing w:val="-10"/>
          <w:sz w:val="13"/>
        </w:rPr>
        <w:t xml:space="preserve"> </w:t>
      </w:r>
      <w:r>
        <w:rPr>
          <w:spacing w:val="-4"/>
          <w:sz w:val="13"/>
        </w:rPr>
        <w:t>or</w:t>
      </w:r>
    </w:p>
    <w:p w14:paraId="3BC93DD5" w14:textId="77777777" w:rsidR="002B2C2B" w:rsidRDefault="00D225F1">
      <w:pPr>
        <w:pStyle w:val="ListParagraph"/>
        <w:numPr>
          <w:ilvl w:val="0"/>
          <w:numId w:val="4"/>
        </w:numPr>
        <w:tabs>
          <w:tab w:val="left" w:pos="278"/>
        </w:tabs>
        <w:spacing w:before="3"/>
        <w:ind w:right="44" w:firstLine="0"/>
        <w:rPr>
          <w:sz w:val="13"/>
        </w:rPr>
      </w:pPr>
      <w:r>
        <w:rPr>
          <w:spacing w:val="-4"/>
          <w:sz w:val="13"/>
        </w:rPr>
        <w:t xml:space="preserve">any </w:t>
      </w:r>
      <w:r>
        <w:rPr>
          <w:spacing w:val="-5"/>
          <w:sz w:val="13"/>
        </w:rPr>
        <w:t xml:space="preserve">Person that </w:t>
      </w:r>
      <w:r>
        <w:rPr>
          <w:spacing w:val="-4"/>
          <w:sz w:val="13"/>
        </w:rPr>
        <w:t xml:space="preserve">the </w:t>
      </w:r>
      <w:r>
        <w:rPr>
          <w:spacing w:val="-6"/>
          <w:sz w:val="13"/>
        </w:rPr>
        <w:t xml:space="preserve">Buyer knows </w:t>
      </w:r>
      <w:r>
        <w:rPr>
          <w:spacing w:val="-4"/>
          <w:sz w:val="13"/>
        </w:rPr>
        <w:t xml:space="preserve">or has </w:t>
      </w:r>
      <w:r>
        <w:rPr>
          <w:spacing w:val="-6"/>
          <w:sz w:val="13"/>
        </w:rPr>
        <w:t xml:space="preserve">reason </w:t>
      </w:r>
      <w:r>
        <w:rPr>
          <w:spacing w:val="-3"/>
          <w:sz w:val="13"/>
        </w:rPr>
        <w:t xml:space="preserve">to </w:t>
      </w:r>
      <w:r>
        <w:rPr>
          <w:spacing w:val="-6"/>
          <w:sz w:val="13"/>
        </w:rPr>
        <w:t xml:space="preserve">know </w:t>
      </w:r>
      <w:r>
        <w:rPr>
          <w:spacing w:val="-5"/>
          <w:sz w:val="13"/>
        </w:rPr>
        <w:t xml:space="preserve">that </w:t>
      </w:r>
      <w:r>
        <w:rPr>
          <w:spacing w:val="-4"/>
          <w:sz w:val="13"/>
        </w:rPr>
        <w:t xml:space="preserve">all </w:t>
      </w:r>
      <w:r>
        <w:rPr>
          <w:spacing w:val="-3"/>
          <w:sz w:val="13"/>
        </w:rPr>
        <w:t xml:space="preserve">or </w:t>
      </w:r>
      <w:r>
        <w:rPr>
          <w:sz w:val="13"/>
        </w:rPr>
        <w:t xml:space="preserve">a </w:t>
      </w:r>
      <w:r>
        <w:rPr>
          <w:spacing w:val="-6"/>
          <w:sz w:val="13"/>
        </w:rPr>
        <w:t xml:space="preserve">portion </w:t>
      </w:r>
      <w:r>
        <w:rPr>
          <w:spacing w:val="-4"/>
          <w:sz w:val="13"/>
        </w:rPr>
        <w:t xml:space="preserve">of </w:t>
      </w:r>
      <w:r>
        <w:rPr>
          <w:spacing w:val="-5"/>
          <w:sz w:val="13"/>
        </w:rPr>
        <w:t xml:space="preserve">such </w:t>
      </w:r>
      <w:r>
        <w:rPr>
          <w:spacing w:val="-6"/>
          <w:sz w:val="13"/>
        </w:rPr>
        <w:t xml:space="preserve">money </w:t>
      </w:r>
      <w:r>
        <w:rPr>
          <w:spacing w:val="-4"/>
          <w:sz w:val="13"/>
        </w:rPr>
        <w:t xml:space="preserve">or </w:t>
      </w:r>
      <w:r>
        <w:rPr>
          <w:spacing w:val="-5"/>
          <w:sz w:val="13"/>
        </w:rPr>
        <w:t xml:space="preserve">thing </w:t>
      </w:r>
      <w:r>
        <w:rPr>
          <w:spacing w:val="-3"/>
          <w:sz w:val="13"/>
        </w:rPr>
        <w:t xml:space="preserve">of </w:t>
      </w:r>
      <w:r>
        <w:rPr>
          <w:spacing w:val="-6"/>
          <w:sz w:val="13"/>
        </w:rPr>
        <w:t xml:space="preserve">value </w:t>
      </w:r>
      <w:r>
        <w:rPr>
          <w:spacing w:val="-5"/>
          <w:sz w:val="13"/>
        </w:rPr>
        <w:t>will</w:t>
      </w:r>
      <w:r>
        <w:rPr>
          <w:spacing w:val="-9"/>
          <w:sz w:val="13"/>
        </w:rPr>
        <w:t xml:space="preserve"> </w:t>
      </w:r>
      <w:r>
        <w:rPr>
          <w:spacing w:val="-4"/>
          <w:sz w:val="13"/>
        </w:rPr>
        <w:t>be</w:t>
      </w:r>
      <w:r>
        <w:rPr>
          <w:spacing w:val="-10"/>
          <w:sz w:val="13"/>
        </w:rPr>
        <w:t xml:space="preserve"> </w:t>
      </w:r>
      <w:r>
        <w:rPr>
          <w:spacing w:val="-6"/>
          <w:sz w:val="13"/>
        </w:rPr>
        <w:t>offered,</w:t>
      </w:r>
      <w:r>
        <w:rPr>
          <w:spacing w:val="-10"/>
          <w:sz w:val="13"/>
        </w:rPr>
        <w:t xml:space="preserve"> </w:t>
      </w:r>
      <w:r>
        <w:rPr>
          <w:spacing w:val="-6"/>
          <w:sz w:val="13"/>
        </w:rPr>
        <w:t>given,</w:t>
      </w:r>
      <w:r>
        <w:rPr>
          <w:spacing w:val="-9"/>
          <w:sz w:val="13"/>
        </w:rPr>
        <w:t xml:space="preserve"> </w:t>
      </w:r>
      <w:r>
        <w:rPr>
          <w:spacing w:val="-4"/>
          <w:sz w:val="13"/>
        </w:rPr>
        <w:t>or</w:t>
      </w:r>
      <w:r>
        <w:rPr>
          <w:spacing w:val="-9"/>
          <w:sz w:val="13"/>
        </w:rPr>
        <w:t xml:space="preserve"> </w:t>
      </w:r>
      <w:r>
        <w:rPr>
          <w:spacing w:val="-6"/>
          <w:sz w:val="13"/>
        </w:rPr>
        <w:t>promised,</w:t>
      </w:r>
      <w:r>
        <w:rPr>
          <w:spacing w:val="-7"/>
          <w:sz w:val="13"/>
        </w:rPr>
        <w:t xml:space="preserve"> </w:t>
      </w:r>
      <w:r>
        <w:rPr>
          <w:spacing w:val="-6"/>
          <w:sz w:val="13"/>
        </w:rPr>
        <w:t>directly</w:t>
      </w:r>
      <w:r>
        <w:rPr>
          <w:spacing w:val="-14"/>
          <w:sz w:val="13"/>
        </w:rPr>
        <w:t xml:space="preserve"> </w:t>
      </w:r>
      <w:r>
        <w:rPr>
          <w:spacing w:val="-4"/>
          <w:sz w:val="13"/>
        </w:rPr>
        <w:t>or</w:t>
      </w:r>
      <w:r>
        <w:rPr>
          <w:spacing w:val="-9"/>
          <w:sz w:val="13"/>
        </w:rPr>
        <w:t xml:space="preserve"> </w:t>
      </w:r>
      <w:r>
        <w:rPr>
          <w:spacing w:val="-6"/>
          <w:sz w:val="13"/>
        </w:rPr>
        <w:t>indirectly,</w:t>
      </w:r>
      <w:r>
        <w:rPr>
          <w:spacing w:val="-7"/>
          <w:sz w:val="13"/>
        </w:rPr>
        <w:t xml:space="preserve"> </w:t>
      </w:r>
      <w:r>
        <w:rPr>
          <w:spacing w:val="-3"/>
          <w:sz w:val="13"/>
        </w:rPr>
        <w:t>to</w:t>
      </w:r>
      <w:r>
        <w:rPr>
          <w:spacing w:val="-11"/>
          <w:sz w:val="13"/>
        </w:rPr>
        <w:t xml:space="preserve"> </w:t>
      </w:r>
      <w:r>
        <w:rPr>
          <w:spacing w:val="-4"/>
          <w:sz w:val="13"/>
        </w:rPr>
        <w:t>any</w:t>
      </w:r>
      <w:r>
        <w:rPr>
          <w:spacing w:val="-14"/>
          <w:sz w:val="13"/>
        </w:rPr>
        <w:t xml:space="preserve"> </w:t>
      </w:r>
      <w:r>
        <w:rPr>
          <w:spacing w:val="-6"/>
          <w:sz w:val="13"/>
        </w:rPr>
        <w:t>Restricted</w:t>
      </w:r>
      <w:r>
        <w:rPr>
          <w:spacing w:val="-10"/>
          <w:sz w:val="13"/>
        </w:rPr>
        <w:t xml:space="preserve"> </w:t>
      </w:r>
      <w:r>
        <w:rPr>
          <w:spacing w:val="-6"/>
          <w:sz w:val="13"/>
        </w:rPr>
        <w:t>Person.</w:t>
      </w:r>
    </w:p>
    <w:p w14:paraId="3255D711" w14:textId="77777777" w:rsidR="002B2C2B" w:rsidRDefault="00D225F1">
      <w:pPr>
        <w:pStyle w:val="ListParagraph"/>
        <w:numPr>
          <w:ilvl w:val="0"/>
          <w:numId w:val="5"/>
        </w:numPr>
        <w:tabs>
          <w:tab w:val="left" w:pos="278"/>
        </w:tabs>
        <w:spacing w:before="3"/>
        <w:ind w:right="43" w:firstLine="0"/>
        <w:rPr>
          <w:sz w:val="13"/>
        </w:rPr>
      </w:pPr>
      <w:r>
        <w:rPr>
          <w:spacing w:val="-5"/>
          <w:sz w:val="13"/>
        </w:rPr>
        <w:t xml:space="preserve">That </w:t>
      </w:r>
      <w:r>
        <w:rPr>
          <w:spacing w:val="-6"/>
          <w:sz w:val="13"/>
        </w:rPr>
        <w:t xml:space="preserve">neither </w:t>
      </w:r>
      <w:r>
        <w:rPr>
          <w:spacing w:val="-4"/>
          <w:sz w:val="13"/>
        </w:rPr>
        <w:t xml:space="preserve">the </w:t>
      </w:r>
      <w:r>
        <w:rPr>
          <w:spacing w:val="-6"/>
          <w:sz w:val="13"/>
        </w:rPr>
        <w:t xml:space="preserve">Buyer </w:t>
      </w:r>
      <w:r>
        <w:rPr>
          <w:spacing w:val="-4"/>
          <w:sz w:val="13"/>
        </w:rPr>
        <w:t xml:space="preserve">nor any of its </w:t>
      </w:r>
      <w:r>
        <w:rPr>
          <w:spacing w:val="-6"/>
          <w:sz w:val="13"/>
        </w:rPr>
        <w:t>sha</w:t>
      </w:r>
      <w:r w:rsidR="00E849BF">
        <w:rPr>
          <w:spacing w:val="-6"/>
          <w:sz w:val="13"/>
        </w:rPr>
        <w:t>reholders, directors, officers,</w:t>
      </w:r>
      <w:r>
        <w:rPr>
          <w:spacing w:val="-6"/>
          <w:sz w:val="13"/>
        </w:rPr>
        <w:t xml:space="preserve"> employees,  </w:t>
      </w:r>
      <w:r>
        <w:rPr>
          <w:spacing w:val="-3"/>
          <w:sz w:val="13"/>
        </w:rPr>
        <w:t xml:space="preserve">or </w:t>
      </w:r>
      <w:r>
        <w:rPr>
          <w:spacing w:val="-5"/>
          <w:sz w:val="13"/>
        </w:rPr>
        <w:t xml:space="preserve">agents </w:t>
      </w:r>
      <w:r>
        <w:rPr>
          <w:spacing w:val="-4"/>
          <w:sz w:val="13"/>
        </w:rPr>
        <w:t xml:space="preserve">has </w:t>
      </w:r>
      <w:r>
        <w:rPr>
          <w:spacing w:val="-6"/>
          <w:sz w:val="13"/>
        </w:rPr>
        <w:t xml:space="preserve">performed </w:t>
      </w:r>
      <w:r>
        <w:rPr>
          <w:spacing w:val="-4"/>
          <w:sz w:val="13"/>
        </w:rPr>
        <w:t xml:space="preserve">any act </w:t>
      </w:r>
      <w:r>
        <w:rPr>
          <w:spacing w:val="-5"/>
          <w:sz w:val="13"/>
        </w:rPr>
        <w:t xml:space="preserve">which would </w:t>
      </w:r>
      <w:r>
        <w:rPr>
          <w:spacing w:val="-6"/>
          <w:sz w:val="13"/>
        </w:rPr>
        <w:t xml:space="preserve">constitute </w:t>
      </w:r>
      <w:r>
        <w:rPr>
          <w:sz w:val="13"/>
        </w:rPr>
        <w:t xml:space="preserve">a </w:t>
      </w:r>
      <w:r>
        <w:rPr>
          <w:spacing w:val="-6"/>
          <w:sz w:val="13"/>
        </w:rPr>
        <w:t xml:space="preserve">violation </w:t>
      </w:r>
      <w:r>
        <w:rPr>
          <w:spacing w:val="-5"/>
          <w:sz w:val="13"/>
        </w:rPr>
        <w:t xml:space="preserve">of, </w:t>
      </w:r>
      <w:r>
        <w:rPr>
          <w:spacing w:val="-4"/>
          <w:sz w:val="13"/>
        </w:rPr>
        <w:t xml:space="preserve">or </w:t>
      </w:r>
      <w:r>
        <w:rPr>
          <w:spacing w:val="-5"/>
          <w:sz w:val="13"/>
        </w:rPr>
        <w:t xml:space="preserve">which would cause Seller </w:t>
      </w:r>
      <w:r>
        <w:rPr>
          <w:spacing w:val="-3"/>
          <w:sz w:val="13"/>
        </w:rPr>
        <w:t xml:space="preserve">to </w:t>
      </w:r>
      <w:r>
        <w:rPr>
          <w:spacing w:val="-4"/>
          <w:sz w:val="13"/>
        </w:rPr>
        <w:t xml:space="preserve">be </w:t>
      </w:r>
      <w:r>
        <w:rPr>
          <w:spacing w:val="-3"/>
          <w:sz w:val="13"/>
        </w:rPr>
        <w:t xml:space="preserve">in </w:t>
      </w:r>
      <w:r>
        <w:rPr>
          <w:spacing w:val="-6"/>
          <w:sz w:val="13"/>
        </w:rPr>
        <w:t xml:space="preserve">violation </w:t>
      </w:r>
      <w:r>
        <w:rPr>
          <w:spacing w:val="-4"/>
          <w:sz w:val="13"/>
        </w:rPr>
        <w:t xml:space="preserve">of </w:t>
      </w:r>
      <w:r>
        <w:rPr>
          <w:spacing w:val="-5"/>
          <w:sz w:val="13"/>
        </w:rPr>
        <w:t xml:space="preserve">the FCPA </w:t>
      </w:r>
      <w:r>
        <w:rPr>
          <w:spacing w:val="-6"/>
          <w:sz w:val="13"/>
        </w:rPr>
        <w:t xml:space="preserve">or </w:t>
      </w:r>
      <w:r w:rsidR="00E849BF">
        <w:rPr>
          <w:spacing w:val="-5"/>
          <w:sz w:val="13"/>
        </w:rPr>
        <w:t>other</w:t>
      </w:r>
      <w:r>
        <w:rPr>
          <w:spacing w:val="-5"/>
          <w:sz w:val="13"/>
        </w:rPr>
        <w:t xml:space="preserve"> </w:t>
      </w:r>
      <w:r>
        <w:rPr>
          <w:spacing w:val="-6"/>
          <w:sz w:val="13"/>
        </w:rPr>
        <w:t>Anti-Corruption</w:t>
      </w:r>
      <w:r>
        <w:rPr>
          <w:spacing w:val="-17"/>
          <w:sz w:val="13"/>
        </w:rPr>
        <w:t xml:space="preserve"> </w:t>
      </w:r>
      <w:r>
        <w:rPr>
          <w:spacing w:val="-6"/>
          <w:sz w:val="13"/>
        </w:rPr>
        <w:t>Law.</w:t>
      </w:r>
    </w:p>
    <w:p w14:paraId="222873FB" w14:textId="77777777" w:rsidR="002B2C2B" w:rsidRDefault="00D225F1">
      <w:pPr>
        <w:pStyle w:val="ListParagraph"/>
        <w:numPr>
          <w:ilvl w:val="0"/>
          <w:numId w:val="5"/>
        </w:numPr>
        <w:tabs>
          <w:tab w:val="left" w:pos="278"/>
        </w:tabs>
        <w:spacing w:before="6" w:line="242" w:lineRule="auto"/>
        <w:ind w:right="42" w:firstLine="0"/>
        <w:rPr>
          <w:sz w:val="13"/>
        </w:rPr>
      </w:pPr>
      <w:r>
        <w:rPr>
          <w:spacing w:val="-5"/>
          <w:sz w:val="13"/>
        </w:rPr>
        <w:t xml:space="preserve">That </w:t>
      </w:r>
      <w:r>
        <w:rPr>
          <w:spacing w:val="-4"/>
          <w:sz w:val="13"/>
        </w:rPr>
        <w:t xml:space="preserve">it </w:t>
      </w:r>
      <w:r>
        <w:rPr>
          <w:spacing w:val="-5"/>
          <w:sz w:val="13"/>
        </w:rPr>
        <w:t xml:space="preserve">will </w:t>
      </w:r>
      <w:r>
        <w:rPr>
          <w:spacing w:val="-6"/>
          <w:sz w:val="13"/>
        </w:rPr>
        <w:t xml:space="preserve">maintain accurately </w:t>
      </w:r>
      <w:r>
        <w:rPr>
          <w:spacing w:val="-5"/>
          <w:sz w:val="13"/>
        </w:rPr>
        <w:t xml:space="preserve">such </w:t>
      </w:r>
      <w:r>
        <w:rPr>
          <w:spacing w:val="-6"/>
          <w:sz w:val="13"/>
        </w:rPr>
        <w:t xml:space="preserve">books </w:t>
      </w:r>
      <w:r>
        <w:rPr>
          <w:spacing w:val="-4"/>
          <w:sz w:val="13"/>
        </w:rPr>
        <w:t xml:space="preserve">and </w:t>
      </w:r>
      <w:r>
        <w:rPr>
          <w:spacing w:val="-6"/>
          <w:sz w:val="13"/>
        </w:rPr>
        <w:t xml:space="preserve">records </w:t>
      </w:r>
      <w:r>
        <w:rPr>
          <w:spacing w:val="-4"/>
          <w:sz w:val="13"/>
        </w:rPr>
        <w:t xml:space="preserve">as </w:t>
      </w:r>
      <w:r>
        <w:rPr>
          <w:spacing w:val="-6"/>
          <w:sz w:val="13"/>
        </w:rPr>
        <w:t xml:space="preserve">Seller </w:t>
      </w:r>
      <w:r>
        <w:rPr>
          <w:spacing w:val="-5"/>
          <w:sz w:val="13"/>
        </w:rPr>
        <w:t xml:space="preserve">may </w:t>
      </w:r>
      <w:r>
        <w:rPr>
          <w:spacing w:val="-6"/>
          <w:sz w:val="13"/>
        </w:rPr>
        <w:t xml:space="preserve">reasonably require </w:t>
      </w:r>
      <w:r>
        <w:rPr>
          <w:spacing w:val="-5"/>
          <w:sz w:val="13"/>
        </w:rPr>
        <w:t xml:space="preserve">from time </w:t>
      </w:r>
      <w:r>
        <w:rPr>
          <w:spacing w:val="-3"/>
          <w:sz w:val="13"/>
        </w:rPr>
        <w:t xml:space="preserve">to </w:t>
      </w:r>
      <w:r>
        <w:rPr>
          <w:spacing w:val="-6"/>
          <w:sz w:val="13"/>
        </w:rPr>
        <w:t xml:space="preserve">time. Seller, </w:t>
      </w:r>
      <w:r>
        <w:rPr>
          <w:spacing w:val="-3"/>
          <w:sz w:val="13"/>
        </w:rPr>
        <w:t xml:space="preserve">at </w:t>
      </w:r>
      <w:r>
        <w:rPr>
          <w:spacing w:val="-4"/>
          <w:sz w:val="13"/>
        </w:rPr>
        <w:t xml:space="preserve">its </w:t>
      </w:r>
      <w:r>
        <w:rPr>
          <w:spacing w:val="-6"/>
          <w:sz w:val="13"/>
        </w:rPr>
        <w:t xml:space="preserve">expense, </w:t>
      </w:r>
      <w:r>
        <w:rPr>
          <w:spacing w:val="-4"/>
          <w:sz w:val="13"/>
        </w:rPr>
        <w:t xml:space="preserve">may </w:t>
      </w:r>
      <w:r>
        <w:rPr>
          <w:spacing w:val="-5"/>
          <w:sz w:val="13"/>
        </w:rPr>
        <w:t xml:space="preserve">audit </w:t>
      </w:r>
      <w:r>
        <w:rPr>
          <w:spacing w:val="-6"/>
          <w:sz w:val="13"/>
        </w:rPr>
        <w:t xml:space="preserve">Buyer </w:t>
      </w:r>
      <w:r>
        <w:rPr>
          <w:spacing w:val="-4"/>
          <w:sz w:val="13"/>
        </w:rPr>
        <w:t xml:space="preserve">on </w:t>
      </w:r>
      <w:r>
        <w:rPr>
          <w:sz w:val="13"/>
        </w:rPr>
        <w:t xml:space="preserve">a </w:t>
      </w:r>
      <w:r>
        <w:rPr>
          <w:spacing w:val="-6"/>
          <w:sz w:val="13"/>
        </w:rPr>
        <w:t xml:space="preserve">continuing basis </w:t>
      </w:r>
      <w:r>
        <w:rPr>
          <w:spacing w:val="-3"/>
          <w:sz w:val="13"/>
        </w:rPr>
        <w:t xml:space="preserve">to </w:t>
      </w:r>
      <w:r>
        <w:rPr>
          <w:spacing w:val="-6"/>
          <w:sz w:val="13"/>
        </w:rPr>
        <w:t xml:space="preserve">determine Buyer’s compliance </w:t>
      </w:r>
      <w:r w:rsidR="00E849BF">
        <w:rPr>
          <w:spacing w:val="-5"/>
          <w:sz w:val="13"/>
        </w:rPr>
        <w:t xml:space="preserve">with </w:t>
      </w:r>
      <w:r>
        <w:rPr>
          <w:spacing w:val="-5"/>
          <w:sz w:val="13"/>
        </w:rPr>
        <w:t xml:space="preserve">the </w:t>
      </w:r>
      <w:r>
        <w:rPr>
          <w:spacing w:val="-6"/>
          <w:sz w:val="13"/>
        </w:rPr>
        <w:t xml:space="preserve">FCPA </w:t>
      </w:r>
      <w:r>
        <w:rPr>
          <w:spacing w:val="-4"/>
          <w:sz w:val="13"/>
        </w:rPr>
        <w:t xml:space="preserve">and </w:t>
      </w:r>
      <w:r w:rsidR="00E849BF">
        <w:rPr>
          <w:spacing w:val="-6"/>
          <w:sz w:val="13"/>
        </w:rPr>
        <w:t>other</w:t>
      </w:r>
      <w:r>
        <w:rPr>
          <w:spacing w:val="-6"/>
          <w:sz w:val="13"/>
        </w:rPr>
        <w:t xml:space="preserve"> Anti-Corruption </w:t>
      </w:r>
      <w:r>
        <w:rPr>
          <w:spacing w:val="-4"/>
          <w:sz w:val="13"/>
        </w:rPr>
        <w:t xml:space="preserve">Law and </w:t>
      </w:r>
      <w:r>
        <w:rPr>
          <w:spacing w:val="-5"/>
          <w:sz w:val="13"/>
        </w:rPr>
        <w:t xml:space="preserve">with </w:t>
      </w:r>
      <w:r>
        <w:rPr>
          <w:spacing w:val="-4"/>
          <w:sz w:val="13"/>
        </w:rPr>
        <w:t xml:space="preserve">the </w:t>
      </w:r>
      <w:r>
        <w:rPr>
          <w:spacing w:val="-6"/>
          <w:sz w:val="13"/>
        </w:rPr>
        <w:t xml:space="preserve">export </w:t>
      </w:r>
      <w:r>
        <w:rPr>
          <w:spacing w:val="-5"/>
          <w:sz w:val="13"/>
        </w:rPr>
        <w:t xml:space="preserve">and </w:t>
      </w:r>
      <w:r>
        <w:rPr>
          <w:spacing w:val="-6"/>
          <w:sz w:val="13"/>
        </w:rPr>
        <w:t xml:space="preserve">import control </w:t>
      </w:r>
      <w:r>
        <w:rPr>
          <w:spacing w:val="-5"/>
          <w:sz w:val="13"/>
        </w:rPr>
        <w:t xml:space="preserve">laws </w:t>
      </w:r>
      <w:r>
        <w:rPr>
          <w:spacing w:val="-4"/>
          <w:sz w:val="13"/>
        </w:rPr>
        <w:t xml:space="preserve">and </w:t>
      </w:r>
      <w:r>
        <w:rPr>
          <w:spacing w:val="-6"/>
          <w:sz w:val="13"/>
        </w:rPr>
        <w:t xml:space="preserve">regulations applicable </w:t>
      </w:r>
      <w:r>
        <w:rPr>
          <w:spacing w:val="-3"/>
          <w:sz w:val="13"/>
        </w:rPr>
        <w:t xml:space="preserve">by </w:t>
      </w:r>
      <w:r>
        <w:rPr>
          <w:spacing w:val="-6"/>
          <w:sz w:val="13"/>
        </w:rPr>
        <w:t xml:space="preserve">virtue </w:t>
      </w:r>
      <w:r>
        <w:rPr>
          <w:spacing w:val="-3"/>
          <w:sz w:val="13"/>
        </w:rPr>
        <w:t xml:space="preserve">of </w:t>
      </w:r>
      <w:r>
        <w:rPr>
          <w:spacing w:val="-4"/>
          <w:sz w:val="13"/>
        </w:rPr>
        <w:t xml:space="preserve">the </w:t>
      </w:r>
      <w:r>
        <w:rPr>
          <w:spacing w:val="-6"/>
          <w:sz w:val="13"/>
        </w:rPr>
        <w:t xml:space="preserve">Agreement. Buyer </w:t>
      </w:r>
      <w:r>
        <w:rPr>
          <w:spacing w:val="-5"/>
          <w:sz w:val="13"/>
        </w:rPr>
        <w:t xml:space="preserve">will </w:t>
      </w:r>
      <w:r>
        <w:rPr>
          <w:spacing w:val="-4"/>
          <w:sz w:val="13"/>
        </w:rPr>
        <w:t xml:space="preserve">be </w:t>
      </w:r>
      <w:r>
        <w:rPr>
          <w:spacing w:val="-6"/>
          <w:sz w:val="13"/>
        </w:rPr>
        <w:t xml:space="preserve">advised </w:t>
      </w:r>
      <w:r>
        <w:rPr>
          <w:spacing w:val="-3"/>
          <w:sz w:val="13"/>
        </w:rPr>
        <w:t xml:space="preserve">of </w:t>
      </w:r>
      <w:r>
        <w:rPr>
          <w:spacing w:val="-5"/>
          <w:sz w:val="13"/>
        </w:rPr>
        <w:t xml:space="preserve">such audit </w:t>
      </w:r>
      <w:r>
        <w:rPr>
          <w:spacing w:val="-4"/>
          <w:sz w:val="13"/>
        </w:rPr>
        <w:t xml:space="preserve">not </w:t>
      </w:r>
      <w:r>
        <w:rPr>
          <w:spacing w:val="-5"/>
          <w:sz w:val="13"/>
        </w:rPr>
        <w:t xml:space="preserve">less than thirty (30) </w:t>
      </w:r>
      <w:r>
        <w:rPr>
          <w:spacing w:val="-6"/>
          <w:sz w:val="13"/>
        </w:rPr>
        <w:t xml:space="preserve">days </w:t>
      </w:r>
      <w:r>
        <w:rPr>
          <w:spacing w:val="-3"/>
          <w:sz w:val="13"/>
        </w:rPr>
        <w:t xml:space="preserve">in </w:t>
      </w:r>
      <w:r>
        <w:rPr>
          <w:spacing w:val="-6"/>
          <w:sz w:val="13"/>
        </w:rPr>
        <w:t>advance. Buyer shall prepare</w:t>
      </w:r>
      <w:r>
        <w:rPr>
          <w:spacing w:val="-10"/>
          <w:sz w:val="13"/>
        </w:rPr>
        <w:t xml:space="preserve"> </w:t>
      </w:r>
      <w:r>
        <w:rPr>
          <w:spacing w:val="-4"/>
          <w:sz w:val="13"/>
        </w:rPr>
        <w:t>for</w:t>
      </w:r>
      <w:r>
        <w:rPr>
          <w:spacing w:val="-12"/>
          <w:sz w:val="13"/>
        </w:rPr>
        <w:t xml:space="preserve"> </w:t>
      </w:r>
      <w:r>
        <w:rPr>
          <w:spacing w:val="-4"/>
          <w:sz w:val="13"/>
        </w:rPr>
        <w:t>and</w:t>
      </w:r>
      <w:r>
        <w:rPr>
          <w:spacing w:val="-13"/>
          <w:sz w:val="13"/>
        </w:rPr>
        <w:t xml:space="preserve"> </w:t>
      </w:r>
      <w:r>
        <w:rPr>
          <w:spacing w:val="-6"/>
          <w:sz w:val="13"/>
        </w:rPr>
        <w:t>assist</w:t>
      </w:r>
      <w:r>
        <w:rPr>
          <w:spacing w:val="-10"/>
          <w:sz w:val="13"/>
        </w:rPr>
        <w:t xml:space="preserve"> </w:t>
      </w:r>
      <w:r>
        <w:rPr>
          <w:spacing w:val="-3"/>
          <w:sz w:val="13"/>
        </w:rPr>
        <w:t>in</w:t>
      </w:r>
      <w:r>
        <w:rPr>
          <w:spacing w:val="-12"/>
          <w:sz w:val="13"/>
        </w:rPr>
        <w:t xml:space="preserve"> </w:t>
      </w:r>
      <w:r>
        <w:rPr>
          <w:spacing w:val="-4"/>
          <w:sz w:val="13"/>
        </w:rPr>
        <w:t>any</w:t>
      </w:r>
      <w:r>
        <w:rPr>
          <w:spacing w:val="-14"/>
          <w:sz w:val="13"/>
        </w:rPr>
        <w:t xml:space="preserve"> </w:t>
      </w:r>
      <w:r>
        <w:rPr>
          <w:spacing w:val="-5"/>
          <w:sz w:val="13"/>
        </w:rPr>
        <w:t>such</w:t>
      </w:r>
      <w:r>
        <w:rPr>
          <w:spacing w:val="-9"/>
          <w:sz w:val="13"/>
        </w:rPr>
        <w:t xml:space="preserve"> </w:t>
      </w:r>
      <w:r>
        <w:rPr>
          <w:spacing w:val="-6"/>
          <w:sz w:val="13"/>
        </w:rPr>
        <w:t>audit.</w:t>
      </w:r>
    </w:p>
    <w:p w14:paraId="04F61EA2" w14:textId="77777777" w:rsidR="002B2C2B" w:rsidRDefault="00D225F1">
      <w:pPr>
        <w:pStyle w:val="ListParagraph"/>
        <w:numPr>
          <w:ilvl w:val="0"/>
          <w:numId w:val="3"/>
        </w:numPr>
        <w:tabs>
          <w:tab w:val="left" w:pos="300"/>
        </w:tabs>
        <w:spacing w:before="80"/>
        <w:ind w:right="116" w:firstLine="0"/>
        <w:rPr>
          <w:sz w:val="13"/>
        </w:rPr>
      </w:pPr>
      <w:r>
        <w:rPr>
          <w:spacing w:val="-7"/>
          <w:w w:val="101"/>
          <w:sz w:val="13"/>
        </w:rPr>
        <w:br w:type="column"/>
      </w:r>
      <w:r>
        <w:rPr>
          <w:spacing w:val="-5"/>
          <w:sz w:val="13"/>
        </w:rPr>
        <w:lastRenderedPageBreak/>
        <w:t xml:space="preserve">That </w:t>
      </w:r>
      <w:r>
        <w:rPr>
          <w:spacing w:val="-3"/>
          <w:sz w:val="13"/>
        </w:rPr>
        <w:t xml:space="preserve">no </w:t>
      </w:r>
      <w:r>
        <w:rPr>
          <w:spacing w:val="-6"/>
          <w:sz w:val="13"/>
        </w:rPr>
        <w:t xml:space="preserve">Restricted Person </w:t>
      </w:r>
      <w:r>
        <w:rPr>
          <w:spacing w:val="-5"/>
          <w:sz w:val="13"/>
        </w:rPr>
        <w:t xml:space="preserve">has </w:t>
      </w:r>
      <w:r>
        <w:rPr>
          <w:sz w:val="13"/>
        </w:rPr>
        <w:t xml:space="preserve">a </w:t>
      </w:r>
      <w:r>
        <w:rPr>
          <w:spacing w:val="-5"/>
          <w:sz w:val="13"/>
        </w:rPr>
        <w:t xml:space="preserve">right </w:t>
      </w:r>
      <w:r>
        <w:rPr>
          <w:spacing w:val="-3"/>
          <w:sz w:val="13"/>
        </w:rPr>
        <w:t xml:space="preserve">to </w:t>
      </w:r>
      <w:r>
        <w:rPr>
          <w:spacing w:val="-5"/>
          <w:sz w:val="13"/>
        </w:rPr>
        <w:t xml:space="preserve">share either </w:t>
      </w:r>
      <w:r>
        <w:rPr>
          <w:spacing w:val="-6"/>
          <w:sz w:val="13"/>
        </w:rPr>
        <w:t xml:space="preserve">directly </w:t>
      </w:r>
      <w:r>
        <w:rPr>
          <w:spacing w:val="-4"/>
          <w:sz w:val="13"/>
        </w:rPr>
        <w:t xml:space="preserve">or </w:t>
      </w:r>
      <w:r>
        <w:rPr>
          <w:spacing w:val="-6"/>
          <w:sz w:val="13"/>
        </w:rPr>
        <w:t xml:space="preserve">indirectly </w:t>
      </w:r>
      <w:r>
        <w:rPr>
          <w:spacing w:val="-3"/>
          <w:sz w:val="13"/>
        </w:rPr>
        <w:t xml:space="preserve">in </w:t>
      </w:r>
      <w:r>
        <w:rPr>
          <w:spacing w:val="-4"/>
          <w:sz w:val="13"/>
        </w:rPr>
        <w:t xml:space="preserve">the </w:t>
      </w:r>
      <w:r>
        <w:rPr>
          <w:spacing w:val="-6"/>
          <w:sz w:val="13"/>
        </w:rPr>
        <w:t xml:space="preserve">commissions </w:t>
      </w:r>
      <w:r>
        <w:rPr>
          <w:spacing w:val="-4"/>
          <w:sz w:val="13"/>
        </w:rPr>
        <w:t xml:space="preserve">of any </w:t>
      </w:r>
      <w:r>
        <w:rPr>
          <w:spacing w:val="-6"/>
          <w:sz w:val="13"/>
        </w:rPr>
        <w:t>contract obtained</w:t>
      </w:r>
      <w:r>
        <w:rPr>
          <w:spacing w:val="-10"/>
          <w:sz w:val="13"/>
        </w:rPr>
        <w:t xml:space="preserve"> </w:t>
      </w:r>
      <w:r>
        <w:rPr>
          <w:spacing w:val="-6"/>
          <w:sz w:val="13"/>
        </w:rPr>
        <w:t>pursuant</w:t>
      </w:r>
      <w:r>
        <w:rPr>
          <w:spacing w:val="-10"/>
          <w:sz w:val="13"/>
        </w:rPr>
        <w:t xml:space="preserve"> </w:t>
      </w:r>
      <w:r>
        <w:rPr>
          <w:spacing w:val="-3"/>
          <w:sz w:val="13"/>
        </w:rPr>
        <w:t>to</w:t>
      </w:r>
      <w:r>
        <w:rPr>
          <w:spacing w:val="-12"/>
          <w:sz w:val="13"/>
        </w:rPr>
        <w:t xml:space="preserve"> </w:t>
      </w:r>
      <w:r>
        <w:rPr>
          <w:spacing w:val="-5"/>
          <w:sz w:val="13"/>
        </w:rPr>
        <w:t>this</w:t>
      </w:r>
      <w:r>
        <w:rPr>
          <w:spacing w:val="-8"/>
          <w:sz w:val="13"/>
        </w:rPr>
        <w:t xml:space="preserve"> </w:t>
      </w:r>
      <w:r>
        <w:rPr>
          <w:spacing w:val="-6"/>
          <w:sz w:val="13"/>
        </w:rPr>
        <w:t>Agreement</w:t>
      </w:r>
      <w:r>
        <w:rPr>
          <w:spacing w:val="-10"/>
          <w:sz w:val="13"/>
        </w:rPr>
        <w:t xml:space="preserve"> </w:t>
      </w:r>
      <w:r>
        <w:rPr>
          <w:spacing w:val="-3"/>
          <w:sz w:val="13"/>
        </w:rPr>
        <w:t>or</w:t>
      </w:r>
      <w:r>
        <w:rPr>
          <w:spacing w:val="-9"/>
          <w:sz w:val="13"/>
        </w:rPr>
        <w:t xml:space="preserve"> </w:t>
      </w:r>
      <w:r>
        <w:rPr>
          <w:spacing w:val="-3"/>
          <w:sz w:val="13"/>
        </w:rPr>
        <w:t>in</w:t>
      </w:r>
      <w:r>
        <w:rPr>
          <w:spacing w:val="-9"/>
          <w:sz w:val="13"/>
        </w:rPr>
        <w:t xml:space="preserve"> </w:t>
      </w:r>
      <w:r>
        <w:rPr>
          <w:spacing w:val="-4"/>
          <w:sz w:val="13"/>
        </w:rPr>
        <w:t>any</w:t>
      </w:r>
      <w:r>
        <w:rPr>
          <w:spacing w:val="-15"/>
          <w:sz w:val="13"/>
        </w:rPr>
        <w:t xml:space="preserve"> </w:t>
      </w:r>
      <w:r>
        <w:rPr>
          <w:spacing w:val="-6"/>
          <w:sz w:val="13"/>
        </w:rPr>
        <w:t>commission</w:t>
      </w:r>
      <w:r>
        <w:rPr>
          <w:spacing w:val="-10"/>
          <w:sz w:val="13"/>
        </w:rPr>
        <w:t xml:space="preserve"> </w:t>
      </w:r>
      <w:r>
        <w:rPr>
          <w:spacing w:val="-6"/>
          <w:sz w:val="13"/>
        </w:rPr>
        <w:t>payable</w:t>
      </w:r>
      <w:r>
        <w:rPr>
          <w:spacing w:val="-11"/>
          <w:sz w:val="13"/>
        </w:rPr>
        <w:t xml:space="preserve"> </w:t>
      </w:r>
      <w:r>
        <w:rPr>
          <w:spacing w:val="-5"/>
          <w:sz w:val="13"/>
        </w:rPr>
        <w:t>under</w:t>
      </w:r>
      <w:r>
        <w:rPr>
          <w:spacing w:val="-10"/>
          <w:sz w:val="13"/>
        </w:rPr>
        <w:t xml:space="preserve"> </w:t>
      </w:r>
      <w:r>
        <w:rPr>
          <w:spacing w:val="-5"/>
          <w:sz w:val="13"/>
        </w:rPr>
        <w:t>this</w:t>
      </w:r>
      <w:r>
        <w:rPr>
          <w:spacing w:val="-8"/>
          <w:sz w:val="13"/>
        </w:rPr>
        <w:t xml:space="preserve"> </w:t>
      </w:r>
      <w:r>
        <w:rPr>
          <w:spacing w:val="-6"/>
          <w:sz w:val="13"/>
        </w:rPr>
        <w:t>Agreement.</w:t>
      </w:r>
    </w:p>
    <w:p w14:paraId="7101D409" w14:textId="77777777" w:rsidR="002B2C2B" w:rsidRDefault="00D225F1">
      <w:pPr>
        <w:pStyle w:val="ListParagraph"/>
        <w:numPr>
          <w:ilvl w:val="0"/>
          <w:numId w:val="3"/>
        </w:numPr>
        <w:tabs>
          <w:tab w:val="left" w:pos="278"/>
        </w:tabs>
        <w:spacing w:before="6"/>
        <w:ind w:right="118" w:firstLine="0"/>
        <w:rPr>
          <w:sz w:val="13"/>
        </w:rPr>
      </w:pPr>
      <w:r>
        <w:rPr>
          <w:spacing w:val="-5"/>
          <w:sz w:val="13"/>
        </w:rPr>
        <w:t xml:space="preserve">That </w:t>
      </w:r>
      <w:r>
        <w:rPr>
          <w:spacing w:val="-4"/>
          <w:sz w:val="13"/>
        </w:rPr>
        <w:t xml:space="preserve">it </w:t>
      </w:r>
      <w:r>
        <w:rPr>
          <w:spacing w:val="-5"/>
          <w:sz w:val="13"/>
        </w:rPr>
        <w:t xml:space="preserve">has </w:t>
      </w:r>
      <w:r>
        <w:rPr>
          <w:spacing w:val="-4"/>
          <w:sz w:val="13"/>
        </w:rPr>
        <w:t xml:space="preserve">not </w:t>
      </w:r>
      <w:r>
        <w:rPr>
          <w:spacing w:val="-6"/>
          <w:sz w:val="13"/>
        </w:rPr>
        <w:t xml:space="preserve">employed </w:t>
      </w:r>
      <w:r>
        <w:rPr>
          <w:spacing w:val="-3"/>
          <w:sz w:val="13"/>
        </w:rPr>
        <w:t xml:space="preserve">or </w:t>
      </w:r>
      <w:r>
        <w:rPr>
          <w:spacing w:val="-6"/>
          <w:sz w:val="13"/>
        </w:rPr>
        <w:t xml:space="preserve">compensated </w:t>
      </w:r>
      <w:r>
        <w:rPr>
          <w:spacing w:val="-5"/>
          <w:sz w:val="13"/>
        </w:rPr>
        <w:t xml:space="preserve">and will not </w:t>
      </w:r>
      <w:r>
        <w:rPr>
          <w:spacing w:val="-6"/>
          <w:sz w:val="13"/>
        </w:rPr>
        <w:t xml:space="preserve">employ </w:t>
      </w:r>
      <w:r>
        <w:rPr>
          <w:spacing w:val="-3"/>
          <w:sz w:val="13"/>
        </w:rPr>
        <w:t xml:space="preserve">or </w:t>
      </w:r>
      <w:r>
        <w:rPr>
          <w:spacing w:val="-6"/>
          <w:sz w:val="13"/>
        </w:rPr>
        <w:t xml:space="preserve">compensate </w:t>
      </w:r>
      <w:r>
        <w:rPr>
          <w:spacing w:val="-4"/>
          <w:sz w:val="13"/>
        </w:rPr>
        <w:t xml:space="preserve">any </w:t>
      </w:r>
      <w:r>
        <w:rPr>
          <w:spacing w:val="-5"/>
          <w:sz w:val="13"/>
        </w:rPr>
        <w:t xml:space="preserve">current </w:t>
      </w:r>
      <w:r>
        <w:rPr>
          <w:spacing w:val="-4"/>
          <w:sz w:val="13"/>
        </w:rPr>
        <w:t xml:space="preserve">or </w:t>
      </w:r>
      <w:r>
        <w:rPr>
          <w:spacing w:val="-7"/>
          <w:sz w:val="13"/>
        </w:rPr>
        <w:t xml:space="preserve">former </w:t>
      </w:r>
      <w:r>
        <w:rPr>
          <w:spacing w:val="-6"/>
          <w:sz w:val="13"/>
        </w:rPr>
        <w:t xml:space="preserve">employees </w:t>
      </w:r>
      <w:r>
        <w:rPr>
          <w:spacing w:val="-3"/>
          <w:sz w:val="13"/>
        </w:rPr>
        <w:t xml:space="preserve">or </w:t>
      </w:r>
      <w:r>
        <w:rPr>
          <w:spacing w:val="-6"/>
          <w:sz w:val="13"/>
        </w:rPr>
        <w:t xml:space="preserve">officials </w:t>
      </w:r>
      <w:r>
        <w:rPr>
          <w:spacing w:val="-3"/>
          <w:sz w:val="13"/>
        </w:rPr>
        <w:t xml:space="preserve">of </w:t>
      </w:r>
      <w:r>
        <w:rPr>
          <w:spacing w:val="-4"/>
          <w:sz w:val="13"/>
        </w:rPr>
        <w:t xml:space="preserve">the </w:t>
      </w:r>
      <w:r>
        <w:rPr>
          <w:spacing w:val="-6"/>
          <w:sz w:val="13"/>
        </w:rPr>
        <w:t xml:space="preserve">government </w:t>
      </w:r>
      <w:r>
        <w:rPr>
          <w:spacing w:val="-4"/>
          <w:sz w:val="13"/>
        </w:rPr>
        <w:t xml:space="preserve">of the </w:t>
      </w:r>
      <w:r w:rsidR="00E849BF">
        <w:rPr>
          <w:spacing w:val="-6"/>
          <w:sz w:val="13"/>
        </w:rPr>
        <w:t xml:space="preserve">United States or the United Kingdom </w:t>
      </w:r>
      <w:r>
        <w:rPr>
          <w:spacing w:val="-3"/>
          <w:sz w:val="13"/>
        </w:rPr>
        <w:t xml:space="preserve">or </w:t>
      </w:r>
      <w:r>
        <w:rPr>
          <w:spacing w:val="-5"/>
          <w:sz w:val="13"/>
        </w:rPr>
        <w:t xml:space="preserve">other </w:t>
      </w:r>
      <w:r>
        <w:rPr>
          <w:spacing w:val="-6"/>
          <w:sz w:val="13"/>
        </w:rPr>
        <w:t xml:space="preserve">jurisdiction </w:t>
      </w:r>
      <w:r>
        <w:rPr>
          <w:spacing w:val="-3"/>
          <w:sz w:val="13"/>
        </w:rPr>
        <w:t xml:space="preserve">if </w:t>
      </w:r>
      <w:r>
        <w:rPr>
          <w:spacing w:val="-6"/>
          <w:sz w:val="13"/>
        </w:rPr>
        <w:t xml:space="preserve">such employment </w:t>
      </w:r>
      <w:r>
        <w:rPr>
          <w:spacing w:val="-4"/>
          <w:sz w:val="13"/>
        </w:rPr>
        <w:t xml:space="preserve">or </w:t>
      </w:r>
      <w:r>
        <w:rPr>
          <w:spacing w:val="-6"/>
          <w:sz w:val="13"/>
        </w:rPr>
        <w:t xml:space="preserve">compensation violates </w:t>
      </w:r>
      <w:r>
        <w:rPr>
          <w:spacing w:val="-4"/>
          <w:sz w:val="13"/>
        </w:rPr>
        <w:t xml:space="preserve">any </w:t>
      </w:r>
      <w:r>
        <w:rPr>
          <w:spacing w:val="-5"/>
          <w:sz w:val="13"/>
        </w:rPr>
        <w:t xml:space="preserve">law, </w:t>
      </w:r>
      <w:r>
        <w:rPr>
          <w:spacing w:val="-6"/>
          <w:sz w:val="13"/>
        </w:rPr>
        <w:t xml:space="preserve">regulation, </w:t>
      </w:r>
      <w:r>
        <w:rPr>
          <w:spacing w:val="-3"/>
          <w:sz w:val="13"/>
        </w:rPr>
        <w:t xml:space="preserve">or </w:t>
      </w:r>
      <w:r>
        <w:rPr>
          <w:spacing w:val="-5"/>
          <w:sz w:val="13"/>
        </w:rPr>
        <w:t xml:space="preserve">policy </w:t>
      </w:r>
      <w:r>
        <w:rPr>
          <w:spacing w:val="-3"/>
          <w:sz w:val="13"/>
        </w:rPr>
        <w:t xml:space="preserve">in </w:t>
      </w:r>
      <w:r>
        <w:rPr>
          <w:spacing w:val="-5"/>
          <w:sz w:val="13"/>
        </w:rPr>
        <w:t xml:space="preserve">the </w:t>
      </w:r>
      <w:r>
        <w:rPr>
          <w:spacing w:val="-6"/>
          <w:sz w:val="13"/>
        </w:rPr>
        <w:t>Uni</w:t>
      </w:r>
      <w:r w:rsidR="00E849BF">
        <w:rPr>
          <w:spacing w:val="-6"/>
          <w:sz w:val="13"/>
        </w:rPr>
        <w:t>ted States and the United Kingdom</w:t>
      </w:r>
      <w:r>
        <w:rPr>
          <w:spacing w:val="-6"/>
          <w:sz w:val="13"/>
        </w:rPr>
        <w:t xml:space="preserve"> or </w:t>
      </w:r>
      <w:r>
        <w:rPr>
          <w:spacing w:val="-4"/>
          <w:sz w:val="13"/>
        </w:rPr>
        <w:t xml:space="preserve">the </w:t>
      </w:r>
      <w:r>
        <w:rPr>
          <w:spacing w:val="-6"/>
          <w:sz w:val="13"/>
        </w:rPr>
        <w:t>other</w:t>
      </w:r>
      <w:r>
        <w:rPr>
          <w:spacing w:val="-17"/>
          <w:sz w:val="13"/>
        </w:rPr>
        <w:t xml:space="preserve"> </w:t>
      </w:r>
      <w:r>
        <w:rPr>
          <w:spacing w:val="-7"/>
          <w:sz w:val="13"/>
        </w:rPr>
        <w:t>jurisdiction.</w:t>
      </w:r>
    </w:p>
    <w:p w14:paraId="6E305D65" w14:textId="77777777" w:rsidR="002B2C2B" w:rsidRDefault="00D225F1">
      <w:pPr>
        <w:pStyle w:val="ListParagraph"/>
        <w:numPr>
          <w:ilvl w:val="0"/>
          <w:numId w:val="3"/>
        </w:numPr>
        <w:tabs>
          <w:tab w:val="left" w:pos="304"/>
        </w:tabs>
        <w:spacing w:before="7" w:line="244" w:lineRule="auto"/>
        <w:ind w:right="118" w:firstLine="0"/>
        <w:rPr>
          <w:sz w:val="13"/>
        </w:rPr>
      </w:pPr>
      <w:r>
        <w:rPr>
          <w:spacing w:val="-5"/>
          <w:sz w:val="13"/>
        </w:rPr>
        <w:t xml:space="preserve">That </w:t>
      </w:r>
      <w:r>
        <w:rPr>
          <w:spacing w:val="-3"/>
          <w:sz w:val="13"/>
        </w:rPr>
        <w:t xml:space="preserve">it </w:t>
      </w:r>
      <w:r>
        <w:rPr>
          <w:spacing w:val="-5"/>
          <w:sz w:val="13"/>
        </w:rPr>
        <w:t xml:space="preserve">shall </w:t>
      </w:r>
      <w:r>
        <w:rPr>
          <w:spacing w:val="-6"/>
          <w:sz w:val="13"/>
        </w:rPr>
        <w:t xml:space="preserve">immediately </w:t>
      </w:r>
      <w:r>
        <w:rPr>
          <w:spacing w:val="-5"/>
          <w:sz w:val="13"/>
        </w:rPr>
        <w:t xml:space="preserve">notify Seller and cease </w:t>
      </w:r>
      <w:r>
        <w:rPr>
          <w:spacing w:val="-6"/>
          <w:sz w:val="13"/>
        </w:rPr>
        <w:t xml:space="preserve">representation activities </w:t>
      </w:r>
      <w:r>
        <w:rPr>
          <w:spacing w:val="-5"/>
          <w:sz w:val="13"/>
        </w:rPr>
        <w:t xml:space="preserve">with </w:t>
      </w:r>
      <w:r>
        <w:rPr>
          <w:spacing w:val="-6"/>
          <w:sz w:val="13"/>
        </w:rPr>
        <w:t xml:space="preserve">regard </w:t>
      </w:r>
      <w:r>
        <w:rPr>
          <w:spacing w:val="-3"/>
          <w:sz w:val="13"/>
        </w:rPr>
        <w:t xml:space="preserve">to </w:t>
      </w:r>
      <w:r>
        <w:rPr>
          <w:spacing w:val="-4"/>
          <w:sz w:val="13"/>
        </w:rPr>
        <w:t xml:space="preserve">the </w:t>
      </w:r>
      <w:r>
        <w:rPr>
          <w:spacing w:val="-5"/>
          <w:sz w:val="13"/>
        </w:rPr>
        <w:t xml:space="preserve">sale </w:t>
      </w:r>
      <w:r>
        <w:rPr>
          <w:spacing w:val="-3"/>
          <w:sz w:val="13"/>
        </w:rPr>
        <w:t xml:space="preserve">in </w:t>
      </w:r>
      <w:r>
        <w:rPr>
          <w:spacing w:val="-6"/>
          <w:sz w:val="13"/>
        </w:rPr>
        <w:t xml:space="preserve">question if Buyer knows </w:t>
      </w:r>
      <w:r>
        <w:rPr>
          <w:spacing w:val="-4"/>
          <w:sz w:val="13"/>
        </w:rPr>
        <w:t xml:space="preserve">or </w:t>
      </w:r>
      <w:r>
        <w:rPr>
          <w:spacing w:val="-5"/>
          <w:sz w:val="13"/>
        </w:rPr>
        <w:t xml:space="preserve">has </w:t>
      </w:r>
      <w:r>
        <w:rPr>
          <w:sz w:val="13"/>
        </w:rPr>
        <w:t xml:space="preserve">a </w:t>
      </w:r>
      <w:r>
        <w:rPr>
          <w:spacing w:val="-6"/>
          <w:sz w:val="13"/>
        </w:rPr>
        <w:t xml:space="preserve">reasonable suspicion </w:t>
      </w:r>
      <w:r>
        <w:rPr>
          <w:spacing w:val="-4"/>
          <w:sz w:val="13"/>
        </w:rPr>
        <w:t xml:space="preserve">of </w:t>
      </w:r>
      <w:r>
        <w:rPr>
          <w:sz w:val="13"/>
        </w:rPr>
        <w:t xml:space="preserve">a </w:t>
      </w:r>
      <w:r>
        <w:rPr>
          <w:spacing w:val="-6"/>
          <w:sz w:val="13"/>
        </w:rPr>
        <w:t xml:space="preserve">violation </w:t>
      </w:r>
      <w:r>
        <w:rPr>
          <w:spacing w:val="-4"/>
          <w:sz w:val="13"/>
        </w:rPr>
        <w:t xml:space="preserve">of </w:t>
      </w:r>
      <w:r>
        <w:rPr>
          <w:spacing w:val="-5"/>
          <w:sz w:val="13"/>
        </w:rPr>
        <w:t xml:space="preserve">the FCPA </w:t>
      </w:r>
      <w:r>
        <w:rPr>
          <w:spacing w:val="-4"/>
          <w:sz w:val="13"/>
        </w:rPr>
        <w:t xml:space="preserve">or </w:t>
      </w:r>
      <w:r w:rsidR="00E849BF">
        <w:rPr>
          <w:spacing w:val="-6"/>
          <w:sz w:val="13"/>
        </w:rPr>
        <w:t xml:space="preserve">other </w:t>
      </w:r>
      <w:r>
        <w:rPr>
          <w:spacing w:val="-6"/>
          <w:sz w:val="13"/>
        </w:rPr>
        <w:t xml:space="preserve">Anti-Corruption </w:t>
      </w:r>
      <w:r w:rsidR="00E849BF">
        <w:rPr>
          <w:spacing w:val="-5"/>
          <w:sz w:val="13"/>
        </w:rPr>
        <w:t>Law</w:t>
      </w:r>
      <w:r>
        <w:rPr>
          <w:spacing w:val="-5"/>
          <w:sz w:val="13"/>
        </w:rPr>
        <w:t xml:space="preserve"> </w:t>
      </w:r>
      <w:r>
        <w:rPr>
          <w:spacing w:val="-4"/>
          <w:sz w:val="13"/>
        </w:rPr>
        <w:t xml:space="preserve">or </w:t>
      </w:r>
      <w:r>
        <w:rPr>
          <w:spacing w:val="-6"/>
          <w:sz w:val="13"/>
        </w:rPr>
        <w:t xml:space="preserve">the </w:t>
      </w:r>
      <w:r>
        <w:rPr>
          <w:spacing w:val="-5"/>
          <w:sz w:val="13"/>
        </w:rPr>
        <w:t xml:space="preserve">Code </w:t>
      </w:r>
      <w:r>
        <w:rPr>
          <w:spacing w:val="-3"/>
          <w:sz w:val="13"/>
        </w:rPr>
        <w:t>of</w:t>
      </w:r>
      <w:r>
        <w:rPr>
          <w:spacing w:val="-17"/>
          <w:sz w:val="13"/>
        </w:rPr>
        <w:t xml:space="preserve"> </w:t>
      </w:r>
      <w:r>
        <w:rPr>
          <w:spacing w:val="-6"/>
          <w:sz w:val="13"/>
        </w:rPr>
        <w:t>Conduct.</w:t>
      </w:r>
    </w:p>
    <w:p w14:paraId="507BDCE8" w14:textId="77777777" w:rsidR="002B2C2B" w:rsidRDefault="00D225F1">
      <w:pPr>
        <w:pStyle w:val="ListParagraph"/>
        <w:numPr>
          <w:ilvl w:val="0"/>
          <w:numId w:val="3"/>
        </w:numPr>
        <w:tabs>
          <w:tab w:val="left" w:pos="279"/>
        </w:tabs>
        <w:spacing w:line="242" w:lineRule="auto"/>
        <w:ind w:right="118" w:firstLine="0"/>
        <w:rPr>
          <w:sz w:val="13"/>
        </w:rPr>
      </w:pPr>
      <w:r>
        <w:rPr>
          <w:spacing w:val="-5"/>
          <w:sz w:val="13"/>
        </w:rPr>
        <w:t xml:space="preserve">That, upon </w:t>
      </w:r>
      <w:r>
        <w:rPr>
          <w:spacing w:val="-6"/>
          <w:sz w:val="13"/>
        </w:rPr>
        <w:t xml:space="preserve">request </w:t>
      </w:r>
      <w:r>
        <w:rPr>
          <w:sz w:val="13"/>
        </w:rPr>
        <w:t xml:space="preserve">by </w:t>
      </w:r>
      <w:r>
        <w:rPr>
          <w:spacing w:val="-6"/>
          <w:sz w:val="13"/>
        </w:rPr>
        <w:t xml:space="preserve">Seller, </w:t>
      </w:r>
      <w:r>
        <w:rPr>
          <w:spacing w:val="-3"/>
          <w:sz w:val="13"/>
        </w:rPr>
        <w:t xml:space="preserve">it </w:t>
      </w:r>
      <w:r>
        <w:rPr>
          <w:spacing w:val="-5"/>
          <w:sz w:val="13"/>
        </w:rPr>
        <w:t xml:space="preserve">shall </w:t>
      </w:r>
      <w:r>
        <w:rPr>
          <w:spacing w:val="-6"/>
          <w:sz w:val="13"/>
        </w:rPr>
        <w:t xml:space="preserve">attest </w:t>
      </w:r>
      <w:r>
        <w:rPr>
          <w:spacing w:val="-3"/>
          <w:sz w:val="13"/>
        </w:rPr>
        <w:t xml:space="preserve">to </w:t>
      </w:r>
      <w:r>
        <w:rPr>
          <w:spacing w:val="-4"/>
          <w:sz w:val="13"/>
        </w:rPr>
        <w:t xml:space="preserve">the </w:t>
      </w:r>
      <w:r>
        <w:rPr>
          <w:spacing w:val="-5"/>
          <w:sz w:val="13"/>
        </w:rPr>
        <w:t xml:space="preserve">accuracy and </w:t>
      </w:r>
      <w:r>
        <w:rPr>
          <w:spacing w:val="-6"/>
          <w:sz w:val="13"/>
        </w:rPr>
        <w:t xml:space="preserve">truthfulness </w:t>
      </w:r>
      <w:r>
        <w:rPr>
          <w:spacing w:val="-3"/>
          <w:sz w:val="13"/>
        </w:rPr>
        <w:t xml:space="preserve">of </w:t>
      </w:r>
      <w:r>
        <w:rPr>
          <w:spacing w:val="-5"/>
          <w:sz w:val="13"/>
        </w:rPr>
        <w:t xml:space="preserve">the </w:t>
      </w:r>
      <w:r>
        <w:rPr>
          <w:spacing w:val="-6"/>
          <w:sz w:val="13"/>
        </w:rPr>
        <w:t xml:space="preserve">foregoing representations </w:t>
      </w:r>
      <w:r>
        <w:rPr>
          <w:spacing w:val="-4"/>
          <w:sz w:val="13"/>
        </w:rPr>
        <w:t>and</w:t>
      </w:r>
      <w:r>
        <w:rPr>
          <w:spacing w:val="-11"/>
          <w:sz w:val="13"/>
        </w:rPr>
        <w:t xml:space="preserve"> </w:t>
      </w:r>
      <w:r>
        <w:rPr>
          <w:spacing w:val="-6"/>
          <w:sz w:val="13"/>
        </w:rPr>
        <w:t>warranties,</w:t>
      </w:r>
      <w:r>
        <w:rPr>
          <w:spacing w:val="-8"/>
          <w:sz w:val="13"/>
        </w:rPr>
        <w:t xml:space="preserve"> </w:t>
      </w:r>
      <w:r>
        <w:rPr>
          <w:spacing w:val="-4"/>
          <w:sz w:val="13"/>
        </w:rPr>
        <w:t>and</w:t>
      </w:r>
      <w:r>
        <w:rPr>
          <w:spacing w:val="-12"/>
          <w:sz w:val="13"/>
        </w:rPr>
        <w:t xml:space="preserve"> </w:t>
      </w:r>
      <w:r>
        <w:rPr>
          <w:spacing w:val="-5"/>
          <w:sz w:val="13"/>
        </w:rPr>
        <w:t>shall</w:t>
      </w:r>
      <w:r>
        <w:rPr>
          <w:spacing w:val="-7"/>
          <w:sz w:val="13"/>
        </w:rPr>
        <w:t xml:space="preserve"> </w:t>
      </w:r>
      <w:r>
        <w:rPr>
          <w:spacing w:val="-3"/>
          <w:sz w:val="13"/>
        </w:rPr>
        <w:t>so</w:t>
      </w:r>
      <w:r>
        <w:rPr>
          <w:spacing w:val="-12"/>
          <w:sz w:val="13"/>
        </w:rPr>
        <w:t xml:space="preserve"> </w:t>
      </w:r>
      <w:r>
        <w:rPr>
          <w:spacing w:val="-5"/>
          <w:sz w:val="13"/>
        </w:rPr>
        <w:t>attest</w:t>
      </w:r>
      <w:r>
        <w:rPr>
          <w:spacing w:val="-10"/>
          <w:sz w:val="13"/>
        </w:rPr>
        <w:t xml:space="preserve"> </w:t>
      </w:r>
      <w:r>
        <w:rPr>
          <w:spacing w:val="-5"/>
          <w:sz w:val="13"/>
        </w:rPr>
        <w:t>annually</w:t>
      </w:r>
      <w:r>
        <w:rPr>
          <w:spacing w:val="-14"/>
          <w:sz w:val="13"/>
        </w:rPr>
        <w:t xml:space="preserve"> </w:t>
      </w:r>
      <w:r>
        <w:rPr>
          <w:spacing w:val="-5"/>
          <w:sz w:val="13"/>
        </w:rPr>
        <w:t>and</w:t>
      </w:r>
      <w:r>
        <w:rPr>
          <w:spacing w:val="-8"/>
          <w:sz w:val="13"/>
        </w:rPr>
        <w:t xml:space="preserve"> </w:t>
      </w:r>
      <w:r>
        <w:rPr>
          <w:spacing w:val="-3"/>
          <w:sz w:val="13"/>
        </w:rPr>
        <w:t>at</w:t>
      </w:r>
      <w:r>
        <w:rPr>
          <w:spacing w:val="-10"/>
          <w:sz w:val="13"/>
        </w:rPr>
        <w:t xml:space="preserve"> </w:t>
      </w:r>
      <w:r>
        <w:rPr>
          <w:spacing w:val="-4"/>
          <w:sz w:val="13"/>
        </w:rPr>
        <w:t>the</w:t>
      </w:r>
      <w:r>
        <w:rPr>
          <w:spacing w:val="-9"/>
          <w:sz w:val="13"/>
        </w:rPr>
        <w:t xml:space="preserve"> </w:t>
      </w:r>
      <w:r>
        <w:rPr>
          <w:spacing w:val="-6"/>
          <w:sz w:val="13"/>
        </w:rPr>
        <w:t>time</w:t>
      </w:r>
      <w:r>
        <w:rPr>
          <w:spacing w:val="-10"/>
          <w:sz w:val="13"/>
        </w:rPr>
        <w:t xml:space="preserve"> </w:t>
      </w:r>
      <w:r>
        <w:rPr>
          <w:spacing w:val="-3"/>
          <w:sz w:val="13"/>
        </w:rPr>
        <w:t>of</w:t>
      </w:r>
      <w:r>
        <w:rPr>
          <w:spacing w:val="-7"/>
          <w:sz w:val="13"/>
        </w:rPr>
        <w:t xml:space="preserve"> </w:t>
      </w:r>
      <w:r>
        <w:rPr>
          <w:spacing w:val="-5"/>
          <w:sz w:val="13"/>
        </w:rPr>
        <w:t>each</w:t>
      </w:r>
      <w:r>
        <w:rPr>
          <w:spacing w:val="-9"/>
          <w:sz w:val="13"/>
        </w:rPr>
        <w:t xml:space="preserve"> </w:t>
      </w:r>
      <w:r>
        <w:rPr>
          <w:spacing w:val="-6"/>
          <w:sz w:val="13"/>
        </w:rPr>
        <w:t>renewal,</w:t>
      </w:r>
      <w:r>
        <w:rPr>
          <w:spacing w:val="-8"/>
          <w:sz w:val="13"/>
        </w:rPr>
        <w:t xml:space="preserve"> </w:t>
      </w:r>
      <w:r>
        <w:rPr>
          <w:spacing w:val="-3"/>
          <w:sz w:val="13"/>
        </w:rPr>
        <w:t>if</w:t>
      </w:r>
      <w:r>
        <w:rPr>
          <w:spacing w:val="-11"/>
          <w:sz w:val="13"/>
        </w:rPr>
        <w:t xml:space="preserve"> </w:t>
      </w:r>
      <w:r>
        <w:rPr>
          <w:spacing w:val="-6"/>
          <w:sz w:val="13"/>
        </w:rPr>
        <w:t>any,</w:t>
      </w:r>
      <w:r>
        <w:rPr>
          <w:spacing w:val="-7"/>
          <w:sz w:val="13"/>
        </w:rPr>
        <w:t xml:space="preserve"> </w:t>
      </w:r>
      <w:r>
        <w:rPr>
          <w:spacing w:val="-3"/>
          <w:sz w:val="13"/>
        </w:rPr>
        <w:t>of</w:t>
      </w:r>
      <w:r>
        <w:rPr>
          <w:spacing w:val="-9"/>
          <w:sz w:val="13"/>
        </w:rPr>
        <w:t xml:space="preserve"> </w:t>
      </w:r>
      <w:r>
        <w:rPr>
          <w:spacing w:val="-4"/>
          <w:sz w:val="13"/>
        </w:rPr>
        <w:t>the</w:t>
      </w:r>
      <w:r>
        <w:rPr>
          <w:spacing w:val="-8"/>
          <w:sz w:val="13"/>
        </w:rPr>
        <w:t xml:space="preserve"> </w:t>
      </w:r>
      <w:r>
        <w:rPr>
          <w:spacing w:val="-6"/>
          <w:sz w:val="13"/>
        </w:rPr>
        <w:t>Agreement.</w:t>
      </w:r>
    </w:p>
    <w:p w14:paraId="3AD69BCE" w14:textId="77777777" w:rsidR="002B2C2B" w:rsidRDefault="00D225F1">
      <w:pPr>
        <w:pStyle w:val="ListParagraph"/>
        <w:numPr>
          <w:ilvl w:val="0"/>
          <w:numId w:val="3"/>
        </w:numPr>
        <w:tabs>
          <w:tab w:val="left" w:pos="278"/>
        </w:tabs>
        <w:ind w:right="113" w:firstLine="0"/>
        <w:rPr>
          <w:sz w:val="13"/>
        </w:rPr>
      </w:pPr>
      <w:r>
        <w:rPr>
          <w:spacing w:val="-5"/>
          <w:sz w:val="13"/>
        </w:rPr>
        <w:t xml:space="preserve">That, </w:t>
      </w:r>
      <w:r>
        <w:rPr>
          <w:spacing w:val="-3"/>
          <w:sz w:val="13"/>
        </w:rPr>
        <w:t xml:space="preserve">in </w:t>
      </w:r>
      <w:r>
        <w:rPr>
          <w:spacing w:val="-4"/>
          <w:sz w:val="13"/>
        </w:rPr>
        <w:t xml:space="preserve">the </w:t>
      </w:r>
      <w:r>
        <w:rPr>
          <w:spacing w:val="-5"/>
          <w:sz w:val="13"/>
        </w:rPr>
        <w:t xml:space="preserve">event </w:t>
      </w:r>
      <w:r>
        <w:rPr>
          <w:spacing w:val="-4"/>
          <w:sz w:val="13"/>
        </w:rPr>
        <w:t xml:space="preserve">of any </w:t>
      </w:r>
      <w:r>
        <w:rPr>
          <w:spacing w:val="-6"/>
          <w:sz w:val="13"/>
        </w:rPr>
        <w:t xml:space="preserve">investigation </w:t>
      </w:r>
      <w:r>
        <w:rPr>
          <w:sz w:val="13"/>
        </w:rPr>
        <w:t xml:space="preserve">by </w:t>
      </w:r>
      <w:r>
        <w:rPr>
          <w:spacing w:val="-5"/>
          <w:sz w:val="13"/>
        </w:rPr>
        <w:t xml:space="preserve">Seller </w:t>
      </w:r>
      <w:r>
        <w:rPr>
          <w:spacing w:val="-3"/>
          <w:sz w:val="13"/>
        </w:rPr>
        <w:t xml:space="preserve">or </w:t>
      </w:r>
      <w:r>
        <w:rPr>
          <w:spacing w:val="-4"/>
          <w:sz w:val="13"/>
        </w:rPr>
        <w:t xml:space="preserve">any </w:t>
      </w:r>
      <w:r>
        <w:rPr>
          <w:spacing w:val="-6"/>
          <w:sz w:val="13"/>
        </w:rPr>
        <w:t xml:space="preserve">governmental </w:t>
      </w:r>
      <w:r>
        <w:rPr>
          <w:spacing w:val="-5"/>
          <w:sz w:val="13"/>
        </w:rPr>
        <w:t xml:space="preserve">entity with </w:t>
      </w:r>
      <w:r>
        <w:rPr>
          <w:spacing w:val="-6"/>
          <w:sz w:val="13"/>
        </w:rPr>
        <w:t xml:space="preserve">respect </w:t>
      </w:r>
      <w:r w:rsidR="00E849BF">
        <w:rPr>
          <w:spacing w:val="-3"/>
          <w:sz w:val="13"/>
        </w:rPr>
        <w:t>to</w:t>
      </w:r>
      <w:r>
        <w:rPr>
          <w:spacing w:val="-3"/>
          <w:sz w:val="13"/>
        </w:rPr>
        <w:t xml:space="preserve"> </w:t>
      </w:r>
      <w:r>
        <w:rPr>
          <w:spacing w:val="-6"/>
          <w:sz w:val="13"/>
        </w:rPr>
        <w:t xml:space="preserve">potential violations </w:t>
      </w:r>
      <w:r>
        <w:rPr>
          <w:spacing w:val="-4"/>
          <w:sz w:val="13"/>
        </w:rPr>
        <w:t xml:space="preserve">of </w:t>
      </w:r>
      <w:r>
        <w:rPr>
          <w:spacing w:val="-5"/>
          <w:sz w:val="13"/>
        </w:rPr>
        <w:t xml:space="preserve">the </w:t>
      </w:r>
      <w:r>
        <w:rPr>
          <w:spacing w:val="-6"/>
          <w:sz w:val="13"/>
        </w:rPr>
        <w:t xml:space="preserve">FCPA, </w:t>
      </w:r>
      <w:r>
        <w:rPr>
          <w:spacing w:val="-4"/>
          <w:sz w:val="13"/>
        </w:rPr>
        <w:t xml:space="preserve">any </w:t>
      </w:r>
      <w:r>
        <w:rPr>
          <w:spacing w:val="-6"/>
          <w:sz w:val="13"/>
        </w:rPr>
        <w:t xml:space="preserve">other Anti-Corruption </w:t>
      </w:r>
      <w:r>
        <w:rPr>
          <w:spacing w:val="-5"/>
          <w:sz w:val="13"/>
        </w:rPr>
        <w:t xml:space="preserve">Law, </w:t>
      </w:r>
      <w:r>
        <w:rPr>
          <w:spacing w:val="-4"/>
          <w:sz w:val="13"/>
        </w:rPr>
        <w:t xml:space="preserve">or the </w:t>
      </w:r>
      <w:r>
        <w:rPr>
          <w:spacing w:val="-6"/>
          <w:sz w:val="13"/>
        </w:rPr>
        <w:t xml:space="preserve">Code </w:t>
      </w:r>
      <w:r>
        <w:rPr>
          <w:spacing w:val="-3"/>
          <w:sz w:val="13"/>
        </w:rPr>
        <w:t xml:space="preserve">of </w:t>
      </w:r>
      <w:r>
        <w:rPr>
          <w:spacing w:val="-6"/>
          <w:sz w:val="13"/>
        </w:rPr>
        <w:t xml:space="preserve">Conduct, Buyer agrees </w:t>
      </w:r>
      <w:r>
        <w:rPr>
          <w:spacing w:val="-3"/>
          <w:sz w:val="13"/>
        </w:rPr>
        <w:t xml:space="preserve">to </w:t>
      </w:r>
      <w:r>
        <w:rPr>
          <w:spacing w:val="-6"/>
          <w:sz w:val="13"/>
        </w:rPr>
        <w:t xml:space="preserve">cooperate </w:t>
      </w:r>
      <w:r>
        <w:rPr>
          <w:spacing w:val="-5"/>
          <w:sz w:val="13"/>
        </w:rPr>
        <w:t>with</w:t>
      </w:r>
      <w:r>
        <w:rPr>
          <w:spacing w:val="-11"/>
          <w:sz w:val="13"/>
        </w:rPr>
        <w:t xml:space="preserve"> </w:t>
      </w:r>
      <w:r>
        <w:rPr>
          <w:spacing w:val="-5"/>
          <w:sz w:val="13"/>
        </w:rPr>
        <w:t>Seller</w:t>
      </w:r>
      <w:r>
        <w:rPr>
          <w:spacing w:val="-11"/>
          <w:sz w:val="13"/>
        </w:rPr>
        <w:t xml:space="preserve"> </w:t>
      </w:r>
      <w:r>
        <w:rPr>
          <w:spacing w:val="-3"/>
          <w:sz w:val="13"/>
        </w:rPr>
        <w:t>in</w:t>
      </w:r>
      <w:r>
        <w:rPr>
          <w:spacing w:val="-10"/>
          <w:sz w:val="13"/>
        </w:rPr>
        <w:t xml:space="preserve"> </w:t>
      </w:r>
      <w:r>
        <w:rPr>
          <w:spacing w:val="-4"/>
          <w:sz w:val="13"/>
        </w:rPr>
        <w:t>the</w:t>
      </w:r>
      <w:r>
        <w:rPr>
          <w:spacing w:val="-12"/>
          <w:sz w:val="13"/>
        </w:rPr>
        <w:t xml:space="preserve"> </w:t>
      </w:r>
      <w:r>
        <w:rPr>
          <w:spacing w:val="-5"/>
          <w:sz w:val="13"/>
        </w:rPr>
        <w:t>course</w:t>
      </w:r>
      <w:r>
        <w:rPr>
          <w:spacing w:val="-10"/>
          <w:sz w:val="13"/>
        </w:rPr>
        <w:t xml:space="preserve"> </w:t>
      </w:r>
      <w:r>
        <w:rPr>
          <w:spacing w:val="-3"/>
          <w:sz w:val="13"/>
        </w:rPr>
        <w:t>of</w:t>
      </w:r>
      <w:r>
        <w:rPr>
          <w:spacing w:val="-10"/>
          <w:sz w:val="13"/>
        </w:rPr>
        <w:t xml:space="preserve"> </w:t>
      </w:r>
      <w:r>
        <w:rPr>
          <w:spacing w:val="-4"/>
          <w:sz w:val="13"/>
        </w:rPr>
        <w:t>any</w:t>
      </w:r>
      <w:r>
        <w:rPr>
          <w:spacing w:val="-14"/>
          <w:sz w:val="13"/>
        </w:rPr>
        <w:t xml:space="preserve"> </w:t>
      </w:r>
      <w:r>
        <w:rPr>
          <w:spacing w:val="-5"/>
          <w:sz w:val="13"/>
        </w:rPr>
        <w:t>such</w:t>
      </w:r>
      <w:r>
        <w:rPr>
          <w:spacing w:val="-8"/>
          <w:sz w:val="13"/>
        </w:rPr>
        <w:t xml:space="preserve"> </w:t>
      </w:r>
      <w:r>
        <w:rPr>
          <w:spacing w:val="-6"/>
          <w:sz w:val="13"/>
        </w:rPr>
        <w:t>investigation</w:t>
      </w:r>
      <w:r>
        <w:rPr>
          <w:spacing w:val="-9"/>
          <w:sz w:val="13"/>
        </w:rPr>
        <w:t xml:space="preserve"> </w:t>
      </w:r>
      <w:r>
        <w:rPr>
          <w:spacing w:val="-4"/>
          <w:sz w:val="13"/>
        </w:rPr>
        <w:t>or</w:t>
      </w:r>
      <w:r>
        <w:rPr>
          <w:spacing w:val="-8"/>
          <w:sz w:val="13"/>
        </w:rPr>
        <w:t xml:space="preserve"> </w:t>
      </w:r>
      <w:r>
        <w:rPr>
          <w:spacing w:val="-6"/>
          <w:sz w:val="13"/>
        </w:rPr>
        <w:t>reasonably</w:t>
      </w:r>
      <w:r>
        <w:rPr>
          <w:spacing w:val="-14"/>
          <w:sz w:val="13"/>
        </w:rPr>
        <w:t xml:space="preserve"> </w:t>
      </w:r>
      <w:r>
        <w:rPr>
          <w:spacing w:val="-6"/>
          <w:sz w:val="13"/>
        </w:rPr>
        <w:t>anticipated</w:t>
      </w:r>
      <w:r>
        <w:rPr>
          <w:spacing w:val="-12"/>
          <w:sz w:val="13"/>
        </w:rPr>
        <w:t xml:space="preserve"> </w:t>
      </w:r>
      <w:r>
        <w:rPr>
          <w:spacing w:val="-6"/>
          <w:sz w:val="13"/>
        </w:rPr>
        <w:t>investigation.</w:t>
      </w:r>
    </w:p>
    <w:p w14:paraId="5623FA69" w14:textId="77777777" w:rsidR="002B2C2B" w:rsidRDefault="002B2C2B">
      <w:pPr>
        <w:pStyle w:val="BodyText"/>
        <w:spacing w:before="5"/>
        <w:ind w:left="0"/>
        <w:jc w:val="left"/>
      </w:pPr>
    </w:p>
    <w:p w14:paraId="3D4A8069" w14:textId="77777777" w:rsidR="002B2C2B" w:rsidRDefault="00D225F1">
      <w:pPr>
        <w:pStyle w:val="BodyText"/>
        <w:spacing w:line="242" w:lineRule="auto"/>
        <w:ind w:right="112"/>
      </w:pPr>
      <w:r>
        <w:rPr>
          <w:spacing w:val="-6"/>
        </w:rPr>
        <w:t xml:space="preserve">Buyer acknowledges that, </w:t>
      </w:r>
      <w:r>
        <w:rPr>
          <w:spacing w:val="-3"/>
        </w:rPr>
        <w:t xml:space="preserve">if </w:t>
      </w:r>
      <w:r>
        <w:rPr>
          <w:spacing w:val="-5"/>
        </w:rPr>
        <w:t xml:space="preserve">there </w:t>
      </w:r>
      <w:r>
        <w:rPr>
          <w:spacing w:val="-3"/>
        </w:rPr>
        <w:t xml:space="preserve">is </w:t>
      </w:r>
      <w:r>
        <w:t xml:space="preserve">a </w:t>
      </w:r>
      <w:r>
        <w:rPr>
          <w:spacing w:val="-6"/>
        </w:rPr>
        <w:t xml:space="preserve">breach </w:t>
      </w:r>
      <w:r>
        <w:rPr>
          <w:spacing w:val="-4"/>
        </w:rPr>
        <w:t xml:space="preserve">of </w:t>
      </w:r>
      <w:r>
        <w:rPr>
          <w:spacing w:val="-5"/>
        </w:rPr>
        <w:t xml:space="preserve">these </w:t>
      </w:r>
      <w:r>
        <w:rPr>
          <w:spacing w:val="-6"/>
        </w:rPr>
        <w:t xml:space="preserve">certifications </w:t>
      </w:r>
      <w:r>
        <w:t xml:space="preserve">by </w:t>
      </w:r>
      <w:r>
        <w:rPr>
          <w:spacing w:val="-6"/>
        </w:rPr>
        <w:t xml:space="preserve">Buyer, </w:t>
      </w:r>
      <w:r>
        <w:rPr>
          <w:spacing w:val="-5"/>
        </w:rPr>
        <w:t xml:space="preserve">Seller may suffer </w:t>
      </w:r>
      <w:r>
        <w:rPr>
          <w:spacing w:val="-6"/>
        </w:rPr>
        <w:t xml:space="preserve">damage </w:t>
      </w:r>
      <w:r>
        <w:rPr>
          <w:spacing w:val="-3"/>
        </w:rPr>
        <w:t xml:space="preserve">to </w:t>
      </w:r>
      <w:r>
        <w:rPr>
          <w:spacing w:val="-6"/>
        </w:rPr>
        <w:t xml:space="preserve">its reputation </w:t>
      </w:r>
      <w:r>
        <w:rPr>
          <w:spacing w:val="-4"/>
        </w:rPr>
        <w:t xml:space="preserve">and </w:t>
      </w:r>
      <w:r>
        <w:rPr>
          <w:spacing w:val="-5"/>
        </w:rPr>
        <w:t xml:space="preserve">loss </w:t>
      </w:r>
      <w:r>
        <w:rPr>
          <w:spacing w:val="-3"/>
        </w:rPr>
        <w:t xml:space="preserve">of </w:t>
      </w:r>
      <w:r>
        <w:rPr>
          <w:spacing w:val="-6"/>
        </w:rPr>
        <w:t xml:space="preserve">business which </w:t>
      </w:r>
      <w:r>
        <w:rPr>
          <w:spacing w:val="-3"/>
        </w:rPr>
        <w:t xml:space="preserve">is </w:t>
      </w:r>
      <w:r>
        <w:rPr>
          <w:spacing w:val="-6"/>
        </w:rPr>
        <w:t xml:space="preserve">incapable </w:t>
      </w:r>
      <w:r>
        <w:rPr>
          <w:spacing w:val="-4"/>
        </w:rPr>
        <w:t xml:space="preserve">of </w:t>
      </w:r>
      <w:r>
        <w:rPr>
          <w:spacing w:val="-6"/>
        </w:rPr>
        <w:t xml:space="preserve">accurate estimation. </w:t>
      </w:r>
      <w:r>
        <w:rPr>
          <w:spacing w:val="-4"/>
        </w:rPr>
        <w:t xml:space="preserve">As </w:t>
      </w:r>
      <w:r>
        <w:t xml:space="preserve">a </w:t>
      </w:r>
      <w:r>
        <w:rPr>
          <w:spacing w:val="-6"/>
        </w:rPr>
        <w:t xml:space="preserve">result, Buyer </w:t>
      </w:r>
      <w:r>
        <w:rPr>
          <w:spacing w:val="-5"/>
        </w:rPr>
        <w:t xml:space="preserve">shall </w:t>
      </w:r>
      <w:r>
        <w:rPr>
          <w:spacing w:val="-6"/>
        </w:rPr>
        <w:t xml:space="preserve">indemnify on demand </w:t>
      </w:r>
      <w:r>
        <w:rPr>
          <w:spacing w:val="-5"/>
        </w:rPr>
        <w:t xml:space="preserve">Seller from </w:t>
      </w:r>
      <w:r>
        <w:rPr>
          <w:spacing w:val="-4"/>
        </w:rPr>
        <w:t xml:space="preserve">and </w:t>
      </w:r>
      <w:r>
        <w:rPr>
          <w:spacing w:val="-6"/>
        </w:rPr>
        <w:t xml:space="preserve">against </w:t>
      </w:r>
      <w:r>
        <w:rPr>
          <w:spacing w:val="-5"/>
        </w:rPr>
        <w:t xml:space="preserve">all </w:t>
      </w:r>
      <w:r>
        <w:rPr>
          <w:spacing w:val="-6"/>
        </w:rPr>
        <w:t xml:space="preserve">claims, demands, actions, awards, judgments, settlements, </w:t>
      </w:r>
      <w:r>
        <w:rPr>
          <w:spacing w:val="-5"/>
        </w:rPr>
        <w:t xml:space="preserve">costs, </w:t>
      </w:r>
      <w:r>
        <w:rPr>
          <w:spacing w:val="-7"/>
        </w:rPr>
        <w:t xml:space="preserve">expenses, </w:t>
      </w:r>
      <w:r>
        <w:rPr>
          <w:spacing w:val="-6"/>
        </w:rPr>
        <w:t xml:space="preserve">damages </w:t>
      </w:r>
      <w:r>
        <w:rPr>
          <w:spacing w:val="-4"/>
        </w:rPr>
        <w:t xml:space="preserve">and </w:t>
      </w:r>
      <w:r>
        <w:rPr>
          <w:spacing w:val="-5"/>
        </w:rPr>
        <w:t xml:space="preserve">losses </w:t>
      </w:r>
      <w:r>
        <w:rPr>
          <w:spacing w:val="-6"/>
        </w:rPr>
        <w:t xml:space="preserve">(including </w:t>
      </w:r>
      <w:r>
        <w:rPr>
          <w:spacing w:val="-5"/>
        </w:rPr>
        <w:t xml:space="preserve">all </w:t>
      </w:r>
      <w:r>
        <w:rPr>
          <w:spacing w:val="-6"/>
        </w:rPr>
        <w:t xml:space="preserve">fines, penalties </w:t>
      </w:r>
      <w:r>
        <w:rPr>
          <w:spacing w:val="-4"/>
        </w:rPr>
        <w:t xml:space="preserve">and </w:t>
      </w:r>
      <w:r>
        <w:rPr>
          <w:spacing w:val="-5"/>
        </w:rPr>
        <w:t xml:space="preserve">legal and other </w:t>
      </w:r>
      <w:r>
        <w:rPr>
          <w:spacing w:val="-6"/>
        </w:rPr>
        <w:t xml:space="preserve">professional  </w:t>
      </w:r>
      <w:r>
        <w:rPr>
          <w:spacing w:val="-5"/>
        </w:rPr>
        <w:t xml:space="preserve">costs </w:t>
      </w:r>
      <w:r>
        <w:rPr>
          <w:spacing w:val="-4"/>
        </w:rPr>
        <w:t xml:space="preserve">and </w:t>
      </w:r>
      <w:r>
        <w:rPr>
          <w:spacing w:val="-6"/>
        </w:rPr>
        <w:t xml:space="preserve">expenses) incurred  </w:t>
      </w:r>
      <w:r>
        <w:t xml:space="preserve">by </w:t>
      </w:r>
      <w:r>
        <w:rPr>
          <w:spacing w:val="-5"/>
        </w:rPr>
        <w:t xml:space="preserve">Seller </w:t>
      </w:r>
      <w:r>
        <w:rPr>
          <w:spacing w:val="-6"/>
        </w:rPr>
        <w:t xml:space="preserve">arising </w:t>
      </w:r>
      <w:r>
        <w:rPr>
          <w:spacing w:val="-4"/>
        </w:rPr>
        <w:t xml:space="preserve">out of or </w:t>
      </w:r>
      <w:r>
        <w:rPr>
          <w:spacing w:val="-3"/>
        </w:rPr>
        <w:t xml:space="preserve">in </w:t>
      </w:r>
      <w:r>
        <w:rPr>
          <w:spacing w:val="-6"/>
        </w:rPr>
        <w:t xml:space="preserve">connection </w:t>
      </w:r>
      <w:r>
        <w:rPr>
          <w:spacing w:val="-5"/>
        </w:rPr>
        <w:t xml:space="preserve">with </w:t>
      </w:r>
      <w:r>
        <w:rPr>
          <w:spacing w:val="-4"/>
        </w:rPr>
        <w:t xml:space="preserve">the </w:t>
      </w:r>
      <w:r>
        <w:rPr>
          <w:spacing w:val="-6"/>
        </w:rPr>
        <w:t xml:space="preserve">violation </w:t>
      </w:r>
      <w:r>
        <w:t xml:space="preserve">by </w:t>
      </w:r>
      <w:r>
        <w:rPr>
          <w:spacing w:val="-6"/>
        </w:rPr>
        <w:t xml:space="preserve">Buyer </w:t>
      </w:r>
      <w:r>
        <w:rPr>
          <w:spacing w:val="-4"/>
        </w:rPr>
        <w:t xml:space="preserve">of the </w:t>
      </w:r>
      <w:r>
        <w:rPr>
          <w:spacing w:val="-5"/>
        </w:rPr>
        <w:t xml:space="preserve">FCPA </w:t>
      </w:r>
      <w:r>
        <w:rPr>
          <w:spacing w:val="-4"/>
        </w:rPr>
        <w:t xml:space="preserve">or </w:t>
      </w:r>
      <w:r>
        <w:rPr>
          <w:spacing w:val="-5"/>
        </w:rPr>
        <w:t xml:space="preserve">other </w:t>
      </w:r>
      <w:r>
        <w:rPr>
          <w:spacing w:val="-6"/>
        </w:rPr>
        <w:t xml:space="preserve">Anti-Corruption </w:t>
      </w:r>
      <w:r>
        <w:rPr>
          <w:spacing w:val="-7"/>
        </w:rPr>
        <w:t xml:space="preserve">Law, </w:t>
      </w:r>
      <w:r>
        <w:rPr>
          <w:spacing w:val="-4"/>
        </w:rPr>
        <w:t xml:space="preserve">or </w:t>
      </w:r>
      <w:r>
        <w:rPr>
          <w:spacing w:val="-7"/>
        </w:rPr>
        <w:t xml:space="preserve">investigation </w:t>
      </w:r>
      <w:r>
        <w:rPr>
          <w:spacing w:val="-4"/>
        </w:rPr>
        <w:t xml:space="preserve">of </w:t>
      </w:r>
      <w:r>
        <w:rPr>
          <w:spacing w:val="-6"/>
        </w:rPr>
        <w:t xml:space="preserve">Seller </w:t>
      </w:r>
      <w:r>
        <w:rPr>
          <w:spacing w:val="-4"/>
        </w:rPr>
        <w:t xml:space="preserve">or </w:t>
      </w:r>
      <w:r>
        <w:rPr>
          <w:spacing w:val="-6"/>
        </w:rPr>
        <w:t xml:space="preserve">Buyer </w:t>
      </w:r>
      <w:r>
        <w:rPr>
          <w:spacing w:val="-3"/>
        </w:rPr>
        <w:t xml:space="preserve">by </w:t>
      </w:r>
      <w:r>
        <w:t xml:space="preserve">a </w:t>
      </w:r>
      <w:r>
        <w:rPr>
          <w:spacing w:val="-7"/>
        </w:rPr>
        <w:t xml:space="preserve">governmental </w:t>
      </w:r>
      <w:r>
        <w:rPr>
          <w:spacing w:val="-6"/>
        </w:rPr>
        <w:t xml:space="preserve">agency </w:t>
      </w:r>
      <w:r>
        <w:rPr>
          <w:spacing w:val="-5"/>
        </w:rPr>
        <w:t xml:space="preserve">for such </w:t>
      </w:r>
      <w:r>
        <w:t xml:space="preserve">a </w:t>
      </w:r>
      <w:r>
        <w:rPr>
          <w:spacing w:val="-6"/>
        </w:rPr>
        <w:t xml:space="preserve">violation, </w:t>
      </w:r>
      <w:r>
        <w:rPr>
          <w:spacing w:val="-4"/>
        </w:rPr>
        <w:t xml:space="preserve">and </w:t>
      </w:r>
      <w:r>
        <w:rPr>
          <w:spacing w:val="-6"/>
        </w:rPr>
        <w:t xml:space="preserve">further </w:t>
      </w:r>
      <w:r>
        <w:rPr>
          <w:spacing w:val="-5"/>
        </w:rPr>
        <w:t xml:space="preserve">agrees </w:t>
      </w:r>
      <w:r>
        <w:rPr>
          <w:spacing w:val="-3"/>
        </w:rPr>
        <w:t xml:space="preserve">to </w:t>
      </w:r>
      <w:r>
        <w:rPr>
          <w:spacing w:val="-5"/>
        </w:rPr>
        <w:t xml:space="preserve">refund </w:t>
      </w:r>
      <w:r>
        <w:rPr>
          <w:spacing w:val="-3"/>
        </w:rPr>
        <w:t xml:space="preserve">to </w:t>
      </w:r>
      <w:r>
        <w:rPr>
          <w:spacing w:val="-5"/>
        </w:rPr>
        <w:t>Seller</w:t>
      </w:r>
      <w:r>
        <w:rPr>
          <w:spacing w:val="-13"/>
        </w:rPr>
        <w:t xml:space="preserve"> </w:t>
      </w:r>
      <w:r>
        <w:rPr>
          <w:spacing w:val="-4"/>
        </w:rPr>
        <w:t>any</w:t>
      </w:r>
      <w:r>
        <w:rPr>
          <w:spacing w:val="-15"/>
        </w:rPr>
        <w:t xml:space="preserve"> </w:t>
      </w:r>
      <w:r>
        <w:rPr>
          <w:spacing w:val="-5"/>
        </w:rPr>
        <w:t>funds</w:t>
      </w:r>
      <w:r>
        <w:rPr>
          <w:spacing w:val="-10"/>
        </w:rPr>
        <w:t xml:space="preserve"> </w:t>
      </w:r>
      <w:r>
        <w:rPr>
          <w:spacing w:val="-5"/>
        </w:rPr>
        <w:t>paid</w:t>
      </w:r>
      <w:r>
        <w:rPr>
          <w:spacing w:val="-13"/>
        </w:rPr>
        <w:t xml:space="preserve"> </w:t>
      </w:r>
      <w:r>
        <w:rPr>
          <w:spacing w:val="-3"/>
        </w:rPr>
        <w:t>in</w:t>
      </w:r>
      <w:r>
        <w:rPr>
          <w:spacing w:val="-14"/>
        </w:rPr>
        <w:t xml:space="preserve"> </w:t>
      </w:r>
      <w:r>
        <w:rPr>
          <w:spacing w:val="-6"/>
        </w:rPr>
        <w:t>contravention</w:t>
      </w:r>
      <w:r>
        <w:rPr>
          <w:spacing w:val="-11"/>
        </w:rPr>
        <w:t xml:space="preserve"> </w:t>
      </w:r>
      <w:r>
        <w:rPr>
          <w:spacing w:val="-3"/>
        </w:rPr>
        <w:t>of</w:t>
      </w:r>
      <w:r>
        <w:rPr>
          <w:spacing w:val="-13"/>
        </w:rPr>
        <w:t xml:space="preserve"> </w:t>
      </w:r>
      <w:r>
        <w:rPr>
          <w:spacing w:val="-5"/>
        </w:rPr>
        <w:t>such</w:t>
      </w:r>
      <w:r>
        <w:rPr>
          <w:spacing w:val="-13"/>
        </w:rPr>
        <w:t xml:space="preserve"> </w:t>
      </w:r>
      <w:r>
        <w:rPr>
          <w:spacing w:val="-5"/>
        </w:rPr>
        <w:t>laws.</w:t>
      </w:r>
    </w:p>
    <w:p w14:paraId="6E2D160E" w14:textId="77777777" w:rsidR="002B2C2B" w:rsidRDefault="002B2C2B">
      <w:pPr>
        <w:pStyle w:val="BodyText"/>
        <w:spacing w:before="6"/>
        <w:ind w:left="0"/>
        <w:jc w:val="left"/>
      </w:pPr>
    </w:p>
    <w:p w14:paraId="52B41617" w14:textId="77777777" w:rsidR="002B2C2B" w:rsidRDefault="00D225F1">
      <w:pPr>
        <w:pStyle w:val="BodyText"/>
        <w:spacing w:line="242" w:lineRule="auto"/>
        <w:ind w:right="113"/>
      </w:pPr>
      <w:r>
        <w:rPr>
          <w:spacing w:val="-6"/>
        </w:rPr>
        <w:t xml:space="preserve">Buyer warrants </w:t>
      </w:r>
      <w:r>
        <w:rPr>
          <w:spacing w:val="-5"/>
        </w:rPr>
        <w:t xml:space="preserve">that </w:t>
      </w:r>
      <w:r>
        <w:rPr>
          <w:spacing w:val="-6"/>
        </w:rPr>
        <w:t xml:space="preserve">neither </w:t>
      </w:r>
      <w:r>
        <w:rPr>
          <w:spacing w:val="-3"/>
        </w:rPr>
        <w:t xml:space="preserve">it </w:t>
      </w:r>
      <w:r>
        <w:rPr>
          <w:spacing w:val="-5"/>
        </w:rPr>
        <w:t xml:space="preserve">nor </w:t>
      </w:r>
      <w:r>
        <w:rPr>
          <w:spacing w:val="-4"/>
        </w:rPr>
        <w:t xml:space="preserve">any </w:t>
      </w:r>
      <w:r>
        <w:rPr>
          <w:spacing w:val="-3"/>
        </w:rPr>
        <w:t xml:space="preserve">of </w:t>
      </w:r>
      <w:r>
        <w:rPr>
          <w:spacing w:val="-6"/>
        </w:rPr>
        <w:t>Buyer’s shareholders, directors, officers, employees, agents,</w:t>
      </w:r>
      <w:r>
        <w:rPr>
          <w:spacing w:val="20"/>
        </w:rPr>
        <w:t xml:space="preserve"> </w:t>
      </w:r>
      <w:r>
        <w:rPr>
          <w:spacing w:val="-6"/>
        </w:rPr>
        <w:t xml:space="preserve">or consultants </w:t>
      </w:r>
      <w:r>
        <w:rPr>
          <w:spacing w:val="-4"/>
        </w:rPr>
        <w:t xml:space="preserve">(if </w:t>
      </w:r>
      <w:r>
        <w:rPr>
          <w:spacing w:val="-5"/>
        </w:rPr>
        <w:t xml:space="preserve">any) </w:t>
      </w:r>
      <w:r>
        <w:rPr>
          <w:spacing w:val="-4"/>
        </w:rPr>
        <w:t xml:space="preserve">has </w:t>
      </w:r>
      <w:r>
        <w:rPr>
          <w:spacing w:val="-5"/>
        </w:rPr>
        <w:t xml:space="preserve">ever been </w:t>
      </w:r>
      <w:r>
        <w:rPr>
          <w:spacing w:val="-6"/>
        </w:rPr>
        <w:t xml:space="preserve">suspended </w:t>
      </w:r>
      <w:r>
        <w:rPr>
          <w:spacing w:val="-3"/>
        </w:rPr>
        <w:t xml:space="preserve">or </w:t>
      </w:r>
      <w:r>
        <w:rPr>
          <w:spacing w:val="-6"/>
        </w:rPr>
        <w:t xml:space="preserve">debarred </w:t>
      </w:r>
      <w:r>
        <w:rPr>
          <w:spacing w:val="-3"/>
        </w:rPr>
        <w:t xml:space="preserve">in </w:t>
      </w:r>
      <w:r>
        <w:rPr>
          <w:spacing w:val="-6"/>
        </w:rPr>
        <w:t xml:space="preserve">connection with </w:t>
      </w:r>
      <w:r>
        <w:t xml:space="preserve">a </w:t>
      </w:r>
      <w:r>
        <w:rPr>
          <w:spacing w:val="-6"/>
        </w:rPr>
        <w:t xml:space="preserve">contract </w:t>
      </w:r>
      <w:r>
        <w:rPr>
          <w:spacing w:val="-5"/>
        </w:rPr>
        <w:t xml:space="preserve">with </w:t>
      </w:r>
      <w:r>
        <w:rPr>
          <w:spacing w:val="-4"/>
        </w:rPr>
        <w:t xml:space="preserve">all </w:t>
      </w:r>
      <w:r>
        <w:rPr>
          <w:spacing w:val="-5"/>
        </w:rPr>
        <w:t xml:space="preserve">levels </w:t>
      </w:r>
      <w:r>
        <w:rPr>
          <w:spacing w:val="-4"/>
        </w:rPr>
        <w:t xml:space="preserve">of </w:t>
      </w:r>
      <w:r>
        <w:rPr>
          <w:spacing w:val="-6"/>
        </w:rPr>
        <w:t xml:space="preserve">the administration </w:t>
      </w:r>
      <w:r>
        <w:rPr>
          <w:spacing w:val="-5"/>
        </w:rPr>
        <w:t xml:space="preserve">within the United States </w:t>
      </w:r>
      <w:r>
        <w:rPr>
          <w:spacing w:val="-4"/>
        </w:rPr>
        <w:t xml:space="preserve">or </w:t>
      </w:r>
      <w:r>
        <w:rPr>
          <w:spacing w:val="-5"/>
        </w:rPr>
        <w:t xml:space="preserve">any other </w:t>
      </w:r>
      <w:r>
        <w:rPr>
          <w:spacing w:val="-6"/>
        </w:rPr>
        <w:t xml:space="preserve">applicable jurisdiction </w:t>
      </w:r>
      <w:r>
        <w:rPr>
          <w:spacing w:val="-5"/>
        </w:rPr>
        <w:t xml:space="preserve">except </w:t>
      </w:r>
      <w:r>
        <w:rPr>
          <w:spacing w:val="-4"/>
        </w:rPr>
        <w:t xml:space="preserve">as </w:t>
      </w:r>
      <w:r>
        <w:rPr>
          <w:spacing w:val="-3"/>
        </w:rPr>
        <w:t xml:space="preserve">to </w:t>
      </w:r>
      <w:r>
        <w:rPr>
          <w:spacing w:val="-5"/>
        </w:rPr>
        <w:t xml:space="preserve">those </w:t>
      </w:r>
      <w:r>
        <w:rPr>
          <w:spacing w:val="-6"/>
        </w:rPr>
        <w:t xml:space="preserve">matters, </w:t>
      </w:r>
      <w:r>
        <w:rPr>
          <w:spacing w:val="-3"/>
        </w:rPr>
        <w:t xml:space="preserve">if </w:t>
      </w:r>
      <w:r>
        <w:rPr>
          <w:spacing w:val="-6"/>
        </w:rPr>
        <w:t xml:space="preserve">any, disclosed </w:t>
      </w:r>
      <w:r>
        <w:rPr>
          <w:spacing w:val="-3"/>
        </w:rPr>
        <w:t xml:space="preserve">to </w:t>
      </w:r>
      <w:r>
        <w:rPr>
          <w:spacing w:val="-6"/>
        </w:rPr>
        <w:t xml:space="preserve">Seller </w:t>
      </w:r>
      <w:r>
        <w:rPr>
          <w:spacing w:val="-3"/>
        </w:rPr>
        <w:t xml:space="preserve">in </w:t>
      </w:r>
      <w:r>
        <w:rPr>
          <w:spacing w:val="-6"/>
        </w:rPr>
        <w:t xml:space="preserve">writing </w:t>
      </w:r>
      <w:r>
        <w:rPr>
          <w:spacing w:val="-5"/>
        </w:rPr>
        <w:t xml:space="preserve">prior </w:t>
      </w:r>
      <w:r>
        <w:rPr>
          <w:spacing w:val="-3"/>
        </w:rPr>
        <w:t xml:space="preserve">to </w:t>
      </w:r>
      <w:r>
        <w:rPr>
          <w:spacing w:val="-6"/>
        </w:rPr>
        <w:t xml:space="preserve">entering </w:t>
      </w:r>
      <w:r>
        <w:rPr>
          <w:spacing w:val="-5"/>
        </w:rPr>
        <w:t xml:space="preserve">into this </w:t>
      </w:r>
      <w:r>
        <w:rPr>
          <w:spacing w:val="-6"/>
        </w:rPr>
        <w:t xml:space="preserve">Agreement. Buyer </w:t>
      </w:r>
      <w:r>
        <w:rPr>
          <w:spacing w:val="-5"/>
        </w:rPr>
        <w:t xml:space="preserve">shall </w:t>
      </w:r>
      <w:r>
        <w:rPr>
          <w:spacing w:val="-6"/>
        </w:rPr>
        <w:t>immediately provide</w:t>
      </w:r>
      <w:r>
        <w:rPr>
          <w:spacing w:val="20"/>
        </w:rPr>
        <w:t xml:space="preserve"> </w:t>
      </w:r>
      <w:r>
        <w:rPr>
          <w:spacing w:val="-7"/>
        </w:rPr>
        <w:t xml:space="preserve">written  </w:t>
      </w:r>
      <w:r>
        <w:rPr>
          <w:spacing w:val="-5"/>
        </w:rPr>
        <w:t xml:space="preserve">notice </w:t>
      </w:r>
      <w:r>
        <w:rPr>
          <w:spacing w:val="-3"/>
        </w:rPr>
        <w:t xml:space="preserve">to </w:t>
      </w:r>
      <w:r>
        <w:rPr>
          <w:spacing w:val="-6"/>
        </w:rPr>
        <w:t xml:space="preserve">Seller </w:t>
      </w:r>
      <w:r>
        <w:rPr>
          <w:spacing w:val="-5"/>
        </w:rPr>
        <w:t xml:space="preserve">if, </w:t>
      </w:r>
      <w:r>
        <w:rPr>
          <w:spacing w:val="-3"/>
        </w:rPr>
        <w:t xml:space="preserve">at </w:t>
      </w:r>
      <w:r>
        <w:rPr>
          <w:spacing w:val="-4"/>
        </w:rPr>
        <w:t xml:space="preserve">any </w:t>
      </w:r>
      <w:r>
        <w:rPr>
          <w:spacing w:val="-5"/>
        </w:rPr>
        <w:t xml:space="preserve">time </w:t>
      </w:r>
      <w:r>
        <w:rPr>
          <w:spacing w:val="-6"/>
        </w:rPr>
        <w:t xml:space="preserve">during </w:t>
      </w:r>
      <w:r>
        <w:rPr>
          <w:spacing w:val="-4"/>
        </w:rPr>
        <w:t xml:space="preserve">the </w:t>
      </w:r>
      <w:r>
        <w:rPr>
          <w:spacing w:val="-6"/>
        </w:rPr>
        <w:t xml:space="preserve">performance </w:t>
      </w:r>
      <w:r>
        <w:rPr>
          <w:spacing w:val="-4"/>
        </w:rPr>
        <w:t xml:space="preserve">of </w:t>
      </w:r>
      <w:r>
        <w:rPr>
          <w:spacing w:val="-5"/>
        </w:rPr>
        <w:t xml:space="preserve">this </w:t>
      </w:r>
      <w:r>
        <w:rPr>
          <w:spacing w:val="-6"/>
        </w:rPr>
        <w:t xml:space="preserve">Agreement, Buyer </w:t>
      </w:r>
      <w:r>
        <w:rPr>
          <w:spacing w:val="-3"/>
        </w:rPr>
        <w:t xml:space="preserve">or </w:t>
      </w:r>
      <w:r>
        <w:rPr>
          <w:spacing w:val="-4"/>
        </w:rPr>
        <w:t xml:space="preserve">any of </w:t>
      </w:r>
      <w:r>
        <w:rPr>
          <w:spacing w:val="-6"/>
        </w:rPr>
        <w:t xml:space="preserve">Buyer’s shareholders, directors, officers, employees, agents, </w:t>
      </w:r>
      <w:r>
        <w:rPr>
          <w:spacing w:val="-3"/>
        </w:rPr>
        <w:t xml:space="preserve">or </w:t>
      </w:r>
      <w:r>
        <w:rPr>
          <w:spacing w:val="-6"/>
        </w:rPr>
        <w:t xml:space="preserve">consultants </w:t>
      </w:r>
      <w:r>
        <w:rPr>
          <w:spacing w:val="-4"/>
        </w:rPr>
        <w:t xml:space="preserve">(if </w:t>
      </w:r>
      <w:r>
        <w:rPr>
          <w:spacing w:val="-6"/>
        </w:rPr>
        <w:t xml:space="preserve">any) becomes </w:t>
      </w:r>
      <w:r>
        <w:rPr>
          <w:spacing w:val="-5"/>
        </w:rPr>
        <w:t xml:space="preserve">the </w:t>
      </w:r>
      <w:r>
        <w:rPr>
          <w:spacing w:val="-6"/>
        </w:rPr>
        <w:t xml:space="preserve">subject </w:t>
      </w:r>
      <w:r>
        <w:rPr>
          <w:spacing w:val="-3"/>
        </w:rPr>
        <w:t xml:space="preserve">of </w:t>
      </w:r>
      <w:r>
        <w:t xml:space="preserve">a </w:t>
      </w:r>
      <w:r>
        <w:rPr>
          <w:spacing w:val="-6"/>
        </w:rPr>
        <w:t xml:space="preserve">suspension </w:t>
      </w:r>
      <w:r>
        <w:rPr>
          <w:spacing w:val="-3"/>
        </w:rPr>
        <w:t xml:space="preserve">or </w:t>
      </w:r>
      <w:r>
        <w:rPr>
          <w:spacing w:val="-7"/>
        </w:rPr>
        <w:t xml:space="preserve">debarment </w:t>
      </w:r>
      <w:r>
        <w:rPr>
          <w:spacing w:val="-6"/>
        </w:rPr>
        <w:t xml:space="preserve">proceeding before </w:t>
      </w:r>
      <w:r>
        <w:rPr>
          <w:spacing w:val="-4"/>
        </w:rPr>
        <w:t xml:space="preserve">any </w:t>
      </w:r>
      <w:r>
        <w:rPr>
          <w:spacing w:val="-5"/>
        </w:rPr>
        <w:t xml:space="preserve">agency </w:t>
      </w:r>
      <w:r>
        <w:rPr>
          <w:spacing w:val="-3"/>
        </w:rPr>
        <w:t xml:space="preserve">or </w:t>
      </w:r>
      <w:r>
        <w:rPr>
          <w:spacing w:val="-6"/>
        </w:rPr>
        <w:t xml:space="preserve">instrumentality </w:t>
      </w:r>
      <w:r>
        <w:rPr>
          <w:spacing w:val="-4"/>
        </w:rPr>
        <w:t xml:space="preserve">of the </w:t>
      </w:r>
      <w:r>
        <w:rPr>
          <w:spacing w:val="-6"/>
        </w:rPr>
        <w:t xml:space="preserve">United States </w:t>
      </w:r>
      <w:r>
        <w:rPr>
          <w:spacing w:val="-4"/>
        </w:rPr>
        <w:t xml:space="preserve">or the </w:t>
      </w:r>
      <w:r>
        <w:rPr>
          <w:spacing w:val="-6"/>
        </w:rPr>
        <w:t xml:space="preserve">government having jurisdiction over </w:t>
      </w:r>
      <w:r>
        <w:rPr>
          <w:spacing w:val="-4"/>
        </w:rPr>
        <w:t>the</w:t>
      </w:r>
      <w:r>
        <w:rPr>
          <w:spacing w:val="-11"/>
        </w:rPr>
        <w:t xml:space="preserve"> </w:t>
      </w:r>
      <w:r>
        <w:rPr>
          <w:spacing w:val="-7"/>
        </w:rPr>
        <w:t>Buyer.</w:t>
      </w:r>
    </w:p>
    <w:p w14:paraId="61C045B2" w14:textId="77777777" w:rsidR="002B2C2B" w:rsidRDefault="002B2C2B">
      <w:pPr>
        <w:pStyle w:val="BodyText"/>
        <w:spacing w:before="1"/>
        <w:ind w:left="0"/>
        <w:jc w:val="left"/>
      </w:pPr>
    </w:p>
    <w:p w14:paraId="283EB999" w14:textId="77777777" w:rsidR="002B2C2B" w:rsidRDefault="00D225F1">
      <w:pPr>
        <w:pStyle w:val="Heading1"/>
        <w:numPr>
          <w:ilvl w:val="0"/>
          <w:numId w:val="6"/>
        </w:numPr>
        <w:tabs>
          <w:tab w:val="left" w:pos="285"/>
        </w:tabs>
        <w:spacing w:line="240" w:lineRule="auto"/>
        <w:ind w:left="284" w:hanging="176"/>
        <w:rPr>
          <w:b w:val="0"/>
        </w:rPr>
      </w:pPr>
      <w:r>
        <w:rPr>
          <w:color w:val="FF0000"/>
          <w:spacing w:val="-5"/>
        </w:rPr>
        <w:t>DATA</w:t>
      </w:r>
      <w:r>
        <w:rPr>
          <w:color w:val="FF0000"/>
          <w:spacing w:val="-11"/>
        </w:rPr>
        <w:t xml:space="preserve"> </w:t>
      </w:r>
      <w:r>
        <w:rPr>
          <w:color w:val="FF0000"/>
          <w:spacing w:val="-6"/>
        </w:rPr>
        <w:t>COLLECTION,</w:t>
      </w:r>
      <w:r>
        <w:rPr>
          <w:color w:val="FF0000"/>
          <w:spacing w:val="-11"/>
        </w:rPr>
        <w:t xml:space="preserve"> </w:t>
      </w:r>
      <w:r>
        <w:rPr>
          <w:color w:val="FF0000"/>
          <w:spacing w:val="-6"/>
        </w:rPr>
        <w:t>TRANSMISSION</w:t>
      </w:r>
      <w:r>
        <w:rPr>
          <w:color w:val="FF0000"/>
          <w:spacing w:val="-10"/>
        </w:rPr>
        <w:t xml:space="preserve"> </w:t>
      </w:r>
      <w:r>
        <w:rPr>
          <w:color w:val="FF0000"/>
          <w:spacing w:val="-5"/>
        </w:rPr>
        <w:t>AND</w:t>
      </w:r>
      <w:r>
        <w:rPr>
          <w:color w:val="FF0000"/>
          <w:spacing w:val="-12"/>
        </w:rPr>
        <w:t xml:space="preserve"> </w:t>
      </w:r>
      <w:r>
        <w:rPr>
          <w:color w:val="FF0000"/>
          <w:spacing w:val="-4"/>
        </w:rPr>
        <w:t>USE</w:t>
      </w:r>
      <w:r>
        <w:rPr>
          <w:b w:val="0"/>
          <w:color w:val="FF0000"/>
          <w:spacing w:val="-4"/>
        </w:rPr>
        <w:t>.</w:t>
      </w:r>
    </w:p>
    <w:p w14:paraId="0962E6B2" w14:textId="77777777" w:rsidR="002B2C2B" w:rsidRDefault="00D225F1">
      <w:pPr>
        <w:pStyle w:val="BodyText"/>
        <w:spacing w:before="2" w:line="242" w:lineRule="auto"/>
        <w:ind w:right="111"/>
      </w:pPr>
      <w:r>
        <w:rPr>
          <w:spacing w:val="-6"/>
        </w:rPr>
        <w:t xml:space="preserve">Buyer understands </w:t>
      </w:r>
      <w:r>
        <w:rPr>
          <w:spacing w:val="-5"/>
        </w:rPr>
        <w:t xml:space="preserve">that </w:t>
      </w:r>
      <w:r>
        <w:rPr>
          <w:spacing w:val="-6"/>
        </w:rPr>
        <w:t xml:space="preserve">certain Products </w:t>
      </w:r>
      <w:r>
        <w:rPr>
          <w:spacing w:val="-5"/>
        </w:rPr>
        <w:t xml:space="preserve">may include </w:t>
      </w:r>
      <w:r>
        <w:rPr>
          <w:spacing w:val="-6"/>
        </w:rPr>
        <w:t xml:space="preserve">software </w:t>
      </w:r>
      <w:r>
        <w:rPr>
          <w:spacing w:val="-3"/>
        </w:rPr>
        <w:t xml:space="preserve">to </w:t>
      </w:r>
      <w:r>
        <w:rPr>
          <w:spacing w:val="-6"/>
        </w:rPr>
        <w:t xml:space="preserve">collect information about </w:t>
      </w:r>
      <w:r>
        <w:rPr>
          <w:spacing w:val="-5"/>
        </w:rPr>
        <w:t xml:space="preserve">how, </w:t>
      </w:r>
      <w:r>
        <w:rPr>
          <w:spacing w:val="-4"/>
        </w:rPr>
        <w:t xml:space="preserve">and </w:t>
      </w:r>
      <w:r>
        <w:rPr>
          <w:spacing w:val="-5"/>
        </w:rPr>
        <w:t xml:space="preserve">under </w:t>
      </w:r>
      <w:r>
        <w:rPr>
          <w:spacing w:val="-7"/>
        </w:rPr>
        <w:t xml:space="preserve">what </w:t>
      </w:r>
      <w:r>
        <w:rPr>
          <w:spacing w:val="-6"/>
        </w:rPr>
        <w:t xml:space="preserve">conditions, </w:t>
      </w:r>
      <w:r>
        <w:rPr>
          <w:spacing w:val="-4"/>
        </w:rPr>
        <w:t xml:space="preserve">the </w:t>
      </w:r>
      <w:r>
        <w:rPr>
          <w:spacing w:val="-6"/>
        </w:rPr>
        <w:t xml:space="preserve">Product </w:t>
      </w:r>
      <w:r>
        <w:rPr>
          <w:spacing w:val="-3"/>
        </w:rPr>
        <w:t xml:space="preserve">is </w:t>
      </w:r>
      <w:r>
        <w:rPr>
          <w:spacing w:val="-5"/>
        </w:rPr>
        <w:t xml:space="preserve">used and </w:t>
      </w:r>
      <w:r>
        <w:rPr>
          <w:spacing w:val="-6"/>
        </w:rPr>
        <w:t xml:space="preserve">functions, including, without limitation, information describing  </w:t>
      </w:r>
      <w:r>
        <w:rPr>
          <w:spacing w:val="-5"/>
        </w:rPr>
        <w:t xml:space="preserve">use  </w:t>
      </w:r>
      <w:r>
        <w:rPr>
          <w:spacing w:val="-6"/>
        </w:rPr>
        <w:t>of</w:t>
      </w:r>
      <w:r>
        <w:rPr>
          <w:spacing w:val="20"/>
        </w:rPr>
        <w:t xml:space="preserve"> </w:t>
      </w:r>
      <w:r>
        <w:rPr>
          <w:spacing w:val="-6"/>
        </w:rPr>
        <w:t xml:space="preserve">operator </w:t>
      </w:r>
      <w:r>
        <w:rPr>
          <w:spacing w:val="-5"/>
        </w:rPr>
        <w:t xml:space="preserve">inputs such </w:t>
      </w:r>
      <w:r>
        <w:rPr>
          <w:spacing w:val="-3"/>
        </w:rPr>
        <w:t xml:space="preserve">as </w:t>
      </w:r>
      <w:r>
        <w:rPr>
          <w:spacing w:val="-5"/>
        </w:rPr>
        <w:t xml:space="preserve">touch </w:t>
      </w:r>
      <w:r>
        <w:rPr>
          <w:spacing w:val="-6"/>
        </w:rPr>
        <w:t xml:space="preserve">panel, buttons, </w:t>
      </w:r>
      <w:r>
        <w:rPr>
          <w:spacing w:val="-4"/>
        </w:rPr>
        <w:t xml:space="preserve">and </w:t>
      </w:r>
      <w:r>
        <w:rPr>
          <w:spacing w:val="-6"/>
        </w:rPr>
        <w:t xml:space="preserve">voice/audio </w:t>
      </w:r>
      <w:r>
        <w:rPr>
          <w:spacing w:val="-5"/>
        </w:rPr>
        <w:t xml:space="preserve">input; power </w:t>
      </w:r>
      <w:r>
        <w:rPr>
          <w:spacing w:val="-6"/>
        </w:rPr>
        <w:t xml:space="preserve">status </w:t>
      </w:r>
      <w:r>
        <w:rPr>
          <w:spacing w:val="-4"/>
        </w:rPr>
        <w:t xml:space="preserve">and </w:t>
      </w:r>
      <w:r>
        <w:rPr>
          <w:spacing w:val="-6"/>
        </w:rPr>
        <w:t xml:space="preserve">management, </w:t>
      </w:r>
      <w:r>
        <w:rPr>
          <w:spacing w:val="-5"/>
        </w:rPr>
        <w:t xml:space="preserve">such  </w:t>
      </w:r>
      <w:r>
        <w:rPr>
          <w:spacing w:val="-3"/>
        </w:rPr>
        <w:t xml:space="preserve">as </w:t>
      </w:r>
      <w:r>
        <w:rPr>
          <w:spacing w:val="-5"/>
        </w:rPr>
        <w:t xml:space="preserve">battery </w:t>
      </w:r>
      <w:r>
        <w:rPr>
          <w:spacing w:val="-6"/>
        </w:rPr>
        <w:t xml:space="preserve">levels; </w:t>
      </w:r>
      <w:r>
        <w:rPr>
          <w:spacing w:val="-5"/>
        </w:rPr>
        <w:t xml:space="preserve">device </w:t>
      </w:r>
      <w:r>
        <w:rPr>
          <w:spacing w:val="-6"/>
        </w:rPr>
        <w:t xml:space="preserve">location; ambient conditions </w:t>
      </w:r>
      <w:r>
        <w:rPr>
          <w:spacing w:val="-5"/>
        </w:rPr>
        <w:t xml:space="preserve">such </w:t>
      </w:r>
      <w:r>
        <w:rPr>
          <w:spacing w:val="-4"/>
        </w:rPr>
        <w:t xml:space="preserve">as </w:t>
      </w:r>
      <w:r>
        <w:rPr>
          <w:spacing w:val="-6"/>
        </w:rPr>
        <w:t xml:space="preserve">pressure, temperature, </w:t>
      </w:r>
      <w:r>
        <w:rPr>
          <w:spacing w:val="-5"/>
        </w:rPr>
        <w:t xml:space="preserve">and/or </w:t>
      </w:r>
      <w:r>
        <w:rPr>
          <w:spacing w:val="-6"/>
        </w:rPr>
        <w:t xml:space="preserve">humidity </w:t>
      </w:r>
      <w:r>
        <w:rPr>
          <w:spacing w:val="-5"/>
        </w:rPr>
        <w:t xml:space="preserve">levels. </w:t>
      </w:r>
      <w:r>
        <w:rPr>
          <w:spacing w:val="-7"/>
        </w:rPr>
        <w:t xml:space="preserve">The </w:t>
      </w:r>
      <w:r>
        <w:rPr>
          <w:spacing w:val="-6"/>
        </w:rPr>
        <w:t xml:space="preserve">information collected </w:t>
      </w:r>
      <w:r>
        <w:rPr>
          <w:spacing w:val="-5"/>
        </w:rPr>
        <w:t xml:space="preserve">by such </w:t>
      </w:r>
      <w:r>
        <w:rPr>
          <w:spacing w:val="-6"/>
        </w:rPr>
        <w:t xml:space="preserve">software </w:t>
      </w:r>
      <w:r>
        <w:rPr>
          <w:spacing w:val="-5"/>
        </w:rPr>
        <w:t xml:space="preserve">may </w:t>
      </w:r>
      <w:r>
        <w:rPr>
          <w:spacing w:val="-3"/>
        </w:rPr>
        <w:t xml:space="preserve">be </w:t>
      </w:r>
      <w:r>
        <w:rPr>
          <w:spacing w:val="-5"/>
        </w:rPr>
        <w:t xml:space="preserve">used </w:t>
      </w:r>
      <w:r>
        <w:rPr>
          <w:spacing w:val="-3"/>
        </w:rPr>
        <w:t xml:space="preserve">by </w:t>
      </w:r>
      <w:r>
        <w:rPr>
          <w:spacing w:val="-5"/>
        </w:rPr>
        <w:t xml:space="preserve">Seller for </w:t>
      </w:r>
      <w:r>
        <w:rPr>
          <w:spacing w:val="-6"/>
        </w:rPr>
        <w:t xml:space="preserve">purposes including, </w:t>
      </w:r>
      <w:r>
        <w:rPr>
          <w:spacing w:val="-5"/>
        </w:rPr>
        <w:t xml:space="preserve">but not </w:t>
      </w:r>
      <w:r>
        <w:rPr>
          <w:spacing w:val="-6"/>
        </w:rPr>
        <w:t xml:space="preserve">limited  to, assistance </w:t>
      </w:r>
      <w:r>
        <w:rPr>
          <w:spacing w:val="-5"/>
        </w:rPr>
        <w:t xml:space="preserve">with </w:t>
      </w:r>
      <w:r>
        <w:rPr>
          <w:spacing w:val="-6"/>
        </w:rPr>
        <w:t xml:space="preserve">Product repairs, diagnostics, research </w:t>
      </w:r>
      <w:r>
        <w:rPr>
          <w:spacing w:val="-4"/>
        </w:rPr>
        <w:t xml:space="preserve">and </w:t>
      </w:r>
      <w:r>
        <w:rPr>
          <w:spacing w:val="-6"/>
        </w:rPr>
        <w:t xml:space="preserve">analytics </w:t>
      </w:r>
      <w:r>
        <w:rPr>
          <w:spacing w:val="-3"/>
        </w:rPr>
        <w:t xml:space="preserve">to </w:t>
      </w:r>
      <w:r>
        <w:rPr>
          <w:spacing w:val="-6"/>
        </w:rPr>
        <w:t xml:space="preserve">improve functionality </w:t>
      </w:r>
      <w:r>
        <w:rPr>
          <w:spacing w:val="-3"/>
        </w:rPr>
        <w:t xml:space="preserve">or </w:t>
      </w:r>
      <w:r>
        <w:rPr>
          <w:spacing w:val="-6"/>
        </w:rPr>
        <w:t xml:space="preserve">optimise </w:t>
      </w:r>
      <w:r>
        <w:rPr>
          <w:spacing w:val="-7"/>
        </w:rPr>
        <w:t xml:space="preserve">customer </w:t>
      </w:r>
      <w:r>
        <w:rPr>
          <w:spacing w:val="-5"/>
        </w:rPr>
        <w:t xml:space="preserve">usage, </w:t>
      </w:r>
      <w:r>
        <w:rPr>
          <w:spacing w:val="-6"/>
        </w:rPr>
        <w:t xml:space="preserve">development, </w:t>
      </w:r>
      <w:r>
        <w:rPr>
          <w:spacing w:val="-5"/>
        </w:rPr>
        <w:t xml:space="preserve">and quality </w:t>
      </w:r>
      <w:r>
        <w:rPr>
          <w:spacing w:val="-6"/>
        </w:rPr>
        <w:t xml:space="preserve">control/improvement </w:t>
      </w:r>
      <w:r>
        <w:rPr>
          <w:spacing w:val="-3"/>
        </w:rPr>
        <w:t xml:space="preserve">of </w:t>
      </w:r>
      <w:r>
        <w:rPr>
          <w:spacing w:val="-5"/>
        </w:rPr>
        <w:t xml:space="preserve">such </w:t>
      </w:r>
      <w:r>
        <w:rPr>
          <w:spacing w:val="-6"/>
        </w:rPr>
        <w:t xml:space="preserve">Products. Buyer acknowledges </w:t>
      </w:r>
      <w:r>
        <w:rPr>
          <w:spacing w:val="-5"/>
        </w:rPr>
        <w:t xml:space="preserve">that </w:t>
      </w:r>
      <w:r>
        <w:rPr>
          <w:spacing w:val="-6"/>
        </w:rPr>
        <w:t xml:space="preserve">personal </w:t>
      </w:r>
      <w:r>
        <w:rPr>
          <w:spacing w:val="-7"/>
        </w:rPr>
        <w:t xml:space="preserve">data </w:t>
      </w:r>
      <w:r>
        <w:rPr>
          <w:spacing w:val="-6"/>
        </w:rPr>
        <w:t xml:space="preserve">collected </w:t>
      </w:r>
      <w:r>
        <w:t xml:space="preserve">by </w:t>
      </w:r>
      <w:r>
        <w:rPr>
          <w:spacing w:val="-5"/>
        </w:rPr>
        <w:t xml:space="preserve">the </w:t>
      </w:r>
      <w:r>
        <w:rPr>
          <w:spacing w:val="-6"/>
        </w:rPr>
        <w:t xml:space="preserve">device </w:t>
      </w:r>
      <w:r>
        <w:rPr>
          <w:spacing w:val="-4"/>
        </w:rPr>
        <w:t xml:space="preserve">may be </w:t>
      </w:r>
      <w:r>
        <w:rPr>
          <w:spacing w:val="-5"/>
        </w:rPr>
        <w:t xml:space="preserve">stored with </w:t>
      </w:r>
      <w:r>
        <w:rPr>
          <w:spacing w:val="-6"/>
        </w:rPr>
        <w:t xml:space="preserve">third parties </w:t>
      </w:r>
      <w:r>
        <w:rPr>
          <w:spacing w:val="-5"/>
        </w:rPr>
        <w:t xml:space="preserve">and shared with </w:t>
      </w:r>
      <w:r>
        <w:rPr>
          <w:spacing w:val="-6"/>
        </w:rPr>
        <w:t xml:space="preserve">Honeywell affiliates located outside </w:t>
      </w:r>
      <w:r>
        <w:rPr>
          <w:spacing w:val="-4"/>
        </w:rPr>
        <w:t xml:space="preserve">of </w:t>
      </w:r>
      <w:r>
        <w:rPr>
          <w:spacing w:val="-6"/>
        </w:rPr>
        <w:t xml:space="preserve">European Union, </w:t>
      </w:r>
      <w:r>
        <w:rPr>
          <w:spacing w:val="-3"/>
        </w:rPr>
        <w:t xml:space="preserve">as in </w:t>
      </w:r>
      <w:r>
        <w:rPr>
          <w:spacing w:val="-6"/>
        </w:rPr>
        <w:t xml:space="preserve">USA, </w:t>
      </w:r>
      <w:r>
        <w:rPr>
          <w:spacing w:val="-5"/>
        </w:rPr>
        <w:t xml:space="preserve">India </w:t>
      </w:r>
      <w:r>
        <w:rPr>
          <w:spacing w:val="-3"/>
        </w:rPr>
        <w:t xml:space="preserve">or </w:t>
      </w:r>
      <w:r>
        <w:rPr>
          <w:spacing w:val="-6"/>
        </w:rPr>
        <w:t xml:space="preserve">Mexico. </w:t>
      </w:r>
      <w:r>
        <w:rPr>
          <w:spacing w:val="-4"/>
        </w:rPr>
        <w:t xml:space="preserve">No </w:t>
      </w:r>
      <w:r>
        <w:rPr>
          <w:spacing w:val="-6"/>
        </w:rPr>
        <w:t xml:space="preserve">end-user identifiable </w:t>
      </w:r>
      <w:r>
        <w:rPr>
          <w:spacing w:val="-5"/>
        </w:rPr>
        <w:t xml:space="preserve">data will </w:t>
      </w:r>
      <w:r>
        <w:rPr>
          <w:spacing w:val="-4"/>
        </w:rPr>
        <w:t xml:space="preserve">be </w:t>
      </w:r>
      <w:r>
        <w:rPr>
          <w:spacing w:val="-6"/>
        </w:rPr>
        <w:t xml:space="preserve">provided </w:t>
      </w:r>
      <w:r>
        <w:rPr>
          <w:spacing w:val="-3"/>
        </w:rPr>
        <w:t xml:space="preserve">to </w:t>
      </w:r>
      <w:r>
        <w:rPr>
          <w:spacing w:val="-4"/>
        </w:rPr>
        <w:t xml:space="preserve">any </w:t>
      </w:r>
      <w:r>
        <w:rPr>
          <w:spacing w:val="-5"/>
        </w:rPr>
        <w:t xml:space="preserve">third </w:t>
      </w:r>
      <w:r>
        <w:rPr>
          <w:spacing w:val="-6"/>
        </w:rPr>
        <w:t xml:space="preserve">party. Buyer </w:t>
      </w:r>
      <w:r>
        <w:rPr>
          <w:spacing w:val="-5"/>
        </w:rPr>
        <w:t xml:space="preserve">shall notify </w:t>
      </w:r>
      <w:r>
        <w:rPr>
          <w:spacing w:val="-4"/>
        </w:rPr>
        <w:t xml:space="preserve">all </w:t>
      </w:r>
      <w:r>
        <w:rPr>
          <w:spacing w:val="-6"/>
        </w:rPr>
        <w:t xml:space="preserve">resellers </w:t>
      </w:r>
      <w:r>
        <w:rPr>
          <w:spacing w:val="-5"/>
        </w:rPr>
        <w:t xml:space="preserve">that </w:t>
      </w:r>
      <w:r>
        <w:rPr>
          <w:spacing w:val="-6"/>
        </w:rPr>
        <w:t xml:space="preserve">Seller </w:t>
      </w:r>
      <w:r>
        <w:rPr>
          <w:spacing w:val="-3"/>
        </w:rPr>
        <w:t xml:space="preserve">is </w:t>
      </w:r>
      <w:r>
        <w:rPr>
          <w:spacing w:val="-6"/>
        </w:rPr>
        <w:t xml:space="preserve">collecting </w:t>
      </w:r>
      <w:r>
        <w:rPr>
          <w:spacing w:val="-5"/>
        </w:rPr>
        <w:t xml:space="preserve">this </w:t>
      </w:r>
      <w:r>
        <w:rPr>
          <w:spacing w:val="-6"/>
        </w:rPr>
        <w:t xml:space="preserve">information </w:t>
      </w:r>
      <w:r>
        <w:rPr>
          <w:spacing w:val="-4"/>
        </w:rPr>
        <w:t xml:space="preserve">and </w:t>
      </w:r>
      <w:r>
        <w:rPr>
          <w:spacing w:val="-5"/>
        </w:rPr>
        <w:t xml:space="preserve">shall </w:t>
      </w:r>
      <w:r>
        <w:rPr>
          <w:spacing w:val="-6"/>
        </w:rPr>
        <w:t xml:space="preserve">contractually </w:t>
      </w:r>
      <w:r>
        <w:rPr>
          <w:spacing w:val="-5"/>
        </w:rPr>
        <w:t xml:space="preserve">bind </w:t>
      </w:r>
      <w:r>
        <w:rPr>
          <w:spacing w:val="-4"/>
        </w:rPr>
        <w:t xml:space="preserve">all </w:t>
      </w:r>
      <w:r>
        <w:rPr>
          <w:spacing w:val="-6"/>
        </w:rPr>
        <w:t xml:space="preserve">resellers </w:t>
      </w:r>
      <w:r>
        <w:rPr>
          <w:spacing w:val="-3"/>
        </w:rPr>
        <w:t xml:space="preserve">to </w:t>
      </w:r>
      <w:r>
        <w:rPr>
          <w:spacing w:val="-5"/>
        </w:rPr>
        <w:t>notify</w:t>
      </w:r>
      <w:r>
        <w:rPr>
          <w:spacing w:val="-11"/>
        </w:rPr>
        <w:t xml:space="preserve"> </w:t>
      </w:r>
      <w:r>
        <w:rPr>
          <w:spacing w:val="-5"/>
        </w:rPr>
        <w:t>their</w:t>
      </w:r>
      <w:r>
        <w:rPr>
          <w:spacing w:val="-7"/>
        </w:rPr>
        <w:t xml:space="preserve"> </w:t>
      </w:r>
      <w:r>
        <w:rPr>
          <w:spacing w:val="-6"/>
        </w:rPr>
        <w:t>end-user</w:t>
      </w:r>
      <w:r>
        <w:rPr>
          <w:spacing w:val="-7"/>
        </w:rPr>
        <w:t xml:space="preserve"> </w:t>
      </w:r>
      <w:r>
        <w:rPr>
          <w:spacing w:val="-6"/>
        </w:rPr>
        <w:t>customers</w:t>
      </w:r>
      <w:r>
        <w:rPr>
          <w:spacing w:val="-4"/>
        </w:rPr>
        <w:t xml:space="preserve"> </w:t>
      </w:r>
      <w:r>
        <w:rPr>
          <w:spacing w:val="-5"/>
        </w:rPr>
        <w:t>that</w:t>
      </w:r>
      <w:r>
        <w:rPr>
          <w:spacing w:val="-7"/>
        </w:rPr>
        <w:t xml:space="preserve"> </w:t>
      </w:r>
      <w:r>
        <w:rPr>
          <w:spacing w:val="-5"/>
        </w:rPr>
        <w:t>such</w:t>
      </w:r>
      <w:r>
        <w:rPr>
          <w:spacing w:val="-7"/>
        </w:rPr>
        <w:t xml:space="preserve"> </w:t>
      </w:r>
      <w:r>
        <w:rPr>
          <w:spacing w:val="-6"/>
        </w:rPr>
        <w:t xml:space="preserve">information </w:t>
      </w:r>
      <w:r>
        <w:rPr>
          <w:spacing w:val="-5"/>
        </w:rPr>
        <w:t>may</w:t>
      </w:r>
      <w:r>
        <w:rPr>
          <w:spacing w:val="-8"/>
        </w:rPr>
        <w:t xml:space="preserve"> </w:t>
      </w:r>
      <w:r>
        <w:rPr>
          <w:spacing w:val="-4"/>
        </w:rPr>
        <w:t>be</w:t>
      </w:r>
      <w:r>
        <w:rPr>
          <w:spacing w:val="-5"/>
        </w:rPr>
        <w:t xml:space="preserve"> </w:t>
      </w:r>
      <w:r>
        <w:rPr>
          <w:spacing w:val="-6"/>
        </w:rPr>
        <w:t>collected</w:t>
      </w:r>
      <w:r>
        <w:rPr>
          <w:spacing w:val="-4"/>
        </w:rPr>
        <w:t xml:space="preserve"> </w:t>
      </w:r>
      <w:r>
        <w:rPr>
          <w:spacing w:val="-5"/>
        </w:rPr>
        <w:t>and</w:t>
      </w:r>
      <w:r>
        <w:rPr>
          <w:spacing w:val="-8"/>
        </w:rPr>
        <w:t xml:space="preserve"> </w:t>
      </w:r>
      <w:r>
        <w:rPr>
          <w:spacing w:val="-5"/>
        </w:rPr>
        <w:t>used</w:t>
      </w:r>
      <w:r>
        <w:rPr>
          <w:spacing w:val="-7"/>
        </w:rPr>
        <w:t xml:space="preserve"> </w:t>
      </w:r>
      <w:r>
        <w:rPr>
          <w:spacing w:val="-3"/>
        </w:rPr>
        <w:t>by</w:t>
      </w:r>
      <w:r>
        <w:rPr>
          <w:spacing w:val="-9"/>
        </w:rPr>
        <w:t xml:space="preserve"> </w:t>
      </w:r>
      <w:r>
        <w:rPr>
          <w:spacing w:val="-5"/>
        </w:rPr>
        <w:t>Seller</w:t>
      </w:r>
      <w:r>
        <w:rPr>
          <w:spacing w:val="-6"/>
        </w:rPr>
        <w:t xml:space="preserve"> </w:t>
      </w:r>
      <w:r>
        <w:rPr>
          <w:spacing w:val="-4"/>
        </w:rPr>
        <w:t>as</w:t>
      </w:r>
      <w:r>
        <w:rPr>
          <w:spacing w:val="-7"/>
        </w:rPr>
        <w:t xml:space="preserve"> </w:t>
      </w:r>
      <w:r>
        <w:rPr>
          <w:spacing w:val="-6"/>
        </w:rPr>
        <w:t>described</w:t>
      </w:r>
      <w:r>
        <w:rPr>
          <w:spacing w:val="-7"/>
        </w:rPr>
        <w:t xml:space="preserve"> </w:t>
      </w:r>
      <w:r>
        <w:rPr>
          <w:spacing w:val="-6"/>
        </w:rPr>
        <w:t>above.</w:t>
      </w:r>
    </w:p>
    <w:p w14:paraId="3238F269" w14:textId="77777777" w:rsidR="002B2C2B" w:rsidRDefault="002B2C2B">
      <w:pPr>
        <w:pStyle w:val="BodyText"/>
        <w:spacing w:before="4"/>
        <w:ind w:left="0"/>
        <w:jc w:val="left"/>
      </w:pPr>
    </w:p>
    <w:p w14:paraId="4DB88561" w14:textId="77777777" w:rsidR="002B2C2B" w:rsidRDefault="00D225F1">
      <w:pPr>
        <w:pStyle w:val="Heading1"/>
        <w:numPr>
          <w:ilvl w:val="0"/>
          <w:numId w:val="6"/>
        </w:numPr>
        <w:tabs>
          <w:tab w:val="left" w:pos="313"/>
        </w:tabs>
        <w:spacing w:before="1" w:line="240" w:lineRule="auto"/>
        <w:ind w:left="312" w:hanging="204"/>
      </w:pPr>
      <w:r>
        <w:rPr>
          <w:color w:val="FF0000"/>
          <w:spacing w:val="-6"/>
        </w:rPr>
        <w:t xml:space="preserve">CONFIDENTIALITY </w:t>
      </w:r>
      <w:r>
        <w:rPr>
          <w:color w:val="FF0000"/>
          <w:spacing w:val="-5"/>
        </w:rPr>
        <w:t xml:space="preserve">AND </w:t>
      </w:r>
      <w:r>
        <w:rPr>
          <w:color w:val="FF0000"/>
          <w:spacing w:val="-6"/>
        </w:rPr>
        <w:t>PERSONAL</w:t>
      </w:r>
      <w:r>
        <w:rPr>
          <w:color w:val="FF0000"/>
          <w:spacing w:val="-22"/>
        </w:rPr>
        <w:t xml:space="preserve"> </w:t>
      </w:r>
      <w:r>
        <w:rPr>
          <w:color w:val="FF0000"/>
          <w:spacing w:val="-5"/>
        </w:rPr>
        <w:t>DATA.</w:t>
      </w:r>
    </w:p>
    <w:p w14:paraId="3AE1AEE8" w14:textId="77777777" w:rsidR="002B2C2B" w:rsidRDefault="00D225F1">
      <w:pPr>
        <w:pStyle w:val="BodyText"/>
        <w:spacing w:before="1" w:line="242" w:lineRule="auto"/>
        <w:ind w:right="110"/>
      </w:pPr>
      <w:r>
        <w:rPr>
          <w:spacing w:val="-4"/>
        </w:rPr>
        <w:t xml:space="preserve">The </w:t>
      </w:r>
      <w:r>
        <w:rPr>
          <w:spacing w:val="-6"/>
        </w:rPr>
        <w:t xml:space="preserve">parties </w:t>
      </w:r>
      <w:r>
        <w:rPr>
          <w:spacing w:val="-5"/>
        </w:rPr>
        <w:t xml:space="preserve">may </w:t>
      </w:r>
      <w:r>
        <w:rPr>
          <w:spacing w:val="-6"/>
        </w:rPr>
        <w:t xml:space="preserve">exchange confidential information </w:t>
      </w:r>
      <w:r>
        <w:rPr>
          <w:spacing w:val="-5"/>
        </w:rPr>
        <w:t xml:space="preserve">during </w:t>
      </w:r>
      <w:r>
        <w:rPr>
          <w:spacing w:val="-4"/>
        </w:rPr>
        <w:t xml:space="preserve">the </w:t>
      </w:r>
      <w:r>
        <w:rPr>
          <w:spacing w:val="-6"/>
        </w:rPr>
        <w:t xml:space="preserve">performance </w:t>
      </w:r>
      <w:r>
        <w:rPr>
          <w:spacing w:val="-3"/>
        </w:rPr>
        <w:t xml:space="preserve">or </w:t>
      </w:r>
      <w:r>
        <w:rPr>
          <w:spacing w:val="-6"/>
        </w:rPr>
        <w:t xml:space="preserve">fulfilment </w:t>
      </w:r>
      <w:r>
        <w:rPr>
          <w:spacing w:val="-3"/>
        </w:rPr>
        <w:t xml:space="preserve">of </w:t>
      </w:r>
      <w:r>
        <w:rPr>
          <w:spacing w:val="-5"/>
        </w:rPr>
        <w:t xml:space="preserve">the </w:t>
      </w:r>
      <w:r>
        <w:rPr>
          <w:spacing w:val="-6"/>
        </w:rPr>
        <w:t xml:space="preserve">Agreement. All confidential information </w:t>
      </w:r>
      <w:r>
        <w:rPr>
          <w:spacing w:val="-5"/>
        </w:rPr>
        <w:t xml:space="preserve">shall </w:t>
      </w:r>
      <w:r>
        <w:rPr>
          <w:spacing w:val="-6"/>
        </w:rPr>
        <w:t xml:space="preserve">remain </w:t>
      </w:r>
      <w:r>
        <w:rPr>
          <w:spacing w:val="-4"/>
        </w:rPr>
        <w:t xml:space="preserve">the </w:t>
      </w:r>
      <w:r>
        <w:rPr>
          <w:spacing w:val="-6"/>
        </w:rPr>
        <w:t xml:space="preserve">property </w:t>
      </w:r>
      <w:r>
        <w:rPr>
          <w:spacing w:val="-4"/>
        </w:rPr>
        <w:t xml:space="preserve">of the </w:t>
      </w:r>
      <w:r>
        <w:rPr>
          <w:spacing w:val="-6"/>
        </w:rPr>
        <w:t xml:space="preserve">disclosing </w:t>
      </w:r>
      <w:r>
        <w:rPr>
          <w:spacing w:val="-5"/>
        </w:rPr>
        <w:t xml:space="preserve">party </w:t>
      </w:r>
      <w:r>
        <w:rPr>
          <w:spacing w:val="-4"/>
        </w:rPr>
        <w:t xml:space="preserve">and </w:t>
      </w:r>
      <w:r>
        <w:rPr>
          <w:spacing w:val="-5"/>
        </w:rPr>
        <w:t xml:space="preserve">shall </w:t>
      </w:r>
      <w:r>
        <w:rPr>
          <w:spacing w:val="-3"/>
        </w:rPr>
        <w:t xml:space="preserve">be </w:t>
      </w:r>
      <w:r>
        <w:rPr>
          <w:spacing w:val="-5"/>
        </w:rPr>
        <w:t xml:space="preserve">kept </w:t>
      </w:r>
      <w:r>
        <w:rPr>
          <w:spacing w:val="-6"/>
        </w:rPr>
        <w:t xml:space="preserve">confidential </w:t>
      </w:r>
      <w:r>
        <w:rPr>
          <w:spacing w:val="-3"/>
        </w:rPr>
        <w:t xml:space="preserve">by </w:t>
      </w:r>
      <w:r>
        <w:rPr>
          <w:spacing w:val="-6"/>
        </w:rPr>
        <w:t xml:space="preserve">the receiving </w:t>
      </w:r>
      <w:r>
        <w:rPr>
          <w:spacing w:val="-5"/>
        </w:rPr>
        <w:t xml:space="preserve">party </w:t>
      </w:r>
      <w:r>
        <w:rPr>
          <w:spacing w:val="-4"/>
        </w:rPr>
        <w:t xml:space="preserve">for </w:t>
      </w:r>
      <w:r>
        <w:t xml:space="preserve">a </w:t>
      </w:r>
      <w:r>
        <w:rPr>
          <w:spacing w:val="-6"/>
        </w:rPr>
        <w:t xml:space="preserve">period </w:t>
      </w:r>
      <w:r>
        <w:rPr>
          <w:spacing w:val="-3"/>
        </w:rPr>
        <w:t xml:space="preserve">of </w:t>
      </w:r>
      <w:r>
        <w:rPr>
          <w:spacing w:val="-5"/>
        </w:rPr>
        <w:t xml:space="preserve">three </w:t>
      </w:r>
      <w:r>
        <w:rPr>
          <w:spacing w:val="-4"/>
        </w:rPr>
        <w:t xml:space="preserve">(3) </w:t>
      </w:r>
      <w:r>
        <w:rPr>
          <w:spacing w:val="-6"/>
        </w:rPr>
        <w:t xml:space="preserve">years following </w:t>
      </w:r>
      <w:r>
        <w:rPr>
          <w:spacing w:val="-5"/>
        </w:rPr>
        <w:t xml:space="preserve">the date </w:t>
      </w:r>
      <w:r>
        <w:rPr>
          <w:spacing w:val="-3"/>
        </w:rPr>
        <w:t xml:space="preserve">of </w:t>
      </w:r>
      <w:r>
        <w:rPr>
          <w:spacing w:val="-6"/>
        </w:rPr>
        <w:t xml:space="preserve">disclosure. </w:t>
      </w:r>
      <w:r>
        <w:rPr>
          <w:spacing w:val="-5"/>
        </w:rPr>
        <w:t xml:space="preserve">These </w:t>
      </w:r>
      <w:r>
        <w:rPr>
          <w:spacing w:val="-6"/>
        </w:rPr>
        <w:t xml:space="preserve">obligations </w:t>
      </w:r>
      <w:r>
        <w:rPr>
          <w:spacing w:val="-5"/>
        </w:rPr>
        <w:t>shall not apply</w:t>
      </w:r>
      <w:r>
        <w:rPr>
          <w:spacing w:val="22"/>
        </w:rPr>
        <w:t xml:space="preserve"> </w:t>
      </w:r>
      <w:r>
        <w:rPr>
          <w:spacing w:val="-3"/>
        </w:rPr>
        <w:t xml:space="preserve">to </w:t>
      </w:r>
      <w:r>
        <w:rPr>
          <w:spacing w:val="-6"/>
        </w:rPr>
        <w:t xml:space="preserve">information </w:t>
      </w:r>
      <w:r>
        <w:rPr>
          <w:spacing w:val="-5"/>
        </w:rPr>
        <w:t xml:space="preserve">which the </w:t>
      </w:r>
      <w:r>
        <w:rPr>
          <w:spacing w:val="-6"/>
        </w:rPr>
        <w:t xml:space="preserve">receiving </w:t>
      </w:r>
      <w:r>
        <w:rPr>
          <w:spacing w:val="-5"/>
        </w:rPr>
        <w:t xml:space="preserve">party </w:t>
      </w:r>
      <w:r>
        <w:rPr>
          <w:spacing w:val="-4"/>
        </w:rPr>
        <w:t xml:space="preserve">can </w:t>
      </w:r>
      <w:r>
        <w:rPr>
          <w:spacing w:val="-5"/>
        </w:rPr>
        <w:t xml:space="preserve">show </w:t>
      </w:r>
      <w:r>
        <w:rPr>
          <w:spacing w:val="-4"/>
        </w:rPr>
        <w:t xml:space="preserve">is: (a) </w:t>
      </w:r>
      <w:r>
        <w:rPr>
          <w:spacing w:val="-6"/>
        </w:rPr>
        <w:t xml:space="preserve">publicly </w:t>
      </w:r>
      <w:r>
        <w:rPr>
          <w:spacing w:val="-5"/>
        </w:rPr>
        <w:t xml:space="preserve">known </w:t>
      </w:r>
      <w:r>
        <w:rPr>
          <w:spacing w:val="-3"/>
        </w:rPr>
        <w:t xml:space="preserve">at </w:t>
      </w:r>
      <w:r>
        <w:rPr>
          <w:spacing w:val="-4"/>
        </w:rPr>
        <w:t xml:space="preserve">the </w:t>
      </w:r>
      <w:r>
        <w:rPr>
          <w:spacing w:val="-6"/>
        </w:rPr>
        <w:t xml:space="preserve">time </w:t>
      </w:r>
      <w:r>
        <w:rPr>
          <w:spacing w:val="-4"/>
        </w:rPr>
        <w:t xml:space="preserve">of </w:t>
      </w:r>
      <w:r>
        <w:rPr>
          <w:spacing w:val="-6"/>
        </w:rPr>
        <w:t xml:space="preserve">disclosure </w:t>
      </w:r>
      <w:r>
        <w:rPr>
          <w:spacing w:val="-3"/>
        </w:rPr>
        <w:t xml:space="preserve">or </w:t>
      </w:r>
      <w:r>
        <w:rPr>
          <w:spacing w:val="-7"/>
        </w:rPr>
        <w:t xml:space="preserve">becomes </w:t>
      </w:r>
      <w:r>
        <w:rPr>
          <w:spacing w:val="-6"/>
        </w:rPr>
        <w:t xml:space="preserve">publicly </w:t>
      </w:r>
      <w:r>
        <w:rPr>
          <w:spacing w:val="-5"/>
        </w:rPr>
        <w:t xml:space="preserve">known through </w:t>
      </w:r>
      <w:r>
        <w:rPr>
          <w:spacing w:val="-4"/>
        </w:rPr>
        <w:t xml:space="preserve">no </w:t>
      </w:r>
      <w:r>
        <w:rPr>
          <w:spacing w:val="-5"/>
        </w:rPr>
        <w:t xml:space="preserve">fault </w:t>
      </w:r>
      <w:r>
        <w:rPr>
          <w:spacing w:val="-4"/>
        </w:rPr>
        <w:t xml:space="preserve">of </w:t>
      </w:r>
      <w:r>
        <w:rPr>
          <w:spacing w:val="-6"/>
        </w:rPr>
        <w:t xml:space="preserve">recipient, </w:t>
      </w:r>
      <w:r>
        <w:rPr>
          <w:spacing w:val="-4"/>
        </w:rPr>
        <w:t xml:space="preserve">(b) </w:t>
      </w:r>
      <w:r>
        <w:rPr>
          <w:spacing w:val="-6"/>
        </w:rPr>
        <w:t xml:space="preserve">known </w:t>
      </w:r>
      <w:r>
        <w:rPr>
          <w:spacing w:val="-3"/>
        </w:rPr>
        <w:t xml:space="preserve">to </w:t>
      </w:r>
      <w:r>
        <w:rPr>
          <w:spacing w:val="-6"/>
        </w:rPr>
        <w:t xml:space="preserve">recipient </w:t>
      </w:r>
      <w:r>
        <w:rPr>
          <w:spacing w:val="-3"/>
        </w:rPr>
        <w:t xml:space="preserve">at </w:t>
      </w:r>
      <w:r>
        <w:rPr>
          <w:spacing w:val="-4"/>
        </w:rPr>
        <w:t xml:space="preserve">the </w:t>
      </w:r>
      <w:r>
        <w:rPr>
          <w:spacing w:val="-6"/>
        </w:rPr>
        <w:t xml:space="preserve">time </w:t>
      </w:r>
      <w:r>
        <w:rPr>
          <w:spacing w:val="-4"/>
        </w:rPr>
        <w:t xml:space="preserve">of </w:t>
      </w:r>
      <w:r>
        <w:rPr>
          <w:spacing w:val="-6"/>
        </w:rPr>
        <w:t xml:space="preserve">disclosure  through  </w:t>
      </w:r>
      <w:r>
        <w:rPr>
          <w:spacing w:val="-4"/>
        </w:rPr>
        <w:t xml:space="preserve">no </w:t>
      </w:r>
      <w:r>
        <w:rPr>
          <w:spacing w:val="-6"/>
        </w:rPr>
        <w:t xml:space="preserve">wrongful </w:t>
      </w:r>
      <w:r>
        <w:rPr>
          <w:spacing w:val="-4"/>
        </w:rPr>
        <w:t xml:space="preserve">act of </w:t>
      </w:r>
      <w:r>
        <w:rPr>
          <w:spacing w:val="-6"/>
        </w:rPr>
        <w:t xml:space="preserve">recipient, </w:t>
      </w:r>
      <w:r>
        <w:rPr>
          <w:spacing w:val="-4"/>
        </w:rPr>
        <w:t xml:space="preserve">(c) </w:t>
      </w:r>
      <w:r>
        <w:rPr>
          <w:spacing w:val="-6"/>
        </w:rPr>
        <w:t xml:space="preserve">received </w:t>
      </w:r>
      <w:r>
        <w:t xml:space="preserve">by </w:t>
      </w:r>
      <w:r>
        <w:rPr>
          <w:spacing w:val="-6"/>
        </w:rPr>
        <w:t xml:space="preserve">recipient </w:t>
      </w:r>
      <w:r>
        <w:rPr>
          <w:spacing w:val="-5"/>
        </w:rPr>
        <w:t xml:space="preserve">from </w:t>
      </w:r>
      <w:r>
        <w:t xml:space="preserve">a </w:t>
      </w:r>
      <w:r>
        <w:rPr>
          <w:spacing w:val="-5"/>
        </w:rPr>
        <w:t xml:space="preserve">third party </w:t>
      </w:r>
      <w:r>
        <w:rPr>
          <w:spacing w:val="-6"/>
        </w:rPr>
        <w:t xml:space="preserve">without restrictions similar </w:t>
      </w:r>
      <w:r>
        <w:rPr>
          <w:spacing w:val="-3"/>
        </w:rPr>
        <w:t xml:space="preserve">to </w:t>
      </w:r>
      <w:r>
        <w:rPr>
          <w:spacing w:val="-5"/>
        </w:rPr>
        <w:t xml:space="preserve">those </w:t>
      </w:r>
      <w:r>
        <w:rPr>
          <w:spacing w:val="-3"/>
        </w:rPr>
        <w:t xml:space="preserve">in </w:t>
      </w:r>
      <w:r>
        <w:rPr>
          <w:spacing w:val="-5"/>
        </w:rPr>
        <w:t xml:space="preserve">this </w:t>
      </w:r>
      <w:r>
        <w:rPr>
          <w:spacing w:val="-6"/>
        </w:rPr>
        <w:t xml:space="preserve">section, </w:t>
      </w:r>
      <w:r>
        <w:rPr>
          <w:spacing w:val="-4"/>
        </w:rPr>
        <w:t xml:space="preserve">or (d) </w:t>
      </w:r>
      <w:r>
        <w:rPr>
          <w:spacing w:val="-6"/>
        </w:rPr>
        <w:t xml:space="preserve">independently developed </w:t>
      </w:r>
      <w:r>
        <w:t xml:space="preserve">by </w:t>
      </w:r>
      <w:r>
        <w:rPr>
          <w:spacing w:val="-6"/>
        </w:rPr>
        <w:t xml:space="preserve">recipient. </w:t>
      </w:r>
      <w:r>
        <w:rPr>
          <w:spacing w:val="-5"/>
        </w:rPr>
        <w:t xml:space="preserve">Each party shall retain </w:t>
      </w:r>
      <w:r>
        <w:rPr>
          <w:spacing w:val="-6"/>
        </w:rPr>
        <w:t xml:space="preserve">ownership </w:t>
      </w:r>
      <w:r>
        <w:rPr>
          <w:spacing w:val="-3"/>
        </w:rPr>
        <w:t xml:space="preserve">of </w:t>
      </w:r>
      <w:r>
        <w:rPr>
          <w:spacing w:val="-5"/>
        </w:rPr>
        <w:t xml:space="preserve">its </w:t>
      </w:r>
      <w:r>
        <w:rPr>
          <w:spacing w:val="-6"/>
        </w:rPr>
        <w:t xml:space="preserve">confidential information, including without limitation </w:t>
      </w:r>
      <w:r>
        <w:rPr>
          <w:spacing w:val="-4"/>
        </w:rPr>
        <w:t xml:space="preserve">all </w:t>
      </w:r>
      <w:r>
        <w:rPr>
          <w:spacing w:val="-6"/>
        </w:rPr>
        <w:t xml:space="preserve">rights </w:t>
      </w:r>
      <w:r>
        <w:rPr>
          <w:spacing w:val="-3"/>
        </w:rPr>
        <w:t xml:space="preserve">in </w:t>
      </w:r>
      <w:r>
        <w:rPr>
          <w:spacing w:val="-6"/>
        </w:rPr>
        <w:t xml:space="preserve">patents, copyrights, trademarks, </w:t>
      </w:r>
      <w:r>
        <w:rPr>
          <w:spacing w:val="-5"/>
        </w:rPr>
        <w:t xml:space="preserve">and </w:t>
      </w:r>
      <w:r>
        <w:rPr>
          <w:spacing w:val="-6"/>
        </w:rPr>
        <w:t>trade  secrets.</w:t>
      </w:r>
      <w:r>
        <w:rPr>
          <w:spacing w:val="20"/>
        </w:rPr>
        <w:t xml:space="preserve"> </w:t>
      </w:r>
      <w:r>
        <w:t xml:space="preserve">A </w:t>
      </w:r>
      <w:r>
        <w:rPr>
          <w:spacing w:val="-6"/>
        </w:rPr>
        <w:t xml:space="preserve">recipient </w:t>
      </w:r>
      <w:r>
        <w:rPr>
          <w:spacing w:val="-4"/>
        </w:rPr>
        <w:t xml:space="preserve">of </w:t>
      </w:r>
      <w:r>
        <w:rPr>
          <w:spacing w:val="-7"/>
        </w:rPr>
        <w:t xml:space="preserve">confidential </w:t>
      </w:r>
      <w:r>
        <w:rPr>
          <w:spacing w:val="-6"/>
        </w:rPr>
        <w:t xml:space="preserve">information </w:t>
      </w:r>
      <w:r>
        <w:rPr>
          <w:spacing w:val="-4"/>
        </w:rPr>
        <w:t xml:space="preserve">may </w:t>
      </w:r>
      <w:r>
        <w:rPr>
          <w:spacing w:val="-5"/>
        </w:rPr>
        <w:t xml:space="preserve">not </w:t>
      </w:r>
      <w:r>
        <w:rPr>
          <w:spacing w:val="-6"/>
        </w:rPr>
        <w:t xml:space="preserve">disclose </w:t>
      </w:r>
      <w:r>
        <w:rPr>
          <w:spacing w:val="-5"/>
        </w:rPr>
        <w:t xml:space="preserve">such </w:t>
      </w:r>
      <w:r>
        <w:rPr>
          <w:spacing w:val="-6"/>
        </w:rPr>
        <w:t xml:space="preserve">confidential information without </w:t>
      </w:r>
      <w:r>
        <w:rPr>
          <w:spacing w:val="-5"/>
        </w:rPr>
        <w:t xml:space="preserve">the prior </w:t>
      </w:r>
      <w:r>
        <w:rPr>
          <w:spacing w:val="-7"/>
        </w:rPr>
        <w:t xml:space="preserve">written </w:t>
      </w:r>
      <w:r>
        <w:rPr>
          <w:spacing w:val="-6"/>
        </w:rPr>
        <w:t xml:space="preserve">consent </w:t>
      </w:r>
      <w:r>
        <w:rPr>
          <w:spacing w:val="-3"/>
        </w:rPr>
        <w:t xml:space="preserve">of </w:t>
      </w:r>
      <w:r>
        <w:rPr>
          <w:spacing w:val="-4"/>
        </w:rPr>
        <w:t xml:space="preserve">the </w:t>
      </w:r>
      <w:r>
        <w:rPr>
          <w:spacing w:val="-6"/>
        </w:rPr>
        <w:t xml:space="preserve">disclosing party, provided </w:t>
      </w:r>
      <w:r>
        <w:rPr>
          <w:spacing w:val="-5"/>
        </w:rPr>
        <w:t xml:space="preserve">that </w:t>
      </w:r>
      <w:r>
        <w:rPr>
          <w:spacing w:val="-6"/>
        </w:rPr>
        <w:t xml:space="preserve">Seller </w:t>
      </w:r>
      <w:r>
        <w:rPr>
          <w:spacing w:val="-5"/>
        </w:rPr>
        <w:t xml:space="preserve">may </w:t>
      </w:r>
      <w:r>
        <w:rPr>
          <w:spacing w:val="-6"/>
        </w:rPr>
        <w:t xml:space="preserve">disclose confidential information </w:t>
      </w:r>
      <w:r>
        <w:rPr>
          <w:spacing w:val="-3"/>
        </w:rPr>
        <w:t xml:space="preserve">to </w:t>
      </w:r>
      <w:r>
        <w:rPr>
          <w:spacing w:val="-5"/>
        </w:rPr>
        <w:t xml:space="preserve">its </w:t>
      </w:r>
      <w:r>
        <w:rPr>
          <w:spacing w:val="-6"/>
        </w:rPr>
        <w:t>affiliated companies,</w:t>
      </w:r>
      <w:r>
        <w:rPr>
          <w:spacing w:val="-11"/>
        </w:rPr>
        <w:t xml:space="preserve"> </w:t>
      </w:r>
      <w:r>
        <w:rPr>
          <w:spacing w:val="-6"/>
        </w:rPr>
        <w:t>employees,</w:t>
      </w:r>
      <w:r>
        <w:rPr>
          <w:spacing w:val="-10"/>
        </w:rPr>
        <w:t xml:space="preserve"> </w:t>
      </w:r>
      <w:r>
        <w:rPr>
          <w:spacing w:val="-6"/>
        </w:rPr>
        <w:t>officers,</w:t>
      </w:r>
      <w:r>
        <w:rPr>
          <w:spacing w:val="-11"/>
        </w:rPr>
        <w:t xml:space="preserve"> </w:t>
      </w:r>
      <w:r>
        <w:rPr>
          <w:spacing w:val="-6"/>
        </w:rPr>
        <w:t>consultants,</w:t>
      </w:r>
      <w:r>
        <w:rPr>
          <w:spacing w:val="-10"/>
        </w:rPr>
        <w:t xml:space="preserve"> </w:t>
      </w:r>
      <w:r>
        <w:rPr>
          <w:spacing w:val="-6"/>
        </w:rPr>
        <w:t>agents,</w:t>
      </w:r>
      <w:r>
        <w:rPr>
          <w:spacing w:val="-9"/>
        </w:rPr>
        <w:t xml:space="preserve"> </w:t>
      </w:r>
      <w:r>
        <w:rPr>
          <w:spacing w:val="-4"/>
        </w:rPr>
        <w:t>and</w:t>
      </w:r>
      <w:r>
        <w:rPr>
          <w:spacing w:val="-11"/>
        </w:rPr>
        <w:t xml:space="preserve"> </w:t>
      </w:r>
      <w:r>
        <w:rPr>
          <w:spacing w:val="-7"/>
        </w:rPr>
        <w:t>contractors.</w:t>
      </w:r>
    </w:p>
    <w:p w14:paraId="7EFFDDDC" w14:textId="77777777" w:rsidR="002B2C2B" w:rsidRDefault="00D225F1">
      <w:pPr>
        <w:pStyle w:val="BodyText"/>
        <w:spacing w:before="6" w:line="242" w:lineRule="auto"/>
        <w:ind w:right="112"/>
      </w:pPr>
      <w:r>
        <w:rPr>
          <w:spacing w:val="-5"/>
        </w:rPr>
        <w:t xml:space="preserve">Seller (“Data </w:t>
      </w:r>
      <w:r>
        <w:rPr>
          <w:spacing w:val="-6"/>
        </w:rPr>
        <w:t xml:space="preserve">Processor”) </w:t>
      </w:r>
      <w:r>
        <w:rPr>
          <w:spacing w:val="-5"/>
        </w:rPr>
        <w:t xml:space="preserve">will </w:t>
      </w:r>
      <w:r>
        <w:rPr>
          <w:spacing w:val="-6"/>
        </w:rPr>
        <w:t xml:space="preserve">process personal </w:t>
      </w:r>
      <w:r>
        <w:rPr>
          <w:spacing w:val="-5"/>
        </w:rPr>
        <w:t xml:space="preserve">data </w:t>
      </w:r>
      <w:r>
        <w:rPr>
          <w:spacing w:val="-4"/>
        </w:rPr>
        <w:t xml:space="preserve">of the </w:t>
      </w:r>
      <w:r>
        <w:rPr>
          <w:spacing w:val="-6"/>
        </w:rPr>
        <w:t xml:space="preserve">Buyer </w:t>
      </w:r>
      <w:r>
        <w:rPr>
          <w:spacing w:val="-5"/>
        </w:rPr>
        <w:t xml:space="preserve">(“Data </w:t>
      </w:r>
      <w:r>
        <w:rPr>
          <w:spacing w:val="-6"/>
        </w:rPr>
        <w:t xml:space="preserve">Controller”) </w:t>
      </w:r>
      <w:r>
        <w:rPr>
          <w:spacing w:val="-4"/>
        </w:rPr>
        <w:t xml:space="preserve">and its </w:t>
      </w:r>
      <w:r>
        <w:rPr>
          <w:spacing w:val="-6"/>
        </w:rPr>
        <w:t xml:space="preserve">customers (“end </w:t>
      </w:r>
      <w:r>
        <w:rPr>
          <w:spacing w:val="-5"/>
        </w:rPr>
        <w:t xml:space="preserve">user”) </w:t>
      </w:r>
      <w:r>
        <w:rPr>
          <w:spacing w:val="-4"/>
        </w:rPr>
        <w:t xml:space="preserve">for </w:t>
      </w:r>
      <w:r>
        <w:rPr>
          <w:spacing w:val="-5"/>
        </w:rPr>
        <w:t xml:space="preserve">the </w:t>
      </w:r>
      <w:r>
        <w:rPr>
          <w:spacing w:val="-6"/>
        </w:rPr>
        <w:t xml:space="preserve">purpose </w:t>
      </w:r>
      <w:r>
        <w:rPr>
          <w:spacing w:val="-4"/>
        </w:rPr>
        <w:t xml:space="preserve">of </w:t>
      </w:r>
      <w:r>
        <w:rPr>
          <w:spacing w:val="-6"/>
        </w:rPr>
        <w:t xml:space="preserve">fulfilling </w:t>
      </w:r>
      <w:r>
        <w:rPr>
          <w:spacing w:val="-5"/>
        </w:rPr>
        <w:t xml:space="preserve">services </w:t>
      </w:r>
      <w:r>
        <w:rPr>
          <w:spacing w:val="-6"/>
        </w:rPr>
        <w:t xml:space="preserve">stipulated </w:t>
      </w:r>
      <w:r>
        <w:rPr>
          <w:spacing w:val="-3"/>
        </w:rPr>
        <w:t xml:space="preserve">in </w:t>
      </w:r>
      <w:r>
        <w:rPr>
          <w:spacing w:val="-4"/>
        </w:rPr>
        <w:t xml:space="preserve">the </w:t>
      </w:r>
      <w:r>
        <w:rPr>
          <w:spacing w:val="-6"/>
        </w:rPr>
        <w:t xml:space="preserve">Agreement. </w:t>
      </w:r>
      <w:r>
        <w:rPr>
          <w:spacing w:val="-4"/>
        </w:rPr>
        <w:t xml:space="preserve">Any </w:t>
      </w:r>
      <w:r>
        <w:rPr>
          <w:spacing w:val="-6"/>
        </w:rPr>
        <w:t xml:space="preserve">inquiries </w:t>
      </w:r>
      <w:r>
        <w:rPr>
          <w:spacing w:val="-5"/>
        </w:rPr>
        <w:t xml:space="preserve">from </w:t>
      </w:r>
      <w:r>
        <w:rPr>
          <w:spacing w:val="-6"/>
        </w:rPr>
        <w:t xml:space="preserve">Buyer, </w:t>
      </w:r>
      <w:r>
        <w:rPr>
          <w:spacing w:val="-5"/>
        </w:rPr>
        <w:t xml:space="preserve">the </w:t>
      </w:r>
      <w:r>
        <w:rPr>
          <w:spacing w:val="-4"/>
        </w:rPr>
        <w:t xml:space="preserve">end </w:t>
      </w:r>
      <w:r>
        <w:rPr>
          <w:spacing w:val="-5"/>
        </w:rPr>
        <w:t xml:space="preserve">user  </w:t>
      </w:r>
      <w:r>
        <w:rPr>
          <w:spacing w:val="-3"/>
        </w:rPr>
        <w:t xml:space="preserve">or </w:t>
      </w:r>
      <w:r>
        <w:rPr>
          <w:spacing w:val="-4"/>
        </w:rPr>
        <w:t xml:space="preserve">the </w:t>
      </w:r>
      <w:r>
        <w:rPr>
          <w:spacing w:val="-5"/>
        </w:rPr>
        <w:t xml:space="preserve">data </w:t>
      </w:r>
      <w:r>
        <w:rPr>
          <w:spacing w:val="-6"/>
        </w:rPr>
        <w:t xml:space="preserve">protection authority </w:t>
      </w:r>
      <w:r>
        <w:rPr>
          <w:spacing w:val="-5"/>
        </w:rPr>
        <w:t xml:space="preserve">related </w:t>
      </w:r>
      <w:r>
        <w:rPr>
          <w:spacing w:val="-3"/>
        </w:rPr>
        <w:t xml:space="preserve">to </w:t>
      </w:r>
      <w:r>
        <w:rPr>
          <w:spacing w:val="-5"/>
        </w:rPr>
        <w:t xml:space="preserve">data </w:t>
      </w:r>
      <w:r>
        <w:rPr>
          <w:spacing w:val="-6"/>
        </w:rPr>
        <w:t xml:space="preserve">processing </w:t>
      </w:r>
      <w:r>
        <w:t xml:space="preserve">by </w:t>
      </w:r>
      <w:r>
        <w:rPr>
          <w:spacing w:val="-4"/>
        </w:rPr>
        <w:t xml:space="preserve">the </w:t>
      </w:r>
      <w:r>
        <w:rPr>
          <w:spacing w:val="-6"/>
        </w:rPr>
        <w:t xml:space="preserve">Seller </w:t>
      </w:r>
      <w:r>
        <w:rPr>
          <w:spacing w:val="-5"/>
        </w:rPr>
        <w:t xml:space="preserve">will </w:t>
      </w:r>
      <w:r>
        <w:rPr>
          <w:spacing w:val="-4"/>
        </w:rPr>
        <w:t xml:space="preserve">be </w:t>
      </w:r>
      <w:r>
        <w:rPr>
          <w:spacing w:val="-6"/>
        </w:rPr>
        <w:t xml:space="preserve">responded promptly </w:t>
      </w:r>
      <w:r>
        <w:rPr>
          <w:spacing w:val="-4"/>
        </w:rPr>
        <w:t xml:space="preserve">and </w:t>
      </w:r>
      <w:r>
        <w:rPr>
          <w:spacing w:val="-6"/>
        </w:rPr>
        <w:t xml:space="preserve">fully. </w:t>
      </w:r>
      <w:r>
        <w:rPr>
          <w:spacing w:val="-5"/>
        </w:rPr>
        <w:t xml:space="preserve">Shall </w:t>
      </w:r>
      <w:r>
        <w:rPr>
          <w:spacing w:val="-6"/>
        </w:rPr>
        <w:t xml:space="preserve">Buyer require additional documentation </w:t>
      </w:r>
      <w:r>
        <w:rPr>
          <w:spacing w:val="-5"/>
        </w:rPr>
        <w:t xml:space="preserve">and </w:t>
      </w:r>
      <w:r>
        <w:rPr>
          <w:spacing w:val="-6"/>
        </w:rPr>
        <w:t xml:space="preserve">standard provided </w:t>
      </w:r>
      <w:r>
        <w:rPr>
          <w:spacing w:val="-3"/>
        </w:rPr>
        <w:t xml:space="preserve">to </w:t>
      </w:r>
      <w:r>
        <w:rPr>
          <w:spacing w:val="-6"/>
        </w:rPr>
        <w:t xml:space="preserve">Buyers, Seller </w:t>
      </w:r>
      <w:r>
        <w:rPr>
          <w:spacing w:val="-5"/>
        </w:rPr>
        <w:t xml:space="preserve">will </w:t>
      </w:r>
      <w:r>
        <w:rPr>
          <w:spacing w:val="-6"/>
        </w:rPr>
        <w:t xml:space="preserve">provide </w:t>
      </w:r>
      <w:r>
        <w:rPr>
          <w:spacing w:val="-3"/>
        </w:rPr>
        <w:t xml:space="preserve">it at </w:t>
      </w:r>
      <w:r>
        <w:rPr>
          <w:spacing w:val="-6"/>
        </w:rPr>
        <w:t xml:space="preserve">Buyer´s costs. </w:t>
      </w:r>
      <w:r>
        <w:rPr>
          <w:spacing w:val="-5"/>
        </w:rPr>
        <w:t xml:space="preserve">Shall </w:t>
      </w:r>
      <w:r>
        <w:rPr>
          <w:spacing w:val="-4"/>
        </w:rPr>
        <w:t xml:space="preserve">the </w:t>
      </w:r>
      <w:r>
        <w:rPr>
          <w:spacing w:val="-6"/>
        </w:rPr>
        <w:t xml:space="preserve">Buyer move </w:t>
      </w:r>
      <w:r>
        <w:rPr>
          <w:spacing w:val="-4"/>
        </w:rPr>
        <w:t xml:space="preserve">the </w:t>
      </w:r>
      <w:r>
        <w:rPr>
          <w:spacing w:val="-6"/>
        </w:rPr>
        <w:t xml:space="preserve">burden </w:t>
      </w:r>
      <w:r>
        <w:rPr>
          <w:spacing w:val="-3"/>
        </w:rPr>
        <w:t xml:space="preserve">on </w:t>
      </w:r>
      <w:r>
        <w:rPr>
          <w:spacing w:val="-6"/>
        </w:rPr>
        <w:t xml:space="preserve">handling </w:t>
      </w:r>
      <w:r>
        <w:rPr>
          <w:spacing w:val="-5"/>
        </w:rPr>
        <w:t xml:space="preserve">data access </w:t>
      </w:r>
      <w:r>
        <w:rPr>
          <w:spacing w:val="-6"/>
        </w:rPr>
        <w:t xml:space="preserve">rights </w:t>
      </w:r>
      <w:r>
        <w:rPr>
          <w:spacing w:val="-3"/>
        </w:rPr>
        <w:t xml:space="preserve">to </w:t>
      </w:r>
      <w:r>
        <w:rPr>
          <w:spacing w:val="-6"/>
        </w:rPr>
        <w:t xml:space="preserve">Seller, Seller </w:t>
      </w:r>
      <w:r>
        <w:rPr>
          <w:spacing w:val="-5"/>
        </w:rPr>
        <w:t xml:space="preserve">will </w:t>
      </w:r>
      <w:r>
        <w:rPr>
          <w:spacing w:val="-6"/>
        </w:rPr>
        <w:t xml:space="preserve">ensure </w:t>
      </w:r>
      <w:r>
        <w:rPr>
          <w:spacing w:val="-5"/>
        </w:rPr>
        <w:t xml:space="preserve">these </w:t>
      </w:r>
      <w:r>
        <w:rPr>
          <w:spacing w:val="-4"/>
        </w:rPr>
        <w:t xml:space="preserve">are </w:t>
      </w:r>
      <w:r>
        <w:rPr>
          <w:spacing w:val="-6"/>
        </w:rPr>
        <w:t xml:space="preserve">being handled </w:t>
      </w:r>
      <w:r>
        <w:rPr>
          <w:spacing w:val="-5"/>
        </w:rPr>
        <w:t xml:space="preserve">properly </w:t>
      </w:r>
      <w:r>
        <w:rPr>
          <w:spacing w:val="-4"/>
        </w:rPr>
        <w:t xml:space="preserve">and </w:t>
      </w:r>
      <w:r>
        <w:rPr>
          <w:spacing w:val="-3"/>
        </w:rPr>
        <w:t xml:space="preserve">at </w:t>
      </w:r>
      <w:r>
        <w:rPr>
          <w:spacing w:val="-6"/>
        </w:rPr>
        <w:t xml:space="preserve">Seller costs. Buyer </w:t>
      </w:r>
      <w:r>
        <w:rPr>
          <w:spacing w:val="-5"/>
        </w:rPr>
        <w:t xml:space="preserve">has </w:t>
      </w:r>
      <w:r>
        <w:rPr>
          <w:spacing w:val="-4"/>
        </w:rPr>
        <w:t xml:space="preserve">the </w:t>
      </w:r>
      <w:r>
        <w:rPr>
          <w:spacing w:val="-5"/>
        </w:rPr>
        <w:t xml:space="preserve">right </w:t>
      </w:r>
      <w:r>
        <w:rPr>
          <w:spacing w:val="-3"/>
        </w:rPr>
        <w:t xml:space="preserve">to </w:t>
      </w:r>
      <w:r>
        <w:rPr>
          <w:spacing w:val="-6"/>
        </w:rPr>
        <w:t xml:space="preserve">audit Seller´s compliance </w:t>
      </w:r>
      <w:r>
        <w:rPr>
          <w:spacing w:val="-5"/>
        </w:rPr>
        <w:t xml:space="preserve">with data privacy laws </w:t>
      </w:r>
      <w:r>
        <w:rPr>
          <w:spacing w:val="-6"/>
        </w:rPr>
        <w:t xml:space="preserve">and cyber </w:t>
      </w:r>
      <w:r>
        <w:rPr>
          <w:spacing w:val="-5"/>
        </w:rPr>
        <w:t xml:space="preserve">security </w:t>
      </w:r>
      <w:r>
        <w:rPr>
          <w:spacing w:val="-6"/>
        </w:rPr>
        <w:t xml:space="preserve">standards. </w:t>
      </w:r>
      <w:r>
        <w:rPr>
          <w:spacing w:val="-5"/>
        </w:rPr>
        <w:t xml:space="preserve">Such audit </w:t>
      </w:r>
      <w:r>
        <w:rPr>
          <w:spacing w:val="-4"/>
        </w:rPr>
        <w:t xml:space="preserve">can be </w:t>
      </w:r>
      <w:r>
        <w:rPr>
          <w:spacing w:val="-6"/>
        </w:rPr>
        <w:t xml:space="preserve">executed </w:t>
      </w:r>
      <w:r>
        <w:rPr>
          <w:spacing w:val="-5"/>
        </w:rPr>
        <w:t xml:space="preserve">only </w:t>
      </w:r>
      <w:r>
        <w:rPr>
          <w:spacing w:val="-4"/>
        </w:rPr>
        <w:t xml:space="preserve">(i) </w:t>
      </w:r>
      <w:r>
        <w:rPr>
          <w:spacing w:val="-5"/>
        </w:rPr>
        <w:t xml:space="preserve">after </w:t>
      </w:r>
      <w:r>
        <w:rPr>
          <w:spacing w:val="-3"/>
        </w:rPr>
        <w:t xml:space="preserve">at </w:t>
      </w:r>
      <w:r>
        <w:rPr>
          <w:spacing w:val="-5"/>
        </w:rPr>
        <w:t xml:space="preserve">least thirty (30) </w:t>
      </w:r>
      <w:r>
        <w:rPr>
          <w:spacing w:val="-6"/>
        </w:rPr>
        <w:t xml:space="preserve">days' prior notice; </w:t>
      </w:r>
      <w:r>
        <w:rPr>
          <w:spacing w:val="-5"/>
        </w:rPr>
        <w:t xml:space="preserve">(ii) </w:t>
      </w:r>
      <w:r>
        <w:rPr>
          <w:spacing w:val="-6"/>
        </w:rPr>
        <w:t xml:space="preserve">occur </w:t>
      </w:r>
      <w:r>
        <w:rPr>
          <w:spacing w:val="-5"/>
        </w:rPr>
        <w:t xml:space="preserve">during </w:t>
      </w:r>
      <w:r>
        <w:rPr>
          <w:spacing w:val="-6"/>
        </w:rPr>
        <w:t xml:space="preserve">normal working </w:t>
      </w:r>
      <w:r>
        <w:rPr>
          <w:spacing w:val="-5"/>
        </w:rPr>
        <w:t xml:space="preserve">hours </w:t>
      </w:r>
      <w:r>
        <w:rPr>
          <w:spacing w:val="-4"/>
        </w:rPr>
        <w:t xml:space="preserve">and </w:t>
      </w:r>
      <w:r>
        <w:rPr>
          <w:spacing w:val="-5"/>
        </w:rPr>
        <w:t xml:space="preserve">(iii) shall not </w:t>
      </w:r>
      <w:r>
        <w:rPr>
          <w:spacing w:val="-6"/>
        </w:rPr>
        <w:t xml:space="preserve">interfere </w:t>
      </w:r>
      <w:r>
        <w:rPr>
          <w:spacing w:val="-5"/>
        </w:rPr>
        <w:t xml:space="preserve">with </w:t>
      </w:r>
      <w:r>
        <w:rPr>
          <w:spacing w:val="-6"/>
        </w:rPr>
        <w:t xml:space="preserve">regular course </w:t>
      </w:r>
      <w:r>
        <w:rPr>
          <w:spacing w:val="-4"/>
        </w:rPr>
        <w:t xml:space="preserve">of </w:t>
      </w:r>
      <w:r>
        <w:rPr>
          <w:spacing w:val="-6"/>
        </w:rPr>
        <w:t xml:space="preserve">business. </w:t>
      </w:r>
      <w:r>
        <w:rPr>
          <w:spacing w:val="-4"/>
        </w:rPr>
        <w:t xml:space="preserve">Any </w:t>
      </w:r>
      <w:r>
        <w:rPr>
          <w:spacing w:val="-5"/>
        </w:rPr>
        <w:t xml:space="preserve">costs </w:t>
      </w:r>
      <w:r>
        <w:rPr>
          <w:spacing w:val="-6"/>
        </w:rPr>
        <w:t xml:space="preserve">related </w:t>
      </w:r>
      <w:r>
        <w:rPr>
          <w:spacing w:val="-3"/>
        </w:rPr>
        <w:t xml:space="preserve">to </w:t>
      </w:r>
      <w:r>
        <w:rPr>
          <w:spacing w:val="-5"/>
        </w:rPr>
        <w:t xml:space="preserve">the audit will </w:t>
      </w:r>
      <w:r>
        <w:rPr>
          <w:spacing w:val="-3"/>
        </w:rPr>
        <w:t xml:space="preserve">be </w:t>
      </w:r>
      <w:r>
        <w:rPr>
          <w:spacing w:val="-5"/>
        </w:rPr>
        <w:t xml:space="preserve">born only </w:t>
      </w:r>
      <w:r>
        <w:rPr>
          <w:spacing w:val="-3"/>
        </w:rPr>
        <w:t xml:space="preserve">by </w:t>
      </w:r>
      <w:r>
        <w:rPr>
          <w:spacing w:val="-4"/>
        </w:rPr>
        <w:t xml:space="preserve">the </w:t>
      </w:r>
      <w:r>
        <w:rPr>
          <w:spacing w:val="-6"/>
        </w:rPr>
        <w:t xml:space="preserve">Buyer. </w:t>
      </w:r>
      <w:r>
        <w:rPr>
          <w:spacing w:val="-5"/>
        </w:rPr>
        <w:t xml:space="preserve">Upon </w:t>
      </w:r>
      <w:r>
        <w:rPr>
          <w:spacing w:val="-6"/>
        </w:rPr>
        <w:t xml:space="preserve">termination </w:t>
      </w:r>
      <w:r>
        <w:rPr>
          <w:spacing w:val="-3"/>
        </w:rPr>
        <w:t xml:space="preserve">of </w:t>
      </w:r>
      <w:r>
        <w:rPr>
          <w:spacing w:val="-5"/>
        </w:rPr>
        <w:t xml:space="preserve">this </w:t>
      </w:r>
      <w:r>
        <w:rPr>
          <w:spacing w:val="-6"/>
        </w:rPr>
        <w:t xml:space="preserve">agreement, Seller </w:t>
      </w:r>
      <w:r>
        <w:rPr>
          <w:spacing w:val="-5"/>
        </w:rPr>
        <w:t xml:space="preserve">shall erase </w:t>
      </w:r>
      <w:r>
        <w:rPr>
          <w:spacing w:val="-3"/>
        </w:rPr>
        <w:t xml:space="preserve">or </w:t>
      </w:r>
      <w:r>
        <w:rPr>
          <w:spacing w:val="-6"/>
        </w:rPr>
        <w:t>anonymise the personal</w:t>
      </w:r>
      <w:r>
        <w:rPr>
          <w:spacing w:val="-11"/>
        </w:rPr>
        <w:t xml:space="preserve"> </w:t>
      </w:r>
      <w:r>
        <w:rPr>
          <w:spacing w:val="-5"/>
        </w:rPr>
        <w:t>data</w:t>
      </w:r>
      <w:r>
        <w:rPr>
          <w:spacing w:val="-10"/>
        </w:rPr>
        <w:t xml:space="preserve"> </w:t>
      </w:r>
      <w:r>
        <w:rPr>
          <w:spacing w:val="-3"/>
        </w:rPr>
        <w:t>of</w:t>
      </w:r>
      <w:r>
        <w:rPr>
          <w:spacing w:val="-12"/>
        </w:rPr>
        <w:t xml:space="preserve"> </w:t>
      </w:r>
      <w:r>
        <w:rPr>
          <w:spacing w:val="-4"/>
        </w:rPr>
        <w:t>the</w:t>
      </w:r>
      <w:r>
        <w:rPr>
          <w:spacing w:val="-11"/>
        </w:rPr>
        <w:t xml:space="preserve"> </w:t>
      </w:r>
      <w:r>
        <w:rPr>
          <w:spacing w:val="-6"/>
        </w:rPr>
        <w:t>Buyer</w:t>
      </w:r>
      <w:r>
        <w:rPr>
          <w:spacing w:val="-10"/>
        </w:rPr>
        <w:t xml:space="preserve"> </w:t>
      </w:r>
      <w:r>
        <w:rPr>
          <w:spacing w:val="-3"/>
        </w:rPr>
        <w:t>or</w:t>
      </w:r>
      <w:r>
        <w:rPr>
          <w:spacing w:val="-11"/>
        </w:rPr>
        <w:t xml:space="preserve"> </w:t>
      </w:r>
      <w:r>
        <w:rPr>
          <w:spacing w:val="-4"/>
        </w:rPr>
        <w:t>the</w:t>
      </w:r>
      <w:r>
        <w:rPr>
          <w:spacing w:val="-10"/>
        </w:rPr>
        <w:t xml:space="preserve"> </w:t>
      </w:r>
      <w:r>
        <w:rPr>
          <w:spacing w:val="-4"/>
        </w:rPr>
        <w:t>end</w:t>
      </w:r>
      <w:r>
        <w:rPr>
          <w:spacing w:val="-13"/>
        </w:rPr>
        <w:t xml:space="preserve"> </w:t>
      </w:r>
      <w:r>
        <w:rPr>
          <w:spacing w:val="-5"/>
        </w:rPr>
        <w:t>user,</w:t>
      </w:r>
      <w:r>
        <w:rPr>
          <w:spacing w:val="-10"/>
        </w:rPr>
        <w:t xml:space="preserve"> </w:t>
      </w:r>
      <w:r>
        <w:rPr>
          <w:spacing w:val="-4"/>
        </w:rPr>
        <w:t>at</w:t>
      </w:r>
      <w:r>
        <w:rPr>
          <w:spacing w:val="-11"/>
        </w:rPr>
        <w:t xml:space="preserve"> </w:t>
      </w:r>
      <w:r>
        <w:rPr>
          <w:spacing w:val="-4"/>
        </w:rPr>
        <w:t>its</w:t>
      </w:r>
      <w:r>
        <w:rPr>
          <w:spacing w:val="-11"/>
        </w:rPr>
        <w:t xml:space="preserve"> </w:t>
      </w:r>
      <w:r>
        <w:rPr>
          <w:spacing w:val="-7"/>
        </w:rPr>
        <w:t>discretion.</w:t>
      </w:r>
    </w:p>
    <w:p w14:paraId="38EF2A1F" w14:textId="77777777" w:rsidR="002B2C2B" w:rsidRDefault="002B2C2B">
      <w:pPr>
        <w:pStyle w:val="BodyText"/>
        <w:spacing w:before="10"/>
        <w:ind w:left="0"/>
        <w:jc w:val="left"/>
      </w:pPr>
    </w:p>
    <w:p w14:paraId="4A2FC200" w14:textId="77777777" w:rsidR="002B2C2B" w:rsidRDefault="00D225F1">
      <w:pPr>
        <w:pStyle w:val="Heading1"/>
        <w:numPr>
          <w:ilvl w:val="0"/>
          <w:numId w:val="6"/>
        </w:numPr>
        <w:tabs>
          <w:tab w:val="left" w:pos="285"/>
        </w:tabs>
        <w:ind w:left="284" w:hanging="176"/>
      </w:pPr>
      <w:r>
        <w:rPr>
          <w:color w:val="FF0000"/>
          <w:spacing w:val="-6"/>
        </w:rPr>
        <w:t>WARRANTY</w:t>
      </w:r>
      <w:r>
        <w:rPr>
          <w:color w:val="FF0000"/>
          <w:spacing w:val="-11"/>
        </w:rPr>
        <w:t xml:space="preserve"> </w:t>
      </w:r>
      <w:r>
        <w:rPr>
          <w:color w:val="FF0000"/>
          <w:spacing w:val="-6"/>
        </w:rPr>
        <w:t>TERMS.</w:t>
      </w:r>
    </w:p>
    <w:p w14:paraId="2D435176" w14:textId="77777777" w:rsidR="000A52CB" w:rsidRDefault="000A52CB" w:rsidP="000A52CB">
      <w:pPr>
        <w:pStyle w:val="BodyText"/>
        <w:tabs>
          <w:tab w:val="left" w:pos="5873"/>
          <w:tab w:val="left" w:pos="8583"/>
        </w:tabs>
        <w:spacing w:before="3"/>
        <w:jc w:val="left"/>
      </w:pPr>
      <w:r>
        <w:rPr>
          <w:spacing w:val="-5"/>
        </w:rPr>
        <w:t xml:space="preserve">Subject </w:t>
      </w:r>
      <w:r>
        <w:rPr>
          <w:spacing w:val="-3"/>
        </w:rPr>
        <w:t xml:space="preserve">to </w:t>
      </w:r>
      <w:r>
        <w:rPr>
          <w:spacing w:val="-4"/>
        </w:rPr>
        <w:t xml:space="preserve">the </w:t>
      </w:r>
      <w:r>
        <w:rPr>
          <w:spacing w:val="-6"/>
        </w:rPr>
        <w:t xml:space="preserve">provisions </w:t>
      </w:r>
      <w:r>
        <w:rPr>
          <w:spacing w:val="-4"/>
        </w:rPr>
        <w:t xml:space="preserve">of </w:t>
      </w:r>
      <w:r>
        <w:rPr>
          <w:spacing w:val="-5"/>
        </w:rPr>
        <w:t xml:space="preserve">this </w:t>
      </w:r>
      <w:r>
        <w:rPr>
          <w:spacing w:val="-6"/>
        </w:rPr>
        <w:t xml:space="preserve">section </w:t>
      </w:r>
      <w:r>
        <w:rPr>
          <w:spacing w:val="-4"/>
        </w:rPr>
        <w:t xml:space="preserve">21 and </w:t>
      </w:r>
      <w:r>
        <w:rPr>
          <w:spacing w:val="-5"/>
        </w:rPr>
        <w:t xml:space="preserve">the </w:t>
      </w:r>
      <w:r>
        <w:rPr>
          <w:spacing w:val="-6"/>
        </w:rPr>
        <w:t xml:space="preserve">“Limitation </w:t>
      </w:r>
      <w:r>
        <w:rPr>
          <w:spacing w:val="-3"/>
        </w:rPr>
        <w:t xml:space="preserve">of </w:t>
      </w:r>
      <w:r>
        <w:rPr>
          <w:spacing w:val="-6"/>
        </w:rPr>
        <w:t xml:space="preserve">Liability” provision </w:t>
      </w:r>
      <w:r>
        <w:rPr>
          <w:spacing w:val="-4"/>
        </w:rPr>
        <w:t xml:space="preserve">of the </w:t>
      </w:r>
      <w:r>
        <w:rPr>
          <w:spacing w:val="-6"/>
        </w:rPr>
        <w:t xml:space="preserve">Agreement (section </w:t>
      </w:r>
      <w:r>
        <w:rPr>
          <w:spacing w:val="-5"/>
        </w:rPr>
        <w:t xml:space="preserve">25), with </w:t>
      </w:r>
      <w:r>
        <w:rPr>
          <w:spacing w:val="-6"/>
        </w:rPr>
        <w:t xml:space="preserve">respect </w:t>
      </w:r>
      <w:r>
        <w:rPr>
          <w:spacing w:val="-3"/>
        </w:rPr>
        <w:t xml:space="preserve">to </w:t>
      </w:r>
      <w:r>
        <w:rPr>
          <w:spacing w:val="-5"/>
        </w:rPr>
        <w:t xml:space="preserve">each </w:t>
      </w:r>
      <w:r>
        <w:rPr>
          <w:spacing w:val="-6"/>
        </w:rPr>
        <w:t xml:space="preserve">Product </w:t>
      </w:r>
      <w:r>
        <w:rPr>
          <w:spacing w:val="-5"/>
        </w:rPr>
        <w:t xml:space="preserve">sold </w:t>
      </w:r>
      <w:r>
        <w:rPr>
          <w:spacing w:val="-3"/>
        </w:rPr>
        <w:t xml:space="preserve">by </w:t>
      </w:r>
      <w:r>
        <w:rPr>
          <w:spacing w:val="-5"/>
        </w:rPr>
        <w:t xml:space="preserve">Seller </w:t>
      </w:r>
      <w:r>
        <w:rPr>
          <w:spacing w:val="-6"/>
        </w:rPr>
        <w:t xml:space="preserve">under </w:t>
      </w:r>
      <w:r>
        <w:rPr>
          <w:spacing w:val="-5"/>
        </w:rPr>
        <w:t xml:space="preserve">this </w:t>
      </w:r>
      <w:r>
        <w:rPr>
          <w:spacing w:val="-6"/>
        </w:rPr>
        <w:t xml:space="preserve">Agreement (excluding software </w:t>
      </w:r>
      <w:r>
        <w:rPr>
          <w:spacing w:val="-4"/>
        </w:rPr>
        <w:t xml:space="preserve">or </w:t>
      </w:r>
      <w:r>
        <w:rPr>
          <w:spacing w:val="-6"/>
        </w:rPr>
        <w:t xml:space="preserve">software components), Seller warrants </w:t>
      </w:r>
      <w:r>
        <w:rPr>
          <w:spacing w:val="-5"/>
        </w:rPr>
        <w:t xml:space="preserve">that, </w:t>
      </w:r>
      <w:r>
        <w:rPr>
          <w:spacing w:val="-4"/>
        </w:rPr>
        <w:t xml:space="preserve">for the </w:t>
      </w:r>
      <w:r>
        <w:rPr>
          <w:spacing w:val="-6"/>
        </w:rPr>
        <w:t xml:space="preserve">period </w:t>
      </w:r>
      <w:r>
        <w:rPr>
          <w:spacing w:val="-4"/>
        </w:rPr>
        <w:t xml:space="preserve">of </w:t>
      </w:r>
      <w:r>
        <w:rPr>
          <w:spacing w:val="-6"/>
        </w:rPr>
        <w:t xml:space="preserve">time </w:t>
      </w:r>
      <w:r>
        <w:rPr>
          <w:spacing w:val="-5"/>
        </w:rPr>
        <w:t xml:space="preserve">that </w:t>
      </w:r>
      <w:r>
        <w:rPr>
          <w:spacing w:val="-3"/>
        </w:rPr>
        <w:t xml:space="preserve">is </w:t>
      </w:r>
      <w:r>
        <w:rPr>
          <w:spacing w:val="-6"/>
        </w:rPr>
        <w:t xml:space="preserve">published </w:t>
      </w:r>
      <w:r>
        <w:rPr>
          <w:spacing w:val="-5"/>
        </w:rPr>
        <w:t xml:space="preserve">for each </w:t>
      </w:r>
      <w:r>
        <w:rPr>
          <w:spacing w:val="-6"/>
        </w:rPr>
        <w:t xml:space="preserve">Product </w:t>
      </w:r>
      <w:r>
        <w:t xml:space="preserve">by </w:t>
      </w:r>
      <w:r>
        <w:rPr>
          <w:spacing w:val="-5"/>
        </w:rPr>
        <w:t xml:space="preserve">Seller from </w:t>
      </w:r>
      <w:r>
        <w:rPr>
          <w:spacing w:val="-6"/>
        </w:rPr>
        <w:t xml:space="preserve">time </w:t>
      </w:r>
      <w:r>
        <w:rPr>
          <w:spacing w:val="-3"/>
        </w:rPr>
        <w:t xml:space="preserve">to </w:t>
      </w:r>
      <w:r>
        <w:rPr>
          <w:spacing w:val="-5"/>
        </w:rPr>
        <w:t xml:space="preserve">time </w:t>
      </w:r>
      <w:r>
        <w:rPr>
          <w:spacing w:val="-6"/>
        </w:rPr>
        <w:t xml:space="preserve">commencing </w:t>
      </w:r>
      <w:r>
        <w:rPr>
          <w:spacing w:val="-3"/>
        </w:rPr>
        <w:t xml:space="preserve">on </w:t>
      </w:r>
      <w:r>
        <w:rPr>
          <w:spacing w:val="-5"/>
        </w:rPr>
        <w:t xml:space="preserve">the date such </w:t>
      </w:r>
      <w:r>
        <w:rPr>
          <w:spacing w:val="-6"/>
        </w:rPr>
        <w:t xml:space="preserve">Product </w:t>
      </w:r>
      <w:r>
        <w:rPr>
          <w:spacing w:val="-3"/>
        </w:rPr>
        <w:t xml:space="preserve">is </w:t>
      </w:r>
      <w:r>
        <w:rPr>
          <w:spacing w:val="-6"/>
        </w:rPr>
        <w:t xml:space="preserve">shipped </w:t>
      </w:r>
      <w:r>
        <w:rPr>
          <w:spacing w:val="-5"/>
        </w:rPr>
        <w:t xml:space="preserve">from </w:t>
      </w:r>
      <w:r>
        <w:rPr>
          <w:spacing w:val="-6"/>
        </w:rPr>
        <w:t xml:space="preserve">Honeywell’s facility </w:t>
      </w:r>
      <w:r>
        <w:rPr>
          <w:spacing w:val="-3"/>
        </w:rPr>
        <w:t xml:space="preserve">or </w:t>
      </w:r>
      <w:r>
        <w:rPr>
          <w:spacing w:val="-4"/>
        </w:rPr>
        <w:t xml:space="preserve">the </w:t>
      </w:r>
      <w:r>
        <w:rPr>
          <w:spacing w:val="-5"/>
        </w:rPr>
        <w:t xml:space="preserve">date title </w:t>
      </w:r>
      <w:r>
        <w:rPr>
          <w:spacing w:val="-3"/>
        </w:rPr>
        <w:t xml:space="preserve">to </w:t>
      </w:r>
      <w:r>
        <w:rPr>
          <w:spacing w:val="-5"/>
        </w:rPr>
        <w:t xml:space="preserve">such </w:t>
      </w:r>
      <w:r>
        <w:rPr>
          <w:spacing w:val="-6"/>
        </w:rPr>
        <w:t xml:space="preserve">Product </w:t>
      </w:r>
      <w:r>
        <w:rPr>
          <w:spacing w:val="-5"/>
        </w:rPr>
        <w:t xml:space="preserve">passes </w:t>
      </w:r>
      <w:r>
        <w:rPr>
          <w:spacing w:val="-3"/>
        </w:rPr>
        <w:t xml:space="preserve">to </w:t>
      </w:r>
      <w:r>
        <w:rPr>
          <w:spacing w:val="-4"/>
        </w:rPr>
        <w:t xml:space="preserve">the </w:t>
      </w:r>
      <w:r>
        <w:rPr>
          <w:spacing w:val="-6"/>
        </w:rPr>
        <w:t xml:space="preserve">Buyer, whichever </w:t>
      </w:r>
      <w:r>
        <w:rPr>
          <w:spacing w:val="-5"/>
        </w:rPr>
        <w:t xml:space="preserve">date </w:t>
      </w:r>
      <w:r>
        <w:rPr>
          <w:spacing w:val="-4"/>
        </w:rPr>
        <w:t xml:space="preserve">is </w:t>
      </w:r>
      <w:r>
        <w:rPr>
          <w:spacing w:val="-6"/>
        </w:rPr>
        <w:t xml:space="preserve">earlier </w:t>
      </w:r>
      <w:r>
        <w:rPr>
          <w:spacing w:val="-5"/>
        </w:rPr>
        <w:t xml:space="preserve">(such </w:t>
      </w:r>
      <w:r>
        <w:rPr>
          <w:spacing w:val="-6"/>
        </w:rPr>
        <w:t xml:space="preserve">period referred </w:t>
      </w:r>
      <w:r>
        <w:rPr>
          <w:spacing w:val="-3"/>
        </w:rPr>
        <w:t xml:space="preserve">to as </w:t>
      </w:r>
      <w:r>
        <w:rPr>
          <w:spacing w:val="-4"/>
        </w:rPr>
        <w:t xml:space="preserve">the </w:t>
      </w:r>
      <w:r>
        <w:rPr>
          <w:spacing w:val="-6"/>
        </w:rPr>
        <w:t xml:space="preserve">“Warranty Period”), </w:t>
      </w:r>
      <w:r>
        <w:rPr>
          <w:spacing w:val="-5"/>
        </w:rPr>
        <w:t xml:space="preserve">all </w:t>
      </w:r>
      <w:r>
        <w:rPr>
          <w:spacing w:val="-6"/>
        </w:rPr>
        <w:t xml:space="preserve">components </w:t>
      </w:r>
      <w:r>
        <w:rPr>
          <w:spacing w:val="-3"/>
        </w:rPr>
        <w:t xml:space="preserve">of </w:t>
      </w:r>
      <w:r>
        <w:rPr>
          <w:spacing w:val="-5"/>
        </w:rPr>
        <w:t xml:space="preserve">such </w:t>
      </w:r>
      <w:r>
        <w:rPr>
          <w:spacing w:val="-6"/>
        </w:rPr>
        <w:t xml:space="preserve">Product, </w:t>
      </w:r>
      <w:r>
        <w:rPr>
          <w:spacing w:val="-5"/>
        </w:rPr>
        <w:t xml:space="preserve">except </w:t>
      </w:r>
      <w:r>
        <w:rPr>
          <w:spacing w:val="-6"/>
        </w:rPr>
        <w:t xml:space="preserve">software </w:t>
      </w:r>
      <w:r>
        <w:rPr>
          <w:spacing w:val="-4"/>
        </w:rPr>
        <w:t xml:space="preserve">and </w:t>
      </w:r>
      <w:r>
        <w:rPr>
          <w:spacing w:val="-6"/>
        </w:rPr>
        <w:t xml:space="preserve">software components, </w:t>
      </w:r>
      <w:r>
        <w:rPr>
          <w:spacing w:val="-5"/>
        </w:rPr>
        <w:t xml:space="preserve">shall </w:t>
      </w:r>
      <w:r>
        <w:rPr>
          <w:spacing w:val="-4"/>
        </w:rPr>
        <w:t xml:space="preserve">be </w:t>
      </w:r>
      <w:r>
        <w:rPr>
          <w:spacing w:val="-5"/>
        </w:rPr>
        <w:t xml:space="preserve">free from faulty </w:t>
      </w:r>
      <w:r>
        <w:rPr>
          <w:spacing w:val="-6"/>
        </w:rPr>
        <w:t xml:space="preserve">workmanship </w:t>
      </w:r>
      <w:r>
        <w:rPr>
          <w:spacing w:val="-4"/>
        </w:rPr>
        <w:t xml:space="preserve">and </w:t>
      </w:r>
      <w:r>
        <w:rPr>
          <w:spacing w:val="-6"/>
        </w:rPr>
        <w:t xml:space="preserve">defective materials. </w:t>
      </w:r>
      <w:r>
        <w:rPr>
          <w:spacing w:val="-5"/>
        </w:rPr>
        <w:t xml:space="preserve">The </w:t>
      </w:r>
      <w:r>
        <w:rPr>
          <w:spacing w:val="-6"/>
        </w:rPr>
        <w:t xml:space="preserve">software </w:t>
      </w:r>
      <w:r>
        <w:rPr>
          <w:spacing w:val="-4"/>
        </w:rPr>
        <w:t xml:space="preserve">and </w:t>
      </w:r>
      <w:r>
        <w:rPr>
          <w:spacing w:val="-6"/>
        </w:rPr>
        <w:t xml:space="preserve">software components, including </w:t>
      </w:r>
      <w:r>
        <w:rPr>
          <w:spacing w:val="-4"/>
        </w:rPr>
        <w:t xml:space="preserve">any </w:t>
      </w:r>
      <w:r>
        <w:rPr>
          <w:spacing w:val="-6"/>
        </w:rPr>
        <w:t>documentation</w:t>
      </w:r>
      <w:r>
        <w:rPr>
          <w:spacing w:val="20"/>
        </w:rPr>
        <w:t xml:space="preserve"> </w:t>
      </w:r>
      <w:r>
        <w:rPr>
          <w:spacing w:val="-6"/>
        </w:rPr>
        <w:t xml:space="preserve">designated </w:t>
      </w:r>
      <w:r>
        <w:t xml:space="preserve">by </w:t>
      </w:r>
      <w:r>
        <w:rPr>
          <w:spacing w:val="-5"/>
        </w:rPr>
        <w:t xml:space="preserve">Seller </w:t>
      </w:r>
      <w:r>
        <w:rPr>
          <w:spacing w:val="-4"/>
        </w:rPr>
        <w:t xml:space="preserve">for </w:t>
      </w:r>
      <w:r>
        <w:rPr>
          <w:spacing w:val="-5"/>
        </w:rPr>
        <w:t xml:space="preserve">use  with such </w:t>
      </w:r>
      <w:r>
        <w:rPr>
          <w:spacing w:val="-6"/>
        </w:rPr>
        <w:t xml:space="preserve">software </w:t>
      </w:r>
      <w:r>
        <w:rPr>
          <w:spacing w:val="-4"/>
        </w:rPr>
        <w:t xml:space="preserve">or </w:t>
      </w:r>
      <w:r>
        <w:rPr>
          <w:spacing w:val="-6"/>
        </w:rPr>
        <w:t xml:space="preserve">software components, </w:t>
      </w:r>
      <w:r>
        <w:rPr>
          <w:spacing w:val="-4"/>
        </w:rPr>
        <w:t xml:space="preserve">are </w:t>
      </w:r>
      <w:r>
        <w:rPr>
          <w:spacing w:val="-6"/>
        </w:rPr>
        <w:t xml:space="preserve">provided </w:t>
      </w:r>
      <w:r>
        <w:rPr>
          <w:spacing w:val="-5"/>
        </w:rPr>
        <w:t xml:space="preserve">“AS IS” </w:t>
      </w:r>
      <w:r>
        <w:rPr>
          <w:spacing w:val="-4"/>
        </w:rPr>
        <w:t xml:space="preserve">and </w:t>
      </w:r>
      <w:r>
        <w:rPr>
          <w:spacing w:val="-5"/>
        </w:rPr>
        <w:t xml:space="preserve">with </w:t>
      </w:r>
      <w:r>
        <w:rPr>
          <w:spacing w:val="-4"/>
        </w:rPr>
        <w:t xml:space="preserve">all </w:t>
      </w:r>
      <w:r>
        <w:rPr>
          <w:spacing w:val="-6"/>
        </w:rPr>
        <w:t xml:space="preserve">faults. </w:t>
      </w:r>
      <w:r>
        <w:rPr>
          <w:spacing w:val="-5"/>
        </w:rPr>
        <w:t xml:space="preserve">The entire risk </w:t>
      </w:r>
      <w:r>
        <w:rPr>
          <w:spacing w:val="-4"/>
        </w:rPr>
        <w:t xml:space="preserve">as </w:t>
      </w:r>
      <w:r>
        <w:rPr>
          <w:spacing w:val="-3"/>
        </w:rPr>
        <w:t xml:space="preserve">to </w:t>
      </w:r>
      <w:r>
        <w:rPr>
          <w:spacing w:val="-6"/>
        </w:rPr>
        <w:t xml:space="preserve">satisfactory quality, </w:t>
      </w:r>
      <w:r>
        <w:rPr>
          <w:spacing w:val="-5"/>
        </w:rPr>
        <w:t xml:space="preserve">fitness </w:t>
      </w:r>
      <w:r>
        <w:rPr>
          <w:spacing w:val="-4"/>
        </w:rPr>
        <w:t xml:space="preserve">for </w:t>
      </w:r>
      <w:r>
        <w:rPr>
          <w:spacing w:val="-6"/>
        </w:rPr>
        <w:t xml:space="preserve">purpose, performance, accuracy, </w:t>
      </w:r>
      <w:r>
        <w:rPr>
          <w:spacing w:val="-5"/>
        </w:rPr>
        <w:t xml:space="preserve">and </w:t>
      </w:r>
      <w:r>
        <w:rPr>
          <w:spacing w:val="-6"/>
        </w:rPr>
        <w:t xml:space="preserve">effort </w:t>
      </w:r>
      <w:r>
        <w:rPr>
          <w:spacing w:val="-5"/>
        </w:rPr>
        <w:t xml:space="preserve">for  such </w:t>
      </w:r>
      <w:r>
        <w:rPr>
          <w:spacing w:val="-6"/>
        </w:rPr>
        <w:t xml:space="preserve">software  </w:t>
      </w:r>
      <w:r>
        <w:rPr>
          <w:spacing w:val="-4"/>
        </w:rPr>
        <w:t xml:space="preserve">is  </w:t>
      </w:r>
      <w:r>
        <w:rPr>
          <w:spacing w:val="-5"/>
        </w:rPr>
        <w:t xml:space="preserve">with the </w:t>
      </w:r>
      <w:r>
        <w:rPr>
          <w:spacing w:val="-6"/>
        </w:rPr>
        <w:t xml:space="preserve">Buyer. </w:t>
      </w:r>
      <w:r>
        <w:rPr>
          <w:spacing w:val="-3"/>
        </w:rPr>
        <w:t xml:space="preserve">To </w:t>
      </w:r>
      <w:r>
        <w:rPr>
          <w:spacing w:val="-4"/>
        </w:rPr>
        <w:t xml:space="preserve">the </w:t>
      </w:r>
      <w:r>
        <w:rPr>
          <w:spacing w:val="-6"/>
        </w:rPr>
        <w:t xml:space="preserve">maximum </w:t>
      </w:r>
      <w:r>
        <w:rPr>
          <w:spacing w:val="-5"/>
        </w:rPr>
        <w:t xml:space="preserve">extent </w:t>
      </w:r>
      <w:r>
        <w:rPr>
          <w:spacing w:val="-6"/>
        </w:rPr>
        <w:t xml:space="preserve">permitted </w:t>
      </w:r>
      <w:r>
        <w:t xml:space="preserve">by </w:t>
      </w:r>
      <w:r>
        <w:rPr>
          <w:spacing w:val="-6"/>
        </w:rPr>
        <w:t xml:space="preserve">applicable </w:t>
      </w:r>
      <w:r>
        <w:rPr>
          <w:spacing w:val="-5"/>
        </w:rPr>
        <w:t xml:space="preserve">law, </w:t>
      </w:r>
      <w:r>
        <w:rPr>
          <w:spacing w:val="-6"/>
        </w:rPr>
        <w:t xml:space="preserve">Seller excludes </w:t>
      </w:r>
      <w:r>
        <w:rPr>
          <w:spacing w:val="-5"/>
        </w:rPr>
        <w:t xml:space="preserve">all </w:t>
      </w:r>
      <w:r>
        <w:rPr>
          <w:spacing w:val="-6"/>
        </w:rPr>
        <w:t xml:space="preserve">conditions, warranties and representations, whether express </w:t>
      </w:r>
      <w:r>
        <w:rPr>
          <w:spacing w:val="-3"/>
        </w:rPr>
        <w:t xml:space="preserve">or </w:t>
      </w:r>
      <w:r>
        <w:rPr>
          <w:spacing w:val="-6"/>
        </w:rPr>
        <w:t xml:space="preserve">implied, regarding </w:t>
      </w:r>
      <w:r>
        <w:rPr>
          <w:spacing w:val="-4"/>
        </w:rPr>
        <w:t xml:space="preserve">any </w:t>
      </w:r>
      <w:r>
        <w:rPr>
          <w:spacing w:val="-3"/>
        </w:rPr>
        <w:t xml:space="preserve">of </w:t>
      </w:r>
      <w:r>
        <w:rPr>
          <w:spacing w:val="-4"/>
        </w:rPr>
        <w:t xml:space="preserve">its </w:t>
      </w:r>
      <w:r>
        <w:rPr>
          <w:spacing w:val="-6"/>
        </w:rPr>
        <w:t xml:space="preserve">software </w:t>
      </w:r>
      <w:r>
        <w:rPr>
          <w:spacing w:val="-3"/>
        </w:rPr>
        <w:t xml:space="preserve">or </w:t>
      </w:r>
      <w:r>
        <w:rPr>
          <w:spacing w:val="-5"/>
        </w:rPr>
        <w:t xml:space="preserve">software </w:t>
      </w:r>
      <w:r>
        <w:rPr>
          <w:spacing w:val="-6"/>
        </w:rPr>
        <w:t xml:space="preserve">components </w:t>
      </w:r>
      <w:r>
        <w:rPr>
          <w:spacing w:val="-4"/>
        </w:rPr>
        <w:t xml:space="preserve">and </w:t>
      </w:r>
      <w:r>
        <w:rPr>
          <w:spacing w:val="-6"/>
        </w:rPr>
        <w:t xml:space="preserve">its accompanying documentation. </w:t>
      </w:r>
      <w:r>
        <w:rPr>
          <w:spacing w:val="-5"/>
        </w:rPr>
        <w:t xml:space="preserve">The </w:t>
      </w:r>
      <w:r>
        <w:rPr>
          <w:spacing w:val="-6"/>
        </w:rPr>
        <w:t xml:space="preserve">warranties provided </w:t>
      </w:r>
      <w:r>
        <w:t xml:space="preserve">by </w:t>
      </w:r>
      <w:r>
        <w:rPr>
          <w:spacing w:val="-5"/>
        </w:rPr>
        <w:t xml:space="preserve">Seller </w:t>
      </w:r>
      <w:r>
        <w:rPr>
          <w:spacing w:val="-3"/>
        </w:rPr>
        <w:t xml:space="preserve">in </w:t>
      </w:r>
      <w:r>
        <w:rPr>
          <w:spacing w:val="-5"/>
        </w:rPr>
        <w:t xml:space="preserve">this section </w:t>
      </w:r>
      <w:r>
        <w:rPr>
          <w:spacing w:val="-3"/>
        </w:rPr>
        <w:t xml:space="preserve">21 </w:t>
      </w:r>
      <w:r>
        <w:rPr>
          <w:spacing w:val="-4"/>
        </w:rPr>
        <w:t xml:space="preserve">are the </w:t>
      </w:r>
      <w:r>
        <w:rPr>
          <w:spacing w:val="-5"/>
        </w:rPr>
        <w:t xml:space="preserve">only </w:t>
      </w:r>
      <w:r>
        <w:rPr>
          <w:spacing w:val="-6"/>
        </w:rPr>
        <w:t xml:space="preserve">warranties provided </w:t>
      </w:r>
      <w:r>
        <w:rPr>
          <w:spacing w:val="-3"/>
        </w:rPr>
        <w:t xml:space="preserve">by </w:t>
      </w:r>
      <w:r>
        <w:rPr>
          <w:spacing w:val="-5"/>
        </w:rPr>
        <w:t xml:space="preserve">Seller with </w:t>
      </w:r>
      <w:r>
        <w:rPr>
          <w:spacing w:val="-6"/>
        </w:rPr>
        <w:t xml:space="preserve">respect </w:t>
      </w:r>
      <w:r>
        <w:rPr>
          <w:spacing w:val="-3"/>
        </w:rPr>
        <w:t xml:space="preserve">to </w:t>
      </w:r>
      <w:r>
        <w:rPr>
          <w:spacing w:val="-4"/>
        </w:rPr>
        <w:t xml:space="preserve">the </w:t>
      </w:r>
      <w:r>
        <w:rPr>
          <w:spacing w:val="-6"/>
        </w:rPr>
        <w:t xml:space="preserve">Products </w:t>
      </w:r>
      <w:r>
        <w:rPr>
          <w:spacing w:val="-5"/>
        </w:rPr>
        <w:t xml:space="preserve">sold </w:t>
      </w:r>
      <w:r>
        <w:rPr>
          <w:spacing w:val="-6"/>
        </w:rPr>
        <w:t xml:space="preserve">under </w:t>
      </w:r>
      <w:r>
        <w:rPr>
          <w:spacing w:val="-5"/>
        </w:rPr>
        <w:t xml:space="preserve">this </w:t>
      </w:r>
      <w:r>
        <w:rPr>
          <w:spacing w:val="-6"/>
        </w:rPr>
        <w:t xml:space="preserve">Agreement, </w:t>
      </w:r>
      <w:r>
        <w:rPr>
          <w:spacing w:val="-4"/>
        </w:rPr>
        <w:t xml:space="preserve">and </w:t>
      </w:r>
      <w:r>
        <w:rPr>
          <w:spacing w:val="-5"/>
        </w:rPr>
        <w:t xml:space="preserve">may </w:t>
      </w:r>
      <w:r>
        <w:rPr>
          <w:spacing w:val="-3"/>
        </w:rPr>
        <w:t xml:space="preserve">be </w:t>
      </w:r>
      <w:r>
        <w:rPr>
          <w:spacing w:val="-6"/>
        </w:rPr>
        <w:t xml:space="preserve">modified </w:t>
      </w:r>
      <w:r>
        <w:rPr>
          <w:spacing w:val="-3"/>
        </w:rPr>
        <w:t xml:space="preserve">or </w:t>
      </w:r>
      <w:r>
        <w:rPr>
          <w:spacing w:val="-6"/>
        </w:rPr>
        <w:t>amended</w:t>
      </w:r>
      <w:r>
        <w:rPr>
          <w:spacing w:val="20"/>
        </w:rPr>
        <w:t xml:space="preserve"> </w:t>
      </w:r>
      <w:r>
        <w:rPr>
          <w:spacing w:val="-4"/>
        </w:rPr>
        <w:t xml:space="preserve">only </w:t>
      </w:r>
      <w:r>
        <w:t xml:space="preserve">by a </w:t>
      </w:r>
      <w:r>
        <w:rPr>
          <w:spacing w:val="-6"/>
        </w:rPr>
        <w:t xml:space="preserve">written instrument signed </w:t>
      </w:r>
      <w:r>
        <w:rPr>
          <w:spacing w:val="-3"/>
        </w:rPr>
        <w:t xml:space="preserve">by </w:t>
      </w:r>
      <w:r>
        <w:rPr>
          <w:spacing w:val="-5"/>
        </w:rPr>
        <w:t xml:space="preserve">Seller and </w:t>
      </w:r>
      <w:r>
        <w:rPr>
          <w:spacing w:val="-6"/>
        </w:rPr>
        <w:t xml:space="preserve">accepted </w:t>
      </w:r>
      <w:r>
        <w:t xml:space="preserve">by </w:t>
      </w:r>
      <w:r>
        <w:rPr>
          <w:spacing w:val="-6"/>
        </w:rPr>
        <w:t xml:space="preserve">Buyer. </w:t>
      </w:r>
      <w:r>
        <w:rPr>
          <w:spacing w:val="-5"/>
        </w:rPr>
        <w:t xml:space="preserve">The </w:t>
      </w:r>
      <w:r>
        <w:rPr>
          <w:spacing w:val="-6"/>
        </w:rPr>
        <w:t xml:space="preserve">warranties </w:t>
      </w:r>
      <w:r>
        <w:rPr>
          <w:spacing w:val="-3"/>
        </w:rPr>
        <w:t xml:space="preserve">do </w:t>
      </w:r>
      <w:r>
        <w:rPr>
          <w:spacing w:val="-4"/>
        </w:rPr>
        <w:t xml:space="preserve">not </w:t>
      </w:r>
      <w:r>
        <w:rPr>
          <w:spacing w:val="-5"/>
        </w:rPr>
        <w:t xml:space="preserve">apply </w:t>
      </w:r>
      <w:r>
        <w:rPr>
          <w:spacing w:val="-4"/>
        </w:rPr>
        <w:t xml:space="preserve">if, </w:t>
      </w:r>
      <w:r>
        <w:rPr>
          <w:spacing w:val="-3"/>
        </w:rPr>
        <w:t xml:space="preserve">in </w:t>
      </w:r>
      <w:r>
        <w:rPr>
          <w:spacing w:val="-4"/>
        </w:rPr>
        <w:t>the</w:t>
      </w:r>
      <w:r>
        <w:rPr>
          <w:spacing w:val="-21"/>
        </w:rPr>
        <w:t xml:space="preserve"> </w:t>
      </w:r>
      <w:r>
        <w:rPr>
          <w:spacing w:val="-6"/>
        </w:rPr>
        <w:t>sole</w:t>
      </w:r>
      <w:r>
        <w:rPr>
          <w:spacing w:val="-4"/>
        </w:rPr>
        <w:t xml:space="preserve">(d)   </w:t>
      </w:r>
      <w:r>
        <w:rPr>
          <w:spacing w:val="-5"/>
        </w:rPr>
        <w:t xml:space="preserve">That  </w:t>
      </w:r>
      <w:r>
        <w:rPr>
          <w:spacing w:val="-4"/>
        </w:rPr>
        <w:t xml:space="preserve">if,  </w:t>
      </w:r>
      <w:r>
        <w:rPr>
          <w:spacing w:val="-5"/>
        </w:rPr>
        <w:t xml:space="preserve">after  </w:t>
      </w:r>
      <w:r>
        <w:rPr>
          <w:spacing w:val="-6"/>
        </w:rPr>
        <w:t xml:space="preserve">execution  </w:t>
      </w:r>
      <w:r>
        <w:rPr>
          <w:spacing w:val="-3"/>
        </w:rPr>
        <w:t xml:space="preserve">of </w:t>
      </w:r>
      <w:r>
        <w:rPr>
          <w:spacing w:val="-5"/>
        </w:rPr>
        <w:t xml:space="preserve">this  </w:t>
      </w:r>
      <w:r>
        <w:rPr>
          <w:spacing w:val="-6"/>
        </w:rPr>
        <w:t xml:space="preserve">Agreement,  Buyer  becomes,  </w:t>
      </w:r>
      <w:r>
        <w:rPr>
          <w:spacing w:val="-4"/>
        </w:rPr>
        <w:t xml:space="preserve">or  </w:t>
      </w:r>
      <w:r>
        <w:rPr>
          <w:spacing w:val="-6"/>
        </w:rPr>
        <w:t xml:space="preserve">proposes  </w:t>
      </w:r>
      <w:r>
        <w:rPr>
          <w:spacing w:val="-3"/>
        </w:rPr>
        <w:t xml:space="preserve">to </w:t>
      </w:r>
      <w:r>
        <w:rPr>
          <w:spacing w:val="-6"/>
        </w:rPr>
        <w:t xml:space="preserve">become  </w:t>
      </w:r>
      <w:r>
        <w:t xml:space="preserve">a </w:t>
      </w:r>
      <w:r>
        <w:rPr>
          <w:spacing w:val="-6"/>
        </w:rPr>
        <w:t>Restricted</w:t>
      </w:r>
      <w:r>
        <w:rPr>
          <w:spacing w:val="-17"/>
        </w:rPr>
        <w:t xml:space="preserve"> </w:t>
      </w:r>
      <w:r>
        <w:rPr>
          <w:spacing w:val="-6"/>
        </w:rPr>
        <w:t>Person,</w:t>
      </w:r>
      <w:r>
        <w:t xml:space="preserve"> </w:t>
      </w:r>
      <w:r>
        <w:rPr>
          <w:spacing w:val="-6"/>
        </w:rPr>
        <w:t>Buyer shall immediately notify Seller, and Seller shall have the unilateral right, without provision for any compensation whatsoever, to modify or terminate this Agreement if necessary to ensure that all applicable laws, regulations, or policies of the United States and those of the United Kingdom or other jurisdiction, and all policies of Seller, will not be violated.</w:t>
      </w:r>
      <w:r>
        <w:t xml:space="preserve"> </w:t>
      </w:r>
      <w:r>
        <w:rPr>
          <w:spacing w:val="-6"/>
        </w:rPr>
        <w:t xml:space="preserve">opinion </w:t>
      </w:r>
      <w:r>
        <w:rPr>
          <w:spacing w:val="-4"/>
        </w:rPr>
        <w:t xml:space="preserve">of </w:t>
      </w:r>
      <w:r>
        <w:rPr>
          <w:spacing w:val="-6"/>
        </w:rPr>
        <w:t xml:space="preserve">Seller, </w:t>
      </w:r>
      <w:r>
        <w:rPr>
          <w:spacing w:val="-4"/>
        </w:rPr>
        <w:t xml:space="preserve">the </w:t>
      </w:r>
      <w:r>
        <w:rPr>
          <w:spacing w:val="-6"/>
        </w:rPr>
        <w:t xml:space="preserve">Product </w:t>
      </w:r>
      <w:r>
        <w:rPr>
          <w:spacing w:val="-5"/>
        </w:rPr>
        <w:t xml:space="preserve">has been </w:t>
      </w:r>
      <w:r>
        <w:rPr>
          <w:spacing w:val="-6"/>
        </w:rPr>
        <w:t xml:space="preserve">damaged </w:t>
      </w:r>
      <w:r>
        <w:rPr>
          <w:spacing w:val="-3"/>
        </w:rPr>
        <w:t xml:space="preserve">by </w:t>
      </w:r>
      <w:r>
        <w:rPr>
          <w:spacing w:val="-6"/>
        </w:rPr>
        <w:t xml:space="preserve">accident, misuse, neglect, </w:t>
      </w:r>
      <w:r>
        <w:rPr>
          <w:spacing w:val="-4"/>
        </w:rPr>
        <w:t xml:space="preserve">or </w:t>
      </w:r>
      <w:r>
        <w:rPr>
          <w:spacing w:val="-6"/>
        </w:rPr>
        <w:t xml:space="preserve">improper shipping </w:t>
      </w:r>
      <w:r>
        <w:rPr>
          <w:spacing w:val="-4"/>
        </w:rPr>
        <w:t xml:space="preserve">or </w:t>
      </w:r>
      <w:r>
        <w:rPr>
          <w:spacing w:val="-6"/>
        </w:rPr>
        <w:t xml:space="preserve">handling. </w:t>
      </w:r>
      <w:r>
        <w:rPr>
          <w:spacing w:val="-5"/>
        </w:rPr>
        <w:t xml:space="preserve">This </w:t>
      </w:r>
      <w:r>
        <w:rPr>
          <w:spacing w:val="-6"/>
        </w:rPr>
        <w:t xml:space="preserve">warranty </w:t>
      </w:r>
      <w:r>
        <w:rPr>
          <w:spacing w:val="-3"/>
        </w:rPr>
        <w:t xml:space="preserve">is </w:t>
      </w:r>
      <w:r>
        <w:rPr>
          <w:spacing w:val="-5"/>
        </w:rPr>
        <w:t xml:space="preserve">valid only </w:t>
      </w:r>
      <w:r>
        <w:rPr>
          <w:spacing w:val="-3"/>
        </w:rPr>
        <w:t xml:space="preserve">if </w:t>
      </w:r>
      <w:r>
        <w:rPr>
          <w:spacing w:val="-5"/>
        </w:rPr>
        <w:t xml:space="preserve">the </w:t>
      </w:r>
      <w:r>
        <w:rPr>
          <w:spacing w:val="-6"/>
        </w:rPr>
        <w:t xml:space="preserve">Product </w:t>
      </w:r>
      <w:r>
        <w:rPr>
          <w:spacing w:val="-5"/>
        </w:rPr>
        <w:t xml:space="preserve">has not been </w:t>
      </w:r>
      <w:r>
        <w:rPr>
          <w:spacing w:val="-6"/>
        </w:rPr>
        <w:t xml:space="preserve">tampered </w:t>
      </w:r>
      <w:r>
        <w:rPr>
          <w:spacing w:val="-5"/>
        </w:rPr>
        <w:t xml:space="preserve">with </w:t>
      </w:r>
      <w:r>
        <w:rPr>
          <w:spacing w:val="-4"/>
        </w:rPr>
        <w:t xml:space="preserve">or </w:t>
      </w:r>
      <w:r>
        <w:rPr>
          <w:spacing w:val="-6"/>
        </w:rPr>
        <w:t xml:space="preserve">serviced </w:t>
      </w:r>
      <w:r>
        <w:rPr>
          <w:spacing w:val="-3"/>
        </w:rPr>
        <w:t xml:space="preserve">by any </w:t>
      </w:r>
      <w:r>
        <w:rPr>
          <w:spacing w:val="-4"/>
        </w:rPr>
        <w:t xml:space="preserve">party not </w:t>
      </w:r>
      <w:r>
        <w:rPr>
          <w:spacing w:val="-6"/>
        </w:rPr>
        <w:t xml:space="preserve">authorised </w:t>
      </w:r>
      <w:r>
        <w:t xml:space="preserve">by </w:t>
      </w:r>
      <w:r>
        <w:rPr>
          <w:spacing w:val="-5"/>
        </w:rPr>
        <w:t xml:space="preserve">Seller </w:t>
      </w:r>
      <w:r>
        <w:rPr>
          <w:spacing w:val="-4"/>
        </w:rPr>
        <w:t xml:space="preserve">as </w:t>
      </w:r>
      <w:r>
        <w:t xml:space="preserve">a </w:t>
      </w:r>
      <w:r>
        <w:rPr>
          <w:spacing w:val="-6"/>
        </w:rPr>
        <w:t xml:space="preserve">repair facility. </w:t>
      </w:r>
      <w:r>
        <w:rPr>
          <w:spacing w:val="-4"/>
        </w:rPr>
        <w:t xml:space="preserve">The </w:t>
      </w:r>
      <w:r>
        <w:rPr>
          <w:spacing w:val="-6"/>
        </w:rPr>
        <w:t xml:space="preserve">Buyer’s remedies </w:t>
      </w:r>
      <w:r>
        <w:rPr>
          <w:spacing w:val="-5"/>
        </w:rPr>
        <w:t xml:space="preserve">and </w:t>
      </w:r>
      <w:r>
        <w:rPr>
          <w:spacing w:val="-6"/>
        </w:rPr>
        <w:t xml:space="preserve">Seller’s aggregate liability </w:t>
      </w:r>
      <w:r>
        <w:rPr>
          <w:spacing w:val="-5"/>
        </w:rPr>
        <w:t xml:space="preserve">with </w:t>
      </w:r>
      <w:r>
        <w:rPr>
          <w:spacing w:val="-6"/>
        </w:rPr>
        <w:t xml:space="preserve">respect </w:t>
      </w:r>
      <w:r>
        <w:rPr>
          <w:spacing w:val="-3"/>
        </w:rPr>
        <w:t xml:space="preserve">to </w:t>
      </w:r>
      <w:r>
        <w:rPr>
          <w:spacing w:val="-4"/>
        </w:rPr>
        <w:t xml:space="preserve">the </w:t>
      </w:r>
      <w:r>
        <w:rPr>
          <w:spacing w:val="-6"/>
        </w:rPr>
        <w:t xml:space="preserve">warranties provided </w:t>
      </w:r>
      <w:r>
        <w:rPr>
          <w:spacing w:val="-3"/>
        </w:rPr>
        <w:t xml:space="preserve">by </w:t>
      </w:r>
      <w:r>
        <w:rPr>
          <w:spacing w:val="-5"/>
        </w:rPr>
        <w:t xml:space="preserve">Seller </w:t>
      </w:r>
      <w:r>
        <w:rPr>
          <w:spacing w:val="-3"/>
        </w:rPr>
        <w:t xml:space="preserve">in </w:t>
      </w:r>
      <w:r>
        <w:rPr>
          <w:spacing w:val="-5"/>
        </w:rPr>
        <w:t xml:space="preserve">this </w:t>
      </w:r>
      <w:r>
        <w:rPr>
          <w:spacing w:val="-6"/>
        </w:rPr>
        <w:t xml:space="preserve">section </w:t>
      </w:r>
      <w:r>
        <w:rPr>
          <w:spacing w:val="-3"/>
        </w:rPr>
        <w:t xml:space="preserve">21 </w:t>
      </w:r>
      <w:r>
        <w:rPr>
          <w:spacing w:val="-4"/>
        </w:rPr>
        <w:t xml:space="preserve">are set </w:t>
      </w:r>
      <w:r>
        <w:rPr>
          <w:spacing w:val="-5"/>
        </w:rPr>
        <w:t xml:space="preserve">out </w:t>
      </w:r>
      <w:r>
        <w:rPr>
          <w:spacing w:val="-3"/>
        </w:rPr>
        <w:t xml:space="preserve">in </w:t>
      </w:r>
      <w:r>
        <w:rPr>
          <w:spacing w:val="-4"/>
        </w:rPr>
        <w:t xml:space="preserve">and are </w:t>
      </w:r>
      <w:r>
        <w:rPr>
          <w:spacing w:val="-6"/>
        </w:rPr>
        <w:t xml:space="preserve">limited </w:t>
      </w:r>
      <w:r>
        <w:rPr>
          <w:spacing w:val="-3"/>
        </w:rPr>
        <w:t xml:space="preserve">by </w:t>
      </w:r>
      <w:r>
        <w:rPr>
          <w:spacing w:val="-5"/>
        </w:rPr>
        <w:t xml:space="preserve">this </w:t>
      </w:r>
      <w:r>
        <w:rPr>
          <w:spacing w:val="-6"/>
        </w:rPr>
        <w:t xml:space="preserve">section </w:t>
      </w:r>
      <w:r>
        <w:rPr>
          <w:spacing w:val="-3"/>
        </w:rPr>
        <w:t xml:space="preserve">21 </w:t>
      </w:r>
      <w:r>
        <w:rPr>
          <w:spacing w:val="-4"/>
        </w:rPr>
        <w:t xml:space="preserve">and the </w:t>
      </w:r>
      <w:r>
        <w:rPr>
          <w:spacing w:val="-6"/>
        </w:rPr>
        <w:t xml:space="preserve">“Limitation of Liability” provision </w:t>
      </w:r>
      <w:r>
        <w:rPr>
          <w:spacing w:val="-4"/>
        </w:rPr>
        <w:t xml:space="preserve">of the </w:t>
      </w:r>
      <w:r>
        <w:rPr>
          <w:spacing w:val="-6"/>
        </w:rPr>
        <w:t>Agreement (section 25).</w:t>
      </w:r>
    </w:p>
    <w:p w14:paraId="0A98F722" w14:textId="77777777" w:rsidR="000A52CB" w:rsidRDefault="000A52CB" w:rsidP="000A52CB">
      <w:pPr>
        <w:pStyle w:val="BodyText"/>
        <w:spacing w:before="9"/>
        <w:ind w:left="0"/>
        <w:jc w:val="left"/>
        <w:rPr>
          <w:sz w:val="12"/>
        </w:rPr>
      </w:pPr>
    </w:p>
    <w:p w14:paraId="294D8FF8" w14:textId="77777777" w:rsidR="000A52CB" w:rsidRDefault="000A52CB" w:rsidP="000A52CB">
      <w:pPr>
        <w:pStyle w:val="ListParagraph"/>
        <w:numPr>
          <w:ilvl w:val="0"/>
          <w:numId w:val="7"/>
        </w:numPr>
        <w:tabs>
          <w:tab w:val="left" w:pos="278"/>
        </w:tabs>
        <w:ind w:right="38" w:firstLine="0"/>
        <w:rPr>
          <w:sz w:val="13"/>
        </w:rPr>
      </w:pPr>
      <w:r>
        <w:rPr>
          <w:spacing w:val="-6"/>
          <w:sz w:val="13"/>
        </w:rPr>
        <w:t xml:space="preserve">Warranty Claims. </w:t>
      </w:r>
      <w:r>
        <w:rPr>
          <w:spacing w:val="-5"/>
          <w:sz w:val="13"/>
        </w:rPr>
        <w:t xml:space="preserve">If, during </w:t>
      </w:r>
      <w:r>
        <w:rPr>
          <w:spacing w:val="-4"/>
          <w:sz w:val="13"/>
        </w:rPr>
        <w:t xml:space="preserve">the </w:t>
      </w:r>
      <w:r>
        <w:rPr>
          <w:spacing w:val="-6"/>
          <w:sz w:val="13"/>
        </w:rPr>
        <w:t xml:space="preserve">applicable Warranty </w:t>
      </w:r>
      <w:r>
        <w:rPr>
          <w:spacing w:val="-5"/>
          <w:sz w:val="13"/>
        </w:rPr>
        <w:t xml:space="preserve">Period </w:t>
      </w:r>
      <w:r>
        <w:rPr>
          <w:spacing w:val="-4"/>
          <w:sz w:val="13"/>
        </w:rPr>
        <w:t xml:space="preserve">for </w:t>
      </w:r>
      <w:r>
        <w:rPr>
          <w:sz w:val="13"/>
        </w:rPr>
        <w:t xml:space="preserve">a </w:t>
      </w:r>
      <w:r>
        <w:rPr>
          <w:spacing w:val="-6"/>
          <w:sz w:val="13"/>
        </w:rPr>
        <w:t xml:space="preserve">Product </w:t>
      </w:r>
      <w:r>
        <w:rPr>
          <w:spacing w:val="-5"/>
          <w:sz w:val="13"/>
        </w:rPr>
        <w:t xml:space="preserve">sold </w:t>
      </w:r>
      <w:r>
        <w:rPr>
          <w:spacing w:val="-3"/>
          <w:sz w:val="13"/>
        </w:rPr>
        <w:t xml:space="preserve">by </w:t>
      </w:r>
      <w:r>
        <w:rPr>
          <w:spacing w:val="-5"/>
          <w:sz w:val="13"/>
        </w:rPr>
        <w:t xml:space="preserve">Seller </w:t>
      </w:r>
      <w:r>
        <w:rPr>
          <w:spacing w:val="-6"/>
          <w:sz w:val="13"/>
        </w:rPr>
        <w:t>under this</w:t>
      </w:r>
      <w:r>
        <w:rPr>
          <w:spacing w:val="20"/>
          <w:sz w:val="13"/>
        </w:rPr>
        <w:t xml:space="preserve"> </w:t>
      </w:r>
      <w:r>
        <w:rPr>
          <w:spacing w:val="-6"/>
          <w:sz w:val="13"/>
        </w:rPr>
        <w:t xml:space="preserve">Agreement, </w:t>
      </w:r>
      <w:r>
        <w:rPr>
          <w:spacing w:val="-4"/>
          <w:sz w:val="13"/>
        </w:rPr>
        <w:t xml:space="preserve">it </w:t>
      </w:r>
      <w:r>
        <w:rPr>
          <w:spacing w:val="-3"/>
          <w:sz w:val="13"/>
        </w:rPr>
        <w:t xml:space="preserve">is </w:t>
      </w:r>
      <w:r>
        <w:rPr>
          <w:spacing w:val="-6"/>
          <w:sz w:val="13"/>
        </w:rPr>
        <w:t xml:space="preserve">determined </w:t>
      </w:r>
      <w:r>
        <w:rPr>
          <w:spacing w:val="-5"/>
          <w:sz w:val="13"/>
        </w:rPr>
        <w:t xml:space="preserve">that </w:t>
      </w:r>
      <w:r>
        <w:rPr>
          <w:spacing w:val="-4"/>
          <w:sz w:val="13"/>
        </w:rPr>
        <w:t xml:space="preserve">any </w:t>
      </w:r>
      <w:r>
        <w:rPr>
          <w:spacing w:val="-6"/>
          <w:sz w:val="13"/>
        </w:rPr>
        <w:t xml:space="preserve">component  </w:t>
      </w:r>
      <w:r>
        <w:rPr>
          <w:spacing w:val="-4"/>
          <w:sz w:val="13"/>
        </w:rPr>
        <w:t xml:space="preserve">of </w:t>
      </w:r>
      <w:r>
        <w:rPr>
          <w:spacing w:val="-5"/>
          <w:sz w:val="13"/>
        </w:rPr>
        <w:t xml:space="preserve">such </w:t>
      </w:r>
      <w:r>
        <w:rPr>
          <w:spacing w:val="-6"/>
          <w:sz w:val="13"/>
        </w:rPr>
        <w:t xml:space="preserve">Product, except software components, </w:t>
      </w:r>
      <w:r>
        <w:rPr>
          <w:spacing w:val="-4"/>
          <w:sz w:val="13"/>
        </w:rPr>
        <w:t xml:space="preserve">is </w:t>
      </w:r>
      <w:r>
        <w:rPr>
          <w:spacing w:val="-6"/>
          <w:sz w:val="13"/>
        </w:rPr>
        <w:t xml:space="preserve">defective </w:t>
      </w:r>
      <w:r>
        <w:rPr>
          <w:spacing w:val="-5"/>
          <w:sz w:val="13"/>
        </w:rPr>
        <w:t xml:space="preserve">due  </w:t>
      </w:r>
      <w:r>
        <w:rPr>
          <w:spacing w:val="-3"/>
          <w:sz w:val="13"/>
        </w:rPr>
        <w:t xml:space="preserve">to </w:t>
      </w:r>
      <w:r>
        <w:rPr>
          <w:spacing w:val="-5"/>
          <w:sz w:val="13"/>
        </w:rPr>
        <w:t xml:space="preserve">faulty </w:t>
      </w:r>
      <w:r>
        <w:rPr>
          <w:spacing w:val="-6"/>
          <w:sz w:val="13"/>
        </w:rPr>
        <w:t xml:space="preserve">workmanship </w:t>
      </w:r>
      <w:r>
        <w:rPr>
          <w:spacing w:val="-3"/>
          <w:sz w:val="13"/>
        </w:rPr>
        <w:t xml:space="preserve">or </w:t>
      </w:r>
      <w:r>
        <w:rPr>
          <w:spacing w:val="-6"/>
          <w:sz w:val="13"/>
        </w:rPr>
        <w:t xml:space="preserve">defective materials, </w:t>
      </w:r>
      <w:r>
        <w:rPr>
          <w:spacing w:val="-5"/>
          <w:sz w:val="13"/>
        </w:rPr>
        <w:t xml:space="preserve">then such </w:t>
      </w:r>
      <w:r>
        <w:rPr>
          <w:spacing w:val="-6"/>
          <w:sz w:val="13"/>
        </w:rPr>
        <w:t xml:space="preserve">Product </w:t>
      </w:r>
      <w:r>
        <w:rPr>
          <w:spacing w:val="-5"/>
          <w:sz w:val="13"/>
        </w:rPr>
        <w:t xml:space="preserve">shall </w:t>
      </w:r>
      <w:r>
        <w:rPr>
          <w:spacing w:val="-4"/>
          <w:sz w:val="13"/>
        </w:rPr>
        <w:t xml:space="preserve">be </w:t>
      </w:r>
      <w:r>
        <w:rPr>
          <w:spacing w:val="-6"/>
          <w:sz w:val="13"/>
        </w:rPr>
        <w:t xml:space="preserve">returned </w:t>
      </w:r>
      <w:r>
        <w:rPr>
          <w:spacing w:val="-3"/>
          <w:sz w:val="13"/>
        </w:rPr>
        <w:t xml:space="preserve">to </w:t>
      </w:r>
      <w:r>
        <w:rPr>
          <w:spacing w:val="-6"/>
          <w:sz w:val="13"/>
        </w:rPr>
        <w:t xml:space="preserve">Seller, </w:t>
      </w:r>
      <w:r>
        <w:rPr>
          <w:spacing w:val="-3"/>
          <w:sz w:val="13"/>
        </w:rPr>
        <w:t xml:space="preserve">it </w:t>
      </w:r>
      <w:r>
        <w:rPr>
          <w:spacing w:val="-5"/>
          <w:sz w:val="13"/>
        </w:rPr>
        <w:t xml:space="preserve">being agreed </w:t>
      </w:r>
      <w:r>
        <w:rPr>
          <w:spacing w:val="-6"/>
          <w:sz w:val="13"/>
        </w:rPr>
        <w:t xml:space="preserve">that </w:t>
      </w:r>
      <w:r>
        <w:rPr>
          <w:spacing w:val="-5"/>
          <w:sz w:val="13"/>
        </w:rPr>
        <w:t xml:space="preserve">Seller shall </w:t>
      </w:r>
      <w:r>
        <w:rPr>
          <w:spacing w:val="-4"/>
          <w:sz w:val="13"/>
        </w:rPr>
        <w:t xml:space="preserve">not </w:t>
      </w:r>
      <w:r>
        <w:rPr>
          <w:spacing w:val="-5"/>
          <w:sz w:val="13"/>
        </w:rPr>
        <w:t xml:space="preserve">bear </w:t>
      </w:r>
      <w:r>
        <w:rPr>
          <w:spacing w:val="-4"/>
          <w:sz w:val="13"/>
        </w:rPr>
        <w:t xml:space="preserve">the </w:t>
      </w:r>
      <w:r>
        <w:rPr>
          <w:spacing w:val="-5"/>
          <w:sz w:val="13"/>
        </w:rPr>
        <w:t xml:space="preserve">expense </w:t>
      </w:r>
      <w:r>
        <w:rPr>
          <w:spacing w:val="-3"/>
          <w:sz w:val="13"/>
        </w:rPr>
        <w:t xml:space="preserve">of </w:t>
      </w:r>
      <w:r>
        <w:rPr>
          <w:spacing w:val="-6"/>
          <w:sz w:val="13"/>
        </w:rPr>
        <w:t xml:space="preserve">shipping </w:t>
      </w:r>
      <w:r>
        <w:rPr>
          <w:spacing w:val="-5"/>
          <w:sz w:val="13"/>
        </w:rPr>
        <w:t xml:space="preserve">such </w:t>
      </w:r>
      <w:r>
        <w:rPr>
          <w:spacing w:val="-6"/>
          <w:sz w:val="13"/>
        </w:rPr>
        <w:t xml:space="preserve">Product </w:t>
      </w:r>
      <w:r>
        <w:rPr>
          <w:spacing w:val="-3"/>
          <w:sz w:val="13"/>
        </w:rPr>
        <w:t xml:space="preserve">to </w:t>
      </w:r>
      <w:r>
        <w:rPr>
          <w:spacing w:val="-6"/>
          <w:sz w:val="13"/>
        </w:rPr>
        <w:t xml:space="preserve">Seller, except </w:t>
      </w:r>
      <w:r>
        <w:rPr>
          <w:spacing w:val="-3"/>
          <w:sz w:val="13"/>
        </w:rPr>
        <w:t xml:space="preserve">as </w:t>
      </w:r>
      <w:r>
        <w:rPr>
          <w:spacing w:val="-6"/>
          <w:sz w:val="13"/>
        </w:rPr>
        <w:t xml:space="preserve">otherwise agreed </w:t>
      </w:r>
      <w:r>
        <w:rPr>
          <w:spacing w:val="-3"/>
          <w:sz w:val="13"/>
        </w:rPr>
        <w:t xml:space="preserve">by </w:t>
      </w:r>
      <w:r>
        <w:rPr>
          <w:spacing w:val="-6"/>
          <w:sz w:val="13"/>
        </w:rPr>
        <w:t xml:space="preserve">Seller. Upon receipt </w:t>
      </w:r>
      <w:r>
        <w:rPr>
          <w:spacing w:val="-3"/>
          <w:sz w:val="13"/>
        </w:rPr>
        <w:t xml:space="preserve">of </w:t>
      </w:r>
      <w:r>
        <w:rPr>
          <w:spacing w:val="-4"/>
          <w:sz w:val="13"/>
        </w:rPr>
        <w:t xml:space="preserve">any </w:t>
      </w:r>
      <w:r>
        <w:rPr>
          <w:spacing w:val="-5"/>
          <w:sz w:val="13"/>
        </w:rPr>
        <w:t xml:space="preserve">such </w:t>
      </w:r>
      <w:r>
        <w:rPr>
          <w:spacing w:val="-6"/>
          <w:sz w:val="13"/>
        </w:rPr>
        <w:t xml:space="preserve">Product during </w:t>
      </w:r>
      <w:r>
        <w:rPr>
          <w:spacing w:val="-4"/>
          <w:sz w:val="13"/>
        </w:rPr>
        <w:t xml:space="preserve">the </w:t>
      </w:r>
      <w:r>
        <w:rPr>
          <w:spacing w:val="-6"/>
          <w:sz w:val="13"/>
        </w:rPr>
        <w:t xml:space="preserve">applicable Warranty Period, Seller </w:t>
      </w:r>
      <w:r>
        <w:rPr>
          <w:spacing w:val="-5"/>
          <w:sz w:val="13"/>
        </w:rPr>
        <w:t xml:space="preserve">shall, </w:t>
      </w:r>
      <w:r>
        <w:rPr>
          <w:spacing w:val="-4"/>
          <w:sz w:val="13"/>
        </w:rPr>
        <w:t xml:space="preserve">at </w:t>
      </w:r>
      <w:r>
        <w:rPr>
          <w:spacing w:val="-5"/>
          <w:sz w:val="13"/>
        </w:rPr>
        <w:t xml:space="preserve">its </w:t>
      </w:r>
      <w:r>
        <w:rPr>
          <w:spacing w:val="-6"/>
          <w:sz w:val="13"/>
        </w:rPr>
        <w:t xml:space="preserve">expense, </w:t>
      </w:r>
      <w:r>
        <w:rPr>
          <w:spacing w:val="-5"/>
          <w:sz w:val="13"/>
        </w:rPr>
        <w:t xml:space="preserve">(1) </w:t>
      </w:r>
      <w:r>
        <w:rPr>
          <w:spacing w:val="-3"/>
          <w:sz w:val="13"/>
        </w:rPr>
        <w:t xml:space="preserve">in </w:t>
      </w:r>
      <w:r>
        <w:rPr>
          <w:spacing w:val="-6"/>
          <w:sz w:val="13"/>
        </w:rPr>
        <w:t xml:space="preserve">Seller’s </w:t>
      </w:r>
      <w:r>
        <w:rPr>
          <w:spacing w:val="-7"/>
          <w:sz w:val="13"/>
        </w:rPr>
        <w:t xml:space="preserve">sole </w:t>
      </w:r>
      <w:r>
        <w:rPr>
          <w:spacing w:val="-6"/>
          <w:sz w:val="13"/>
        </w:rPr>
        <w:t xml:space="preserve">discretion, repair </w:t>
      </w:r>
      <w:r>
        <w:rPr>
          <w:spacing w:val="-3"/>
          <w:sz w:val="13"/>
        </w:rPr>
        <w:t xml:space="preserve">or </w:t>
      </w:r>
      <w:r>
        <w:rPr>
          <w:spacing w:val="-6"/>
          <w:sz w:val="13"/>
        </w:rPr>
        <w:t xml:space="preserve">replace </w:t>
      </w:r>
      <w:r>
        <w:rPr>
          <w:spacing w:val="-5"/>
          <w:sz w:val="13"/>
        </w:rPr>
        <w:t xml:space="preserve">such </w:t>
      </w:r>
      <w:r>
        <w:rPr>
          <w:spacing w:val="-6"/>
          <w:sz w:val="13"/>
        </w:rPr>
        <w:t xml:space="preserve">Product, </w:t>
      </w:r>
      <w:r>
        <w:rPr>
          <w:spacing w:val="-4"/>
          <w:sz w:val="13"/>
        </w:rPr>
        <w:t xml:space="preserve">and </w:t>
      </w:r>
      <w:r>
        <w:rPr>
          <w:spacing w:val="-5"/>
          <w:sz w:val="13"/>
        </w:rPr>
        <w:t xml:space="preserve">(2) ship such </w:t>
      </w:r>
      <w:r>
        <w:rPr>
          <w:spacing w:val="-6"/>
          <w:sz w:val="13"/>
        </w:rPr>
        <w:t xml:space="preserve">Product </w:t>
      </w:r>
      <w:r>
        <w:rPr>
          <w:spacing w:val="-3"/>
          <w:sz w:val="13"/>
        </w:rPr>
        <w:t xml:space="preserve">to </w:t>
      </w:r>
      <w:r>
        <w:rPr>
          <w:spacing w:val="-5"/>
          <w:sz w:val="13"/>
        </w:rPr>
        <w:t xml:space="preserve">return </w:t>
      </w:r>
      <w:r>
        <w:rPr>
          <w:spacing w:val="-3"/>
          <w:sz w:val="13"/>
        </w:rPr>
        <w:t xml:space="preserve">it to </w:t>
      </w:r>
      <w:r>
        <w:rPr>
          <w:spacing w:val="-4"/>
          <w:sz w:val="13"/>
        </w:rPr>
        <w:t xml:space="preserve">its </w:t>
      </w:r>
      <w:r>
        <w:rPr>
          <w:spacing w:val="-6"/>
          <w:sz w:val="13"/>
        </w:rPr>
        <w:t xml:space="preserve">original location. Seller’s obligations </w:t>
      </w:r>
      <w:r>
        <w:rPr>
          <w:spacing w:val="-5"/>
          <w:sz w:val="13"/>
        </w:rPr>
        <w:t xml:space="preserve">under this </w:t>
      </w:r>
      <w:r>
        <w:rPr>
          <w:spacing w:val="-6"/>
          <w:sz w:val="13"/>
        </w:rPr>
        <w:t xml:space="preserve">Agreement </w:t>
      </w:r>
      <w:r>
        <w:rPr>
          <w:spacing w:val="-5"/>
          <w:sz w:val="13"/>
        </w:rPr>
        <w:t xml:space="preserve">shall </w:t>
      </w:r>
      <w:r>
        <w:rPr>
          <w:spacing w:val="-6"/>
          <w:sz w:val="13"/>
        </w:rPr>
        <w:t xml:space="preserve">arise </w:t>
      </w:r>
      <w:r>
        <w:rPr>
          <w:spacing w:val="-5"/>
          <w:sz w:val="13"/>
        </w:rPr>
        <w:t xml:space="preserve">only </w:t>
      </w:r>
      <w:r>
        <w:rPr>
          <w:spacing w:val="-3"/>
          <w:sz w:val="13"/>
        </w:rPr>
        <w:t xml:space="preserve">if </w:t>
      </w:r>
      <w:r>
        <w:rPr>
          <w:spacing w:val="-6"/>
          <w:sz w:val="13"/>
        </w:rPr>
        <w:t xml:space="preserve">Seller’s examination </w:t>
      </w:r>
      <w:r>
        <w:rPr>
          <w:spacing w:val="-3"/>
          <w:sz w:val="13"/>
        </w:rPr>
        <w:t xml:space="preserve">of </w:t>
      </w:r>
      <w:r>
        <w:rPr>
          <w:spacing w:val="-4"/>
          <w:sz w:val="13"/>
        </w:rPr>
        <w:t xml:space="preserve">the </w:t>
      </w:r>
      <w:r>
        <w:rPr>
          <w:spacing w:val="-6"/>
          <w:sz w:val="13"/>
        </w:rPr>
        <w:t xml:space="preserve">Product </w:t>
      </w:r>
      <w:r>
        <w:rPr>
          <w:spacing w:val="-3"/>
          <w:sz w:val="13"/>
        </w:rPr>
        <w:t xml:space="preserve">in </w:t>
      </w:r>
      <w:r>
        <w:rPr>
          <w:spacing w:val="-6"/>
          <w:sz w:val="13"/>
        </w:rPr>
        <w:t xml:space="preserve">question discloses </w:t>
      </w:r>
      <w:r>
        <w:rPr>
          <w:spacing w:val="-3"/>
          <w:sz w:val="13"/>
        </w:rPr>
        <w:t xml:space="preserve">to </w:t>
      </w:r>
      <w:r>
        <w:rPr>
          <w:spacing w:val="-6"/>
          <w:sz w:val="13"/>
        </w:rPr>
        <w:t xml:space="preserve">Seller’s satisfaction </w:t>
      </w:r>
      <w:r>
        <w:rPr>
          <w:spacing w:val="-5"/>
          <w:sz w:val="13"/>
        </w:rPr>
        <w:t xml:space="preserve">that </w:t>
      </w:r>
      <w:r>
        <w:rPr>
          <w:spacing w:val="-4"/>
          <w:sz w:val="13"/>
        </w:rPr>
        <w:t xml:space="preserve">the </w:t>
      </w:r>
      <w:r>
        <w:rPr>
          <w:spacing w:val="-6"/>
          <w:sz w:val="13"/>
        </w:rPr>
        <w:t xml:space="preserve">claimed defect </w:t>
      </w:r>
      <w:r>
        <w:rPr>
          <w:spacing w:val="-3"/>
          <w:sz w:val="13"/>
        </w:rPr>
        <w:t xml:space="preserve">or </w:t>
      </w:r>
      <w:r>
        <w:rPr>
          <w:spacing w:val="-6"/>
          <w:sz w:val="13"/>
        </w:rPr>
        <w:t xml:space="preserve">nonconformity </w:t>
      </w:r>
      <w:r>
        <w:rPr>
          <w:spacing w:val="-5"/>
          <w:sz w:val="13"/>
        </w:rPr>
        <w:t xml:space="preserve">actually exists </w:t>
      </w:r>
      <w:r>
        <w:rPr>
          <w:spacing w:val="-4"/>
          <w:sz w:val="13"/>
        </w:rPr>
        <w:t xml:space="preserve">and </w:t>
      </w:r>
      <w:r>
        <w:rPr>
          <w:spacing w:val="-5"/>
          <w:sz w:val="13"/>
        </w:rPr>
        <w:t xml:space="preserve">was not caused </w:t>
      </w:r>
      <w:r>
        <w:rPr>
          <w:sz w:val="13"/>
        </w:rPr>
        <w:t xml:space="preserve">by </w:t>
      </w:r>
      <w:r>
        <w:rPr>
          <w:spacing w:val="-3"/>
          <w:sz w:val="13"/>
        </w:rPr>
        <w:t xml:space="preserve">any </w:t>
      </w:r>
      <w:r>
        <w:rPr>
          <w:spacing w:val="-6"/>
          <w:sz w:val="13"/>
        </w:rPr>
        <w:t xml:space="preserve">improper installation, testing, </w:t>
      </w:r>
      <w:r>
        <w:rPr>
          <w:spacing w:val="-3"/>
          <w:sz w:val="13"/>
        </w:rPr>
        <w:t xml:space="preserve">or </w:t>
      </w:r>
      <w:r>
        <w:rPr>
          <w:spacing w:val="-5"/>
          <w:sz w:val="13"/>
        </w:rPr>
        <w:t xml:space="preserve">use; </w:t>
      </w:r>
      <w:r>
        <w:rPr>
          <w:spacing w:val="-4"/>
          <w:sz w:val="13"/>
        </w:rPr>
        <w:t xml:space="preserve">any </w:t>
      </w:r>
      <w:r>
        <w:rPr>
          <w:spacing w:val="-6"/>
          <w:sz w:val="13"/>
        </w:rPr>
        <w:t xml:space="preserve">misuse </w:t>
      </w:r>
      <w:r>
        <w:rPr>
          <w:spacing w:val="-4"/>
          <w:sz w:val="13"/>
        </w:rPr>
        <w:t xml:space="preserve">or </w:t>
      </w:r>
      <w:r>
        <w:rPr>
          <w:spacing w:val="-6"/>
          <w:sz w:val="13"/>
        </w:rPr>
        <w:t xml:space="preserve">neglect; </w:t>
      </w:r>
      <w:r>
        <w:rPr>
          <w:spacing w:val="-4"/>
          <w:sz w:val="13"/>
        </w:rPr>
        <w:t xml:space="preserve">any </w:t>
      </w:r>
      <w:r>
        <w:rPr>
          <w:spacing w:val="-6"/>
          <w:sz w:val="13"/>
        </w:rPr>
        <w:t xml:space="preserve">failure </w:t>
      </w:r>
      <w:r>
        <w:rPr>
          <w:spacing w:val="-4"/>
          <w:sz w:val="13"/>
        </w:rPr>
        <w:t xml:space="preserve">of </w:t>
      </w:r>
      <w:r>
        <w:rPr>
          <w:spacing w:val="-6"/>
          <w:sz w:val="13"/>
        </w:rPr>
        <w:t xml:space="preserve">electrical </w:t>
      </w:r>
      <w:r>
        <w:rPr>
          <w:spacing w:val="-5"/>
          <w:sz w:val="13"/>
        </w:rPr>
        <w:t xml:space="preserve">power, </w:t>
      </w:r>
      <w:r>
        <w:rPr>
          <w:spacing w:val="-4"/>
          <w:sz w:val="13"/>
        </w:rPr>
        <w:t xml:space="preserve">air </w:t>
      </w:r>
      <w:r>
        <w:rPr>
          <w:spacing w:val="-6"/>
          <w:sz w:val="13"/>
        </w:rPr>
        <w:t xml:space="preserve">conditioning, </w:t>
      </w:r>
      <w:r>
        <w:rPr>
          <w:spacing w:val="-4"/>
          <w:sz w:val="13"/>
        </w:rPr>
        <w:t xml:space="preserve">or </w:t>
      </w:r>
      <w:r>
        <w:rPr>
          <w:spacing w:val="-6"/>
          <w:sz w:val="13"/>
        </w:rPr>
        <w:t xml:space="preserve">humidity control; </w:t>
      </w:r>
      <w:r>
        <w:rPr>
          <w:spacing w:val="-4"/>
          <w:sz w:val="13"/>
        </w:rPr>
        <w:t xml:space="preserve">or any act of </w:t>
      </w:r>
      <w:r>
        <w:rPr>
          <w:spacing w:val="-5"/>
          <w:sz w:val="13"/>
        </w:rPr>
        <w:t xml:space="preserve">God, </w:t>
      </w:r>
      <w:r>
        <w:rPr>
          <w:spacing w:val="-6"/>
          <w:sz w:val="13"/>
        </w:rPr>
        <w:t xml:space="preserve">accident, </w:t>
      </w:r>
      <w:r>
        <w:rPr>
          <w:spacing w:val="-5"/>
          <w:sz w:val="13"/>
        </w:rPr>
        <w:t xml:space="preserve">fire </w:t>
      </w:r>
      <w:r>
        <w:rPr>
          <w:spacing w:val="-3"/>
          <w:sz w:val="13"/>
        </w:rPr>
        <w:t xml:space="preserve">or </w:t>
      </w:r>
      <w:r>
        <w:rPr>
          <w:spacing w:val="-5"/>
          <w:sz w:val="13"/>
        </w:rPr>
        <w:t xml:space="preserve">other </w:t>
      </w:r>
      <w:r>
        <w:rPr>
          <w:spacing w:val="-6"/>
          <w:sz w:val="13"/>
        </w:rPr>
        <w:t xml:space="preserve">hazard. Repair </w:t>
      </w:r>
      <w:r>
        <w:rPr>
          <w:spacing w:val="-3"/>
          <w:sz w:val="13"/>
        </w:rPr>
        <w:t xml:space="preserve">or </w:t>
      </w:r>
      <w:r>
        <w:rPr>
          <w:spacing w:val="-6"/>
          <w:sz w:val="13"/>
        </w:rPr>
        <w:t xml:space="preserve">replacement </w:t>
      </w:r>
      <w:r>
        <w:rPr>
          <w:spacing w:val="-3"/>
          <w:sz w:val="13"/>
        </w:rPr>
        <w:t xml:space="preserve">of </w:t>
      </w:r>
      <w:r>
        <w:rPr>
          <w:sz w:val="13"/>
        </w:rPr>
        <w:t xml:space="preserve">a </w:t>
      </w:r>
      <w:r>
        <w:rPr>
          <w:spacing w:val="-6"/>
          <w:sz w:val="13"/>
        </w:rPr>
        <w:t xml:space="preserve">Product </w:t>
      </w:r>
      <w:r>
        <w:rPr>
          <w:spacing w:val="-5"/>
          <w:sz w:val="13"/>
        </w:rPr>
        <w:t xml:space="preserve">(or </w:t>
      </w:r>
      <w:r>
        <w:rPr>
          <w:spacing w:val="-4"/>
          <w:sz w:val="13"/>
        </w:rPr>
        <w:t xml:space="preserve">any </w:t>
      </w:r>
      <w:r>
        <w:rPr>
          <w:spacing w:val="-5"/>
          <w:sz w:val="13"/>
        </w:rPr>
        <w:t xml:space="preserve">part </w:t>
      </w:r>
      <w:r>
        <w:rPr>
          <w:spacing w:val="-6"/>
          <w:sz w:val="13"/>
        </w:rPr>
        <w:t xml:space="preserve">thereof) </w:t>
      </w:r>
      <w:r>
        <w:rPr>
          <w:spacing w:val="-5"/>
          <w:sz w:val="13"/>
        </w:rPr>
        <w:t xml:space="preserve">does not extend the </w:t>
      </w:r>
      <w:r>
        <w:rPr>
          <w:spacing w:val="-6"/>
          <w:sz w:val="13"/>
        </w:rPr>
        <w:t xml:space="preserve">Warranty </w:t>
      </w:r>
      <w:r>
        <w:rPr>
          <w:spacing w:val="-5"/>
          <w:sz w:val="13"/>
        </w:rPr>
        <w:t xml:space="preserve">Period </w:t>
      </w:r>
      <w:r>
        <w:rPr>
          <w:spacing w:val="-4"/>
          <w:sz w:val="13"/>
        </w:rPr>
        <w:t xml:space="preserve">for </w:t>
      </w:r>
      <w:r>
        <w:rPr>
          <w:spacing w:val="-5"/>
          <w:sz w:val="13"/>
        </w:rPr>
        <w:t xml:space="preserve">such </w:t>
      </w:r>
      <w:r>
        <w:rPr>
          <w:spacing w:val="-6"/>
          <w:sz w:val="13"/>
        </w:rPr>
        <w:t>Product.</w:t>
      </w:r>
      <w:r>
        <w:rPr>
          <w:spacing w:val="20"/>
          <w:sz w:val="13"/>
        </w:rPr>
        <w:t xml:space="preserve"> </w:t>
      </w:r>
      <w:r>
        <w:rPr>
          <w:spacing w:val="-6"/>
          <w:sz w:val="13"/>
        </w:rPr>
        <w:t>Products which</w:t>
      </w:r>
      <w:r>
        <w:rPr>
          <w:spacing w:val="-5"/>
          <w:sz w:val="13"/>
        </w:rPr>
        <w:t xml:space="preserve"> have been </w:t>
      </w:r>
      <w:r>
        <w:rPr>
          <w:spacing w:val="-6"/>
          <w:sz w:val="13"/>
        </w:rPr>
        <w:t xml:space="preserve">repaired </w:t>
      </w:r>
      <w:r>
        <w:rPr>
          <w:spacing w:val="-3"/>
          <w:sz w:val="13"/>
        </w:rPr>
        <w:t xml:space="preserve">or </w:t>
      </w:r>
      <w:r>
        <w:rPr>
          <w:spacing w:val="-6"/>
          <w:sz w:val="13"/>
        </w:rPr>
        <w:t xml:space="preserve">replaced  during </w:t>
      </w:r>
      <w:r>
        <w:rPr>
          <w:spacing w:val="-4"/>
          <w:sz w:val="13"/>
        </w:rPr>
        <w:t>the</w:t>
      </w:r>
      <w:r>
        <w:rPr>
          <w:spacing w:val="-8"/>
          <w:sz w:val="13"/>
        </w:rPr>
        <w:t xml:space="preserve"> </w:t>
      </w:r>
      <w:r>
        <w:rPr>
          <w:spacing w:val="-6"/>
          <w:sz w:val="13"/>
        </w:rPr>
        <w:t>Warranty</w:t>
      </w:r>
      <w:r>
        <w:rPr>
          <w:spacing w:val="-14"/>
          <w:sz w:val="13"/>
        </w:rPr>
        <w:t xml:space="preserve"> </w:t>
      </w:r>
      <w:r>
        <w:rPr>
          <w:spacing w:val="-5"/>
          <w:sz w:val="13"/>
        </w:rPr>
        <w:t>Period</w:t>
      </w:r>
      <w:r>
        <w:rPr>
          <w:spacing w:val="-8"/>
          <w:sz w:val="13"/>
        </w:rPr>
        <w:t xml:space="preserve"> </w:t>
      </w:r>
      <w:r>
        <w:rPr>
          <w:spacing w:val="-4"/>
          <w:sz w:val="13"/>
        </w:rPr>
        <w:t>are</w:t>
      </w:r>
      <w:r>
        <w:rPr>
          <w:spacing w:val="-10"/>
          <w:sz w:val="13"/>
        </w:rPr>
        <w:t xml:space="preserve"> </w:t>
      </w:r>
      <w:r>
        <w:rPr>
          <w:spacing w:val="-6"/>
          <w:sz w:val="13"/>
        </w:rPr>
        <w:t>warranted</w:t>
      </w:r>
      <w:r>
        <w:rPr>
          <w:spacing w:val="-8"/>
          <w:sz w:val="13"/>
        </w:rPr>
        <w:t xml:space="preserve"> </w:t>
      </w:r>
      <w:r>
        <w:rPr>
          <w:spacing w:val="-4"/>
          <w:sz w:val="13"/>
        </w:rPr>
        <w:t>for</w:t>
      </w:r>
      <w:r>
        <w:rPr>
          <w:spacing w:val="-10"/>
          <w:sz w:val="13"/>
        </w:rPr>
        <w:t xml:space="preserve"> </w:t>
      </w:r>
      <w:r>
        <w:rPr>
          <w:spacing w:val="-4"/>
          <w:sz w:val="13"/>
        </w:rPr>
        <w:t>the</w:t>
      </w:r>
      <w:r>
        <w:rPr>
          <w:spacing w:val="-10"/>
          <w:sz w:val="13"/>
        </w:rPr>
        <w:t xml:space="preserve"> </w:t>
      </w:r>
      <w:r>
        <w:rPr>
          <w:spacing w:val="-6"/>
          <w:sz w:val="13"/>
        </w:rPr>
        <w:t>remainder</w:t>
      </w:r>
      <w:r>
        <w:rPr>
          <w:spacing w:val="-7"/>
          <w:sz w:val="13"/>
        </w:rPr>
        <w:t xml:space="preserve"> </w:t>
      </w:r>
      <w:r>
        <w:rPr>
          <w:spacing w:val="-3"/>
          <w:sz w:val="13"/>
        </w:rPr>
        <w:t>of</w:t>
      </w:r>
      <w:r>
        <w:rPr>
          <w:spacing w:val="-10"/>
          <w:sz w:val="13"/>
        </w:rPr>
        <w:t xml:space="preserve"> </w:t>
      </w:r>
      <w:r>
        <w:rPr>
          <w:spacing w:val="-5"/>
          <w:sz w:val="13"/>
        </w:rPr>
        <w:t>the</w:t>
      </w:r>
      <w:r>
        <w:rPr>
          <w:spacing w:val="-9"/>
          <w:sz w:val="13"/>
        </w:rPr>
        <w:t xml:space="preserve"> </w:t>
      </w:r>
      <w:r>
        <w:rPr>
          <w:spacing w:val="-6"/>
          <w:sz w:val="13"/>
        </w:rPr>
        <w:t>unexpired</w:t>
      </w:r>
      <w:r>
        <w:rPr>
          <w:spacing w:val="-7"/>
          <w:sz w:val="13"/>
        </w:rPr>
        <w:t xml:space="preserve"> </w:t>
      </w:r>
      <w:r>
        <w:rPr>
          <w:spacing w:val="-6"/>
          <w:sz w:val="13"/>
        </w:rPr>
        <w:t>portion</w:t>
      </w:r>
      <w:r>
        <w:rPr>
          <w:spacing w:val="-8"/>
          <w:sz w:val="13"/>
        </w:rPr>
        <w:t xml:space="preserve"> </w:t>
      </w:r>
      <w:r>
        <w:rPr>
          <w:spacing w:val="-4"/>
          <w:sz w:val="13"/>
        </w:rPr>
        <w:t>of</w:t>
      </w:r>
      <w:r>
        <w:rPr>
          <w:spacing w:val="-8"/>
          <w:sz w:val="13"/>
        </w:rPr>
        <w:t xml:space="preserve"> </w:t>
      </w:r>
      <w:r>
        <w:rPr>
          <w:spacing w:val="-4"/>
          <w:sz w:val="13"/>
        </w:rPr>
        <w:t>the</w:t>
      </w:r>
      <w:r>
        <w:rPr>
          <w:spacing w:val="-8"/>
          <w:sz w:val="13"/>
        </w:rPr>
        <w:t xml:space="preserve"> </w:t>
      </w:r>
      <w:r>
        <w:rPr>
          <w:spacing w:val="-6"/>
          <w:sz w:val="13"/>
        </w:rPr>
        <w:t>Warranty</w:t>
      </w:r>
      <w:r>
        <w:rPr>
          <w:spacing w:val="-13"/>
          <w:sz w:val="13"/>
        </w:rPr>
        <w:t xml:space="preserve"> </w:t>
      </w:r>
      <w:r>
        <w:rPr>
          <w:spacing w:val="-6"/>
          <w:sz w:val="13"/>
        </w:rPr>
        <w:t>Period.</w:t>
      </w:r>
    </w:p>
    <w:p w14:paraId="1F98F4E9" w14:textId="77777777" w:rsidR="000A52CB" w:rsidRDefault="000A52CB" w:rsidP="000A52CB">
      <w:pPr>
        <w:pStyle w:val="BodyText"/>
        <w:spacing w:before="8"/>
        <w:ind w:left="0"/>
        <w:jc w:val="left"/>
      </w:pPr>
    </w:p>
    <w:p w14:paraId="49F863FD" w14:textId="77777777" w:rsidR="000A52CB" w:rsidRDefault="000A52CB" w:rsidP="000A52CB">
      <w:pPr>
        <w:pStyle w:val="ListParagraph"/>
        <w:numPr>
          <w:ilvl w:val="0"/>
          <w:numId w:val="7"/>
        </w:numPr>
        <w:tabs>
          <w:tab w:val="left" w:pos="278"/>
        </w:tabs>
        <w:ind w:right="39" w:firstLine="0"/>
        <w:rPr>
          <w:sz w:val="13"/>
        </w:rPr>
      </w:pPr>
      <w:r>
        <w:rPr>
          <w:spacing w:val="-6"/>
          <w:sz w:val="13"/>
        </w:rPr>
        <w:t xml:space="preserve">Services Warranty. Services </w:t>
      </w:r>
      <w:r>
        <w:rPr>
          <w:spacing w:val="-5"/>
          <w:sz w:val="13"/>
        </w:rPr>
        <w:t xml:space="preserve">shall </w:t>
      </w:r>
      <w:r>
        <w:rPr>
          <w:spacing w:val="-4"/>
          <w:sz w:val="13"/>
        </w:rPr>
        <w:t xml:space="preserve">be </w:t>
      </w:r>
      <w:r>
        <w:rPr>
          <w:spacing w:val="-6"/>
          <w:sz w:val="13"/>
        </w:rPr>
        <w:t xml:space="preserve">performed </w:t>
      </w:r>
      <w:r>
        <w:rPr>
          <w:spacing w:val="-3"/>
          <w:sz w:val="13"/>
        </w:rPr>
        <w:t xml:space="preserve">in </w:t>
      </w:r>
      <w:r>
        <w:rPr>
          <w:sz w:val="13"/>
        </w:rPr>
        <w:t xml:space="preserve">a </w:t>
      </w:r>
      <w:r>
        <w:rPr>
          <w:spacing w:val="-5"/>
          <w:sz w:val="13"/>
        </w:rPr>
        <w:t xml:space="preserve">good </w:t>
      </w:r>
      <w:r>
        <w:rPr>
          <w:spacing w:val="-6"/>
          <w:sz w:val="13"/>
        </w:rPr>
        <w:t>workmanlike manner</w:t>
      </w:r>
      <w:r>
        <w:rPr>
          <w:spacing w:val="20"/>
          <w:sz w:val="13"/>
        </w:rPr>
        <w:t xml:space="preserve"> </w:t>
      </w:r>
      <w:r>
        <w:rPr>
          <w:spacing w:val="-6"/>
          <w:sz w:val="13"/>
        </w:rPr>
        <w:t>consistent with</w:t>
      </w:r>
      <w:r>
        <w:rPr>
          <w:spacing w:val="-5"/>
          <w:sz w:val="13"/>
        </w:rPr>
        <w:t xml:space="preserve">  </w:t>
      </w:r>
      <w:r>
        <w:rPr>
          <w:spacing w:val="-6"/>
          <w:sz w:val="13"/>
        </w:rPr>
        <w:t xml:space="preserve">good </w:t>
      </w:r>
      <w:r>
        <w:rPr>
          <w:spacing w:val="-5"/>
          <w:sz w:val="13"/>
        </w:rPr>
        <w:t xml:space="preserve">industry </w:t>
      </w:r>
      <w:r>
        <w:rPr>
          <w:spacing w:val="-6"/>
          <w:sz w:val="13"/>
        </w:rPr>
        <w:t xml:space="preserve">practice </w:t>
      </w:r>
      <w:r>
        <w:rPr>
          <w:spacing w:val="-4"/>
          <w:sz w:val="13"/>
        </w:rPr>
        <w:t xml:space="preserve">and </w:t>
      </w:r>
      <w:r>
        <w:rPr>
          <w:spacing w:val="-5"/>
          <w:sz w:val="13"/>
        </w:rPr>
        <w:t xml:space="preserve">are </w:t>
      </w:r>
      <w:r>
        <w:rPr>
          <w:spacing w:val="-6"/>
          <w:sz w:val="13"/>
        </w:rPr>
        <w:t xml:space="preserve">warranted </w:t>
      </w:r>
      <w:r>
        <w:rPr>
          <w:spacing w:val="-4"/>
          <w:sz w:val="13"/>
        </w:rPr>
        <w:t xml:space="preserve">for </w:t>
      </w:r>
      <w:r>
        <w:rPr>
          <w:spacing w:val="-5"/>
          <w:sz w:val="13"/>
        </w:rPr>
        <w:t xml:space="preserve">ninety (90) </w:t>
      </w:r>
      <w:r>
        <w:rPr>
          <w:spacing w:val="-6"/>
          <w:sz w:val="13"/>
        </w:rPr>
        <w:t xml:space="preserve">days </w:t>
      </w:r>
      <w:r>
        <w:rPr>
          <w:spacing w:val="-5"/>
          <w:sz w:val="13"/>
        </w:rPr>
        <w:t xml:space="preserve">from the date </w:t>
      </w:r>
      <w:r>
        <w:rPr>
          <w:spacing w:val="-6"/>
          <w:sz w:val="13"/>
        </w:rPr>
        <w:t xml:space="preserve">services </w:t>
      </w:r>
      <w:r>
        <w:rPr>
          <w:spacing w:val="-4"/>
          <w:sz w:val="13"/>
        </w:rPr>
        <w:t xml:space="preserve">are </w:t>
      </w:r>
      <w:r>
        <w:rPr>
          <w:spacing w:val="-7"/>
          <w:sz w:val="13"/>
        </w:rPr>
        <w:t xml:space="preserve">performed. </w:t>
      </w:r>
      <w:r>
        <w:rPr>
          <w:spacing w:val="-6"/>
          <w:sz w:val="13"/>
        </w:rPr>
        <w:t xml:space="preserve">Seller’s obligation </w:t>
      </w:r>
      <w:r>
        <w:rPr>
          <w:spacing w:val="-4"/>
          <w:sz w:val="13"/>
        </w:rPr>
        <w:t xml:space="preserve">and </w:t>
      </w:r>
      <w:r>
        <w:rPr>
          <w:spacing w:val="-6"/>
          <w:sz w:val="13"/>
        </w:rPr>
        <w:t xml:space="preserve">Buyer’s </w:t>
      </w:r>
      <w:r>
        <w:rPr>
          <w:spacing w:val="-5"/>
          <w:sz w:val="13"/>
        </w:rPr>
        <w:t xml:space="preserve">sole </w:t>
      </w:r>
      <w:r>
        <w:rPr>
          <w:spacing w:val="-6"/>
          <w:sz w:val="13"/>
        </w:rPr>
        <w:t xml:space="preserve">remedy </w:t>
      </w:r>
      <w:r>
        <w:rPr>
          <w:spacing w:val="-5"/>
          <w:sz w:val="13"/>
        </w:rPr>
        <w:t xml:space="preserve">under this </w:t>
      </w:r>
      <w:r>
        <w:rPr>
          <w:spacing w:val="-6"/>
          <w:sz w:val="13"/>
        </w:rPr>
        <w:t xml:space="preserve">warranty </w:t>
      </w:r>
      <w:r>
        <w:rPr>
          <w:spacing w:val="-3"/>
          <w:sz w:val="13"/>
        </w:rPr>
        <w:t xml:space="preserve">is </w:t>
      </w:r>
      <w:r>
        <w:rPr>
          <w:spacing w:val="-5"/>
          <w:sz w:val="13"/>
        </w:rPr>
        <w:t xml:space="preserve">that </w:t>
      </w:r>
      <w:r>
        <w:rPr>
          <w:spacing w:val="-6"/>
          <w:sz w:val="13"/>
        </w:rPr>
        <w:t xml:space="preserve">Seller </w:t>
      </w:r>
      <w:r>
        <w:rPr>
          <w:spacing w:val="-5"/>
          <w:sz w:val="13"/>
        </w:rPr>
        <w:t xml:space="preserve">will </w:t>
      </w:r>
      <w:r>
        <w:rPr>
          <w:spacing w:val="-6"/>
          <w:sz w:val="13"/>
        </w:rPr>
        <w:t xml:space="preserve">correct </w:t>
      </w:r>
      <w:r>
        <w:rPr>
          <w:spacing w:val="-4"/>
          <w:sz w:val="13"/>
        </w:rPr>
        <w:t xml:space="preserve">or </w:t>
      </w:r>
      <w:r>
        <w:rPr>
          <w:spacing w:val="-6"/>
          <w:sz w:val="13"/>
        </w:rPr>
        <w:t xml:space="preserve">re-perform defective services </w:t>
      </w:r>
      <w:r>
        <w:rPr>
          <w:spacing w:val="-4"/>
          <w:sz w:val="13"/>
        </w:rPr>
        <w:t xml:space="preserve">or </w:t>
      </w:r>
      <w:r>
        <w:rPr>
          <w:spacing w:val="-6"/>
          <w:sz w:val="13"/>
        </w:rPr>
        <w:t xml:space="preserve">refund </w:t>
      </w:r>
      <w:r>
        <w:rPr>
          <w:spacing w:val="-5"/>
          <w:sz w:val="13"/>
        </w:rPr>
        <w:t xml:space="preserve">fees paid for the </w:t>
      </w:r>
      <w:r>
        <w:rPr>
          <w:spacing w:val="-6"/>
          <w:sz w:val="13"/>
        </w:rPr>
        <w:t xml:space="preserve">services, </w:t>
      </w:r>
      <w:r>
        <w:rPr>
          <w:spacing w:val="-3"/>
          <w:sz w:val="13"/>
        </w:rPr>
        <w:t xml:space="preserve">at </w:t>
      </w:r>
      <w:r>
        <w:rPr>
          <w:spacing w:val="-6"/>
          <w:sz w:val="13"/>
        </w:rPr>
        <w:t xml:space="preserve">Seller’s </w:t>
      </w:r>
      <w:r>
        <w:rPr>
          <w:spacing w:val="-5"/>
          <w:sz w:val="13"/>
        </w:rPr>
        <w:t xml:space="preserve">sole </w:t>
      </w:r>
      <w:r>
        <w:rPr>
          <w:spacing w:val="-6"/>
          <w:sz w:val="13"/>
        </w:rPr>
        <w:t xml:space="preserve">discretion, </w:t>
      </w:r>
      <w:r>
        <w:rPr>
          <w:spacing w:val="-3"/>
          <w:sz w:val="13"/>
        </w:rPr>
        <w:t xml:space="preserve">if </w:t>
      </w:r>
      <w:r>
        <w:rPr>
          <w:spacing w:val="-6"/>
          <w:sz w:val="13"/>
        </w:rPr>
        <w:t xml:space="preserve">Buyer notifies Seller </w:t>
      </w:r>
      <w:r>
        <w:rPr>
          <w:spacing w:val="-3"/>
          <w:sz w:val="13"/>
        </w:rPr>
        <w:t xml:space="preserve">in </w:t>
      </w:r>
      <w:r>
        <w:rPr>
          <w:spacing w:val="-6"/>
          <w:sz w:val="13"/>
        </w:rPr>
        <w:t xml:space="preserve">writing </w:t>
      </w:r>
      <w:r>
        <w:rPr>
          <w:spacing w:val="-4"/>
          <w:sz w:val="13"/>
        </w:rPr>
        <w:t xml:space="preserve">of </w:t>
      </w:r>
      <w:r>
        <w:rPr>
          <w:spacing w:val="-6"/>
          <w:sz w:val="13"/>
        </w:rPr>
        <w:t xml:space="preserve">defective services </w:t>
      </w:r>
      <w:r>
        <w:rPr>
          <w:spacing w:val="-5"/>
          <w:sz w:val="13"/>
        </w:rPr>
        <w:t xml:space="preserve">within </w:t>
      </w:r>
      <w:r>
        <w:rPr>
          <w:spacing w:val="-4"/>
          <w:sz w:val="13"/>
        </w:rPr>
        <w:t xml:space="preserve">the </w:t>
      </w:r>
      <w:r>
        <w:rPr>
          <w:spacing w:val="-6"/>
          <w:sz w:val="13"/>
        </w:rPr>
        <w:t xml:space="preserve">warranty period. </w:t>
      </w:r>
      <w:r>
        <w:rPr>
          <w:spacing w:val="-4"/>
          <w:sz w:val="13"/>
        </w:rPr>
        <w:t xml:space="preserve">All </w:t>
      </w:r>
      <w:r>
        <w:rPr>
          <w:spacing w:val="-6"/>
          <w:sz w:val="13"/>
        </w:rPr>
        <w:t xml:space="preserve">services corrected </w:t>
      </w:r>
      <w:r>
        <w:rPr>
          <w:spacing w:val="-4"/>
          <w:sz w:val="13"/>
        </w:rPr>
        <w:t xml:space="preserve">or </w:t>
      </w:r>
      <w:r>
        <w:rPr>
          <w:spacing w:val="-6"/>
          <w:sz w:val="13"/>
        </w:rPr>
        <w:t xml:space="preserve">re-performed </w:t>
      </w:r>
      <w:r>
        <w:rPr>
          <w:spacing w:val="-4"/>
          <w:sz w:val="13"/>
        </w:rPr>
        <w:t xml:space="preserve">are </w:t>
      </w:r>
      <w:r>
        <w:rPr>
          <w:spacing w:val="-6"/>
          <w:sz w:val="13"/>
        </w:rPr>
        <w:t xml:space="preserve">warranted </w:t>
      </w:r>
      <w:r>
        <w:rPr>
          <w:spacing w:val="-4"/>
          <w:sz w:val="13"/>
        </w:rPr>
        <w:t xml:space="preserve">for the </w:t>
      </w:r>
      <w:r>
        <w:rPr>
          <w:spacing w:val="-6"/>
          <w:sz w:val="13"/>
        </w:rPr>
        <w:t xml:space="preserve">remainder </w:t>
      </w:r>
      <w:r>
        <w:rPr>
          <w:spacing w:val="-4"/>
          <w:sz w:val="13"/>
        </w:rPr>
        <w:t xml:space="preserve">of the </w:t>
      </w:r>
      <w:r>
        <w:rPr>
          <w:spacing w:val="-6"/>
          <w:sz w:val="13"/>
        </w:rPr>
        <w:t xml:space="preserve">original </w:t>
      </w:r>
      <w:r>
        <w:rPr>
          <w:spacing w:val="-5"/>
          <w:sz w:val="13"/>
        </w:rPr>
        <w:t xml:space="preserve">warranty </w:t>
      </w:r>
      <w:r>
        <w:rPr>
          <w:spacing w:val="-6"/>
          <w:sz w:val="13"/>
        </w:rPr>
        <w:t>period.</w:t>
      </w:r>
      <w:r>
        <w:rPr>
          <w:spacing w:val="-4"/>
          <w:sz w:val="13"/>
        </w:rPr>
        <w:t xml:space="preserve"> </w:t>
      </w:r>
      <w:r>
        <w:rPr>
          <w:spacing w:val="-6"/>
          <w:sz w:val="13"/>
        </w:rPr>
        <w:t xml:space="preserve">Unless otherwise specified </w:t>
      </w:r>
      <w:r>
        <w:rPr>
          <w:spacing w:val="-3"/>
          <w:sz w:val="13"/>
        </w:rPr>
        <w:t xml:space="preserve">in </w:t>
      </w:r>
      <w:r>
        <w:rPr>
          <w:spacing w:val="-4"/>
          <w:sz w:val="13"/>
        </w:rPr>
        <w:t xml:space="preserve">the </w:t>
      </w:r>
      <w:r>
        <w:rPr>
          <w:spacing w:val="-6"/>
          <w:sz w:val="13"/>
        </w:rPr>
        <w:t xml:space="preserve">Agreement, software </w:t>
      </w:r>
      <w:r>
        <w:rPr>
          <w:spacing w:val="-3"/>
          <w:sz w:val="13"/>
        </w:rPr>
        <w:t xml:space="preserve">is </w:t>
      </w:r>
      <w:r>
        <w:rPr>
          <w:spacing w:val="-6"/>
          <w:sz w:val="13"/>
        </w:rPr>
        <w:t xml:space="preserve">provided </w:t>
      </w:r>
      <w:r>
        <w:rPr>
          <w:spacing w:val="-3"/>
          <w:sz w:val="13"/>
        </w:rPr>
        <w:t xml:space="preserve">on an </w:t>
      </w:r>
      <w:r>
        <w:rPr>
          <w:spacing w:val="-6"/>
          <w:sz w:val="13"/>
        </w:rPr>
        <w:t>“as-is” basis only.</w:t>
      </w:r>
    </w:p>
    <w:p w14:paraId="5920B67A" w14:textId="77777777" w:rsidR="000A52CB" w:rsidRDefault="000A52CB" w:rsidP="000A52CB">
      <w:pPr>
        <w:pStyle w:val="BodyText"/>
        <w:spacing w:before="4"/>
        <w:ind w:left="0"/>
        <w:jc w:val="left"/>
      </w:pPr>
    </w:p>
    <w:p w14:paraId="570550CB" w14:textId="77777777" w:rsidR="000A52CB" w:rsidRDefault="000A52CB" w:rsidP="000A52CB">
      <w:pPr>
        <w:pStyle w:val="ListParagraph"/>
        <w:numPr>
          <w:ilvl w:val="0"/>
          <w:numId w:val="7"/>
        </w:numPr>
        <w:tabs>
          <w:tab w:val="left" w:pos="279"/>
        </w:tabs>
        <w:ind w:left="278"/>
        <w:rPr>
          <w:sz w:val="13"/>
        </w:rPr>
      </w:pPr>
      <w:r>
        <w:rPr>
          <w:spacing w:val="-6"/>
          <w:sz w:val="13"/>
        </w:rPr>
        <w:t xml:space="preserve">OTHER LIMITATIONS. </w:t>
      </w:r>
      <w:r>
        <w:rPr>
          <w:spacing w:val="-5"/>
          <w:sz w:val="13"/>
        </w:rPr>
        <w:t xml:space="preserve">THE </w:t>
      </w:r>
      <w:r>
        <w:rPr>
          <w:spacing w:val="-6"/>
          <w:sz w:val="13"/>
        </w:rPr>
        <w:t xml:space="preserve">EXPRESS WARRANTIES </w:t>
      </w:r>
      <w:r>
        <w:rPr>
          <w:spacing w:val="-4"/>
          <w:sz w:val="13"/>
        </w:rPr>
        <w:t xml:space="preserve">OF </w:t>
      </w:r>
      <w:r>
        <w:rPr>
          <w:spacing w:val="-6"/>
          <w:sz w:val="13"/>
        </w:rPr>
        <w:t xml:space="preserve">SELLER STATED </w:t>
      </w:r>
      <w:r>
        <w:rPr>
          <w:spacing w:val="-3"/>
          <w:sz w:val="13"/>
        </w:rPr>
        <w:t xml:space="preserve">IN </w:t>
      </w:r>
      <w:r>
        <w:rPr>
          <w:spacing w:val="-5"/>
          <w:sz w:val="13"/>
        </w:rPr>
        <w:t>THIS</w:t>
      </w:r>
      <w:r>
        <w:rPr>
          <w:spacing w:val="17"/>
          <w:sz w:val="13"/>
        </w:rPr>
        <w:t xml:space="preserve"> </w:t>
      </w:r>
      <w:r>
        <w:rPr>
          <w:spacing w:val="-7"/>
          <w:sz w:val="13"/>
        </w:rPr>
        <w:t>SECTION</w:t>
      </w:r>
    </w:p>
    <w:p w14:paraId="01F959DC" w14:textId="77777777" w:rsidR="000A52CB" w:rsidRDefault="000A52CB" w:rsidP="000A52CB">
      <w:pPr>
        <w:pStyle w:val="BodyText"/>
        <w:spacing w:before="3"/>
        <w:ind w:right="41"/>
      </w:pPr>
      <w:r>
        <w:rPr>
          <w:spacing w:val="-4"/>
        </w:rPr>
        <w:t xml:space="preserve">21 DO </w:t>
      </w:r>
      <w:r>
        <w:rPr>
          <w:spacing w:val="-5"/>
        </w:rPr>
        <w:t xml:space="preserve">NOT </w:t>
      </w:r>
      <w:r>
        <w:rPr>
          <w:spacing w:val="-6"/>
        </w:rPr>
        <w:t xml:space="preserve">APPLY </w:t>
      </w:r>
      <w:r>
        <w:rPr>
          <w:spacing w:val="-4"/>
        </w:rPr>
        <w:t xml:space="preserve">TO </w:t>
      </w:r>
      <w:r>
        <w:rPr>
          <w:spacing w:val="-6"/>
        </w:rPr>
        <w:t xml:space="preserve">PRODUCTS </w:t>
      </w:r>
      <w:r>
        <w:rPr>
          <w:spacing w:val="-5"/>
        </w:rPr>
        <w:t xml:space="preserve">NOT </w:t>
      </w:r>
      <w:r>
        <w:rPr>
          <w:spacing w:val="-7"/>
        </w:rPr>
        <w:t xml:space="preserve">MANUFACTURED </w:t>
      </w:r>
      <w:r>
        <w:rPr>
          <w:spacing w:val="-3"/>
        </w:rPr>
        <w:t xml:space="preserve">BY </w:t>
      </w:r>
      <w:r>
        <w:rPr>
          <w:spacing w:val="-6"/>
        </w:rPr>
        <w:t xml:space="preserve">SELLER, </w:t>
      </w:r>
      <w:r>
        <w:rPr>
          <w:spacing w:val="-7"/>
        </w:rPr>
        <w:t xml:space="preserve">SOFTWARE, </w:t>
      </w:r>
      <w:r>
        <w:rPr>
          <w:spacing w:val="-6"/>
        </w:rPr>
        <w:t xml:space="preserve">CONSUMABLE </w:t>
      </w:r>
      <w:r>
        <w:rPr>
          <w:spacing w:val="-5"/>
        </w:rPr>
        <w:t xml:space="preserve">ITEMS </w:t>
      </w:r>
      <w:r>
        <w:rPr>
          <w:spacing w:val="-6"/>
        </w:rPr>
        <w:t xml:space="preserve">(E.G. PAPER </w:t>
      </w:r>
      <w:r>
        <w:rPr>
          <w:spacing w:val="-5"/>
        </w:rPr>
        <w:t xml:space="preserve">AND </w:t>
      </w:r>
      <w:r>
        <w:rPr>
          <w:spacing w:val="-6"/>
        </w:rPr>
        <w:t xml:space="preserve">RIBBONS), SPARE PARTS, </w:t>
      </w:r>
      <w:r>
        <w:rPr>
          <w:spacing w:val="-4"/>
        </w:rPr>
        <w:t xml:space="preserve">OR </w:t>
      </w:r>
      <w:r>
        <w:rPr>
          <w:spacing w:val="-6"/>
        </w:rPr>
        <w:t xml:space="preserve">SERVICES, </w:t>
      </w:r>
      <w:r>
        <w:rPr>
          <w:spacing w:val="-5"/>
        </w:rPr>
        <w:t xml:space="preserve">AND </w:t>
      </w:r>
      <w:r>
        <w:rPr>
          <w:spacing w:val="-4"/>
        </w:rPr>
        <w:t xml:space="preserve">DO </w:t>
      </w:r>
      <w:r>
        <w:rPr>
          <w:spacing w:val="-5"/>
        </w:rPr>
        <w:t xml:space="preserve">NOT </w:t>
      </w:r>
      <w:r>
        <w:rPr>
          <w:spacing w:val="-6"/>
        </w:rPr>
        <w:t xml:space="preserve">APPLY </w:t>
      </w:r>
      <w:r>
        <w:rPr>
          <w:spacing w:val="-4"/>
        </w:rPr>
        <w:t xml:space="preserve">TO </w:t>
      </w:r>
      <w:r>
        <w:rPr>
          <w:spacing w:val="-6"/>
        </w:rPr>
        <w:t xml:space="preserve">PRODUCTS, </w:t>
      </w:r>
      <w:r>
        <w:rPr>
          <w:spacing w:val="-3"/>
        </w:rPr>
        <w:t xml:space="preserve">OR </w:t>
      </w:r>
      <w:r>
        <w:rPr>
          <w:spacing w:val="-6"/>
        </w:rPr>
        <w:t xml:space="preserve">COMPONENTS THEREOF (INCLUDING WITHOUT LIMITATION </w:t>
      </w:r>
      <w:r>
        <w:rPr>
          <w:spacing w:val="-7"/>
        </w:rPr>
        <w:t xml:space="preserve">ANY </w:t>
      </w:r>
      <w:r>
        <w:rPr>
          <w:spacing w:val="-6"/>
        </w:rPr>
        <w:t xml:space="preserve">SOFTWARE COMPONENT), WHICH </w:t>
      </w:r>
      <w:r>
        <w:rPr>
          <w:spacing w:val="-5"/>
        </w:rPr>
        <w:t xml:space="preserve">HAVE BEEN </w:t>
      </w:r>
      <w:r>
        <w:rPr>
          <w:spacing w:val="-6"/>
        </w:rPr>
        <w:t xml:space="preserve">ALTERED, MODIFIED, REPAIRED, </w:t>
      </w:r>
      <w:r>
        <w:rPr>
          <w:spacing w:val="-4"/>
        </w:rPr>
        <w:t xml:space="preserve">OR </w:t>
      </w:r>
      <w:r>
        <w:rPr>
          <w:spacing w:val="-6"/>
        </w:rPr>
        <w:t xml:space="preserve">SERVICED </w:t>
      </w:r>
      <w:r>
        <w:rPr>
          <w:spacing w:val="-3"/>
        </w:rPr>
        <w:t xml:space="preserve">IN </w:t>
      </w:r>
      <w:r>
        <w:rPr>
          <w:spacing w:val="-5"/>
        </w:rPr>
        <w:t xml:space="preserve">ANY </w:t>
      </w:r>
      <w:r>
        <w:rPr>
          <w:spacing w:val="-6"/>
        </w:rPr>
        <w:t xml:space="preserve">RESPECT EXCEPT </w:t>
      </w:r>
      <w:r>
        <w:rPr>
          <w:spacing w:val="-4"/>
        </w:rPr>
        <w:t xml:space="preserve">BY </w:t>
      </w:r>
      <w:r>
        <w:rPr>
          <w:spacing w:val="-6"/>
        </w:rPr>
        <w:t xml:space="preserve">SELLER </w:t>
      </w:r>
      <w:r>
        <w:rPr>
          <w:spacing w:val="-3"/>
        </w:rPr>
        <w:t xml:space="preserve">OR </w:t>
      </w:r>
      <w:r>
        <w:rPr>
          <w:spacing w:val="-5"/>
        </w:rPr>
        <w:t xml:space="preserve">ITS </w:t>
      </w:r>
      <w:r>
        <w:rPr>
          <w:spacing w:val="-7"/>
        </w:rPr>
        <w:t xml:space="preserve">REPRESENTATIVES. </w:t>
      </w:r>
      <w:r>
        <w:rPr>
          <w:spacing w:val="-3"/>
        </w:rPr>
        <w:t xml:space="preserve">IN </w:t>
      </w:r>
      <w:r>
        <w:rPr>
          <w:spacing w:val="-6"/>
        </w:rPr>
        <w:t xml:space="preserve">ADDITION, </w:t>
      </w:r>
      <w:r>
        <w:rPr>
          <w:spacing w:val="-5"/>
        </w:rPr>
        <w:t xml:space="preserve">THE </w:t>
      </w:r>
      <w:r>
        <w:rPr>
          <w:spacing w:val="-6"/>
        </w:rPr>
        <w:t xml:space="preserve">EXPRESS WARRANTIES </w:t>
      </w:r>
      <w:r>
        <w:rPr>
          <w:spacing w:val="-3"/>
        </w:rPr>
        <w:t xml:space="preserve">OF </w:t>
      </w:r>
      <w:r>
        <w:rPr>
          <w:spacing w:val="-6"/>
        </w:rPr>
        <w:t xml:space="preserve">SELLER STATED </w:t>
      </w:r>
      <w:r>
        <w:rPr>
          <w:spacing w:val="-3"/>
        </w:rPr>
        <w:t xml:space="preserve">IN </w:t>
      </w:r>
      <w:r>
        <w:rPr>
          <w:spacing w:val="-5"/>
        </w:rPr>
        <w:t xml:space="preserve">THIS </w:t>
      </w:r>
      <w:r>
        <w:rPr>
          <w:spacing w:val="-6"/>
        </w:rPr>
        <w:t xml:space="preserve">SECTION </w:t>
      </w:r>
      <w:r>
        <w:rPr>
          <w:spacing w:val="-4"/>
        </w:rPr>
        <w:t xml:space="preserve">21 </w:t>
      </w:r>
      <w:r>
        <w:rPr>
          <w:spacing w:val="-3"/>
        </w:rPr>
        <w:t xml:space="preserve">DO </w:t>
      </w:r>
      <w:r>
        <w:rPr>
          <w:spacing w:val="-5"/>
        </w:rPr>
        <w:t xml:space="preserve">NOT </w:t>
      </w:r>
      <w:r>
        <w:rPr>
          <w:spacing w:val="-6"/>
        </w:rPr>
        <w:t xml:space="preserve">APPLY </w:t>
      </w:r>
      <w:r>
        <w:rPr>
          <w:spacing w:val="-4"/>
        </w:rPr>
        <w:t xml:space="preserve">TO </w:t>
      </w:r>
      <w:r>
        <w:rPr>
          <w:spacing w:val="-7"/>
        </w:rPr>
        <w:t xml:space="preserve">ANY </w:t>
      </w:r>
      <w:r>
        <w:rPr>
          <w:spacing w:val="-6"/>
        </w:rPr>
        <w:t xml:space="preserve">SOFTWARE COMPONENT </w:t>
      </w:r>
      <w:r>
        <w:rPr>
          <w:spacing w:val="-4"/>
        </w:rPr>
        <w:t xml:space="preserve">OF </w:t>
      </w:r>
      <w:r>
        <w:t xml:space="preserve">A </w:t>
      </w:r>
      <w:r>
        <w:rPr>
          <w:spacing w:val="-6"/>
        </w:rPr>
        <w:t xml:space="preserve">PRODUCT WHICH </w:t>
      </w:r>
      <w:r>
        <w:rPr>
          <w:spacing w:val="-3"/>
        </w:rPr>
        <w:t xml:space="preserve">IS </w:t>
      </w:r>
      <w:r>
        <w:rPr>
          <w:spacing w:val="-6"/>
        </w:rPr>
        <w:t xml:space="preserve">SOLD </w:t>
      </w:r>
      <w:r>
        <w:rPr>
          <w:spacing w:val="-4"/>
        </w:rPr>
        <w:t xml:space="preserve">OR </w:t>
      </w:r>
      <w:r>
        <w:rPr>
          <w:spacing w:val="-6"/>
        </w:rPr>
        <w:t xml:space="preserve">LICENSED SUBJECT </w:t>
      </w:r>
      <w:r>
        <w:rPr>
          <w:spacing w:val="-4"/>
        </w:rPr>
        <w:t xml:space="preserve">TO </w:t>
      </w:r>
      <w:r>
        <w:t xml:space="preserve">A </w:t>
      </w:r>
      <w:r>
        <w:rPr>
          <w:spacing w:val="-6"/>
        </w:rPr>
        <w:t xml:space="preserve">SEPARATE LICENSE AGREEMENT </w:t>
      </w:r>
      <w:r>
        <w:rPr>
          <w:spacing w:val="-3"/>
        </w:rPr>
        <w:t xml:space="preserve">OR </w:t>
      </w:r>
      <w:r>
        <w:rPr>
          <w:spacing w:val="-6"/>
        </w:rPr>
        <w:t xml:space="preserve">OTHER DOCUMENT RELATING </w:t>
      </w:r>
      <w:r>
        <w:rPr>
          <w:spacing w:val="-4"/>
        </w:rPr>
        <w:t xml:space="preserve">TO </w:t>
      </w:r>
      <w:r>
        <w:rPr>
          <w:spacing w:val="-6"/>
        </w:rPr>
        <w:t>SUCH SOFTWARE COMPONENT (INCLUDING WITHOUT LIMITATION</w:t>
      </w:r>
      <w:r>
        <w:rPr>
          <w:spacing w:val="20"/>
        </w:rPr>
        <w:t xml:space="preserve"> </w:t>
      </w:r>
      <w:r>
        <w:t>A “</w:t>
      </w:r>
      <w:r>
        <w:rPr>
          <w:spacing w:val="-6"/>
        </w:rPr>
        <w:t xml:space="preserve">SHRINK  WRAP”  </w:t>
      </w:r>
      <w:r>
        <w:rPr>
          <w:spacing w:val="-7"/>
        </w:rPr>
        <w:t xml:space="preserve">LICENSE </w:t>
      </w:r>
      <w:r>
        <w:rPr>
          <w:spacing w:val="-6"/>
        </w:rPr>
        <w:t xml:space="preserve">AGREEMENT). </w:t>
      </w:r>
      <w:r>
        <w:rPr>
          <w:spacing w:val="-5"/>
        </w:rPr>
        <w:t xml:space="preserve">THE </w:t>
      </w:r>
      <w:r>
        <w:rPr>
          <w:spacing w:val="-7"/>
        </w:rPr>
        <w:t xml:space="preserve">WARRANTIES, </w:t>
      </w:r>
      <w:r>
        <w:rPr>
          <w:spacing w:val="-3"/>
        </w:rPr>
        <w:t xml:space="preserve">IF </w:t>
      </w:r>
      <w:r>
        <w:rPr>
          <w:spacing w:val="-5"/>
        </w:rPr>
        <w:t xml:space="preserve">ANY, </w:t>
      </w:r>
      <w:r>
        <w:rPr>
          <w:spacing w:val="-6"/>
        </w:rPr>
        <w:t xml:space="preserve">APPLICABLE </w:t>
      </w:r>
      <w:r>
        <w:rPr>
          <w:spacing w:val="-4"/>
        </w:rPr>
        <w:t xml:space="preserve">TO </w:t>
      </w:r>
      <w:r>
        <w:rPr>
          <w:spacing w:val="-5"/>
        </w:rPr>
        <w:t xml:space="preserve">ANY SUCH </w:t>
      </w:r>
      <w:r>
        <w:rPr>
          <w:spacing w:val="-6"/>
        </w:rPr>
        <w:t xml:space="preserve">SOFTWARE COMPONENT SHALL </w:t>
      </w:r>
      <w:r>
        <w:rPr>
          <w:spacing w:val="-3"/>
        </w:rPr>
        <w:t xml:space="preserve">BE </w:t>
      </w:r>
      <w:r>
        <w:rPr>
          <w:spacing w:val="-6"/>
        </w:rPr>
        <w:t xml:space="preserve">SOLELY </w:t>
      </w:r>
      <w:r>
        <w:rPr>
          <w:spacing w:val="-3"/>
        </w:rPr>
        <w:t xml:space="preserve">AS </w:t>
      </w:r>
      <w:r>
        <w:rPr>
          <w:spacing w:val="-6"/>
        </w:rPr>
        <w:t xml:space="preserve">STATED </w:t>
      </w:r>
      <w:r>
        <w:rPr>
          <w:spacing w:val="-3"/>
        </w:rPr>
        <w:t xml:space="preserve">IN </w:t>
      </w:r>
      <w:r>
        <w:rPr>
          <w:spacing w:val="-5"/>
        </w:rPr>
        <w:t xml:space="preserve">SUCH </w:t>
      </w:r>
      <w:r>
        <w:rPr>
          <w:spacing w:val="-6"/>
        </w:rPr>
        <w:t xml:space="preserve">OTHER LICENSE AGREEMENT </w:t>
      </w:r>
      <w:r>
        <w:rPr>
          <w:spacing w:val="-4"/>
        </w:rPr>
        <w:t xml:space="preserve">OR </w:t>
      </w:r>
      <w:r>
        <w:rPr>
          <w:spacing w:val="-6"/>
        </w:rPr>
        <w:t xml:space="preserve">DOCUMENT. SELLER MAKES </w:t>
      </w:r>
      <w:r>
        <w:rPr>
          <w:spacing w:val="-4"/>
        </w:rPr>
        <w:t xml:space="preserve">NO </w:t>
      </w:r>
      <w:r>
        <w:rPr>
          <w:spacing w:val="-6"/>
        </w:rPr>
        <w:t xml:space="preserve">WARRANTIES </w:t>
      </w:r>
      <w:r>
        <w:rPr>
          <w:spacing w:val="-4"/>
        </w:rPr>
        <w:t>OR</w:t>
      </w:r>
      <w:r>
        <w:rPr>
          <w:spacing w:val="24"/>
        </w:rPr>
        <w:t xml:space="preserve"> </w:t>
      </w:r>
      <w:r>
        <w:rPr>
          <w:spacing w:val="-7"/>
        </w:rPr>
        <w:t>REPRESENTATIONS THAT</w:t>
      </w:r>
      <w:r>
        <w:rPr>
          <w:spacing w:val="-5"/>
        </w:rPr>
        <w:t xml:space="preserve">  </w:t>
      </w:r>
      <w:r>
        <w:rPr>
          <w:spacing w:val="-7"/>
        </w:rPr>
        <w:t xml:space="preserve">THE </w:t>
      </w:r>
      <w:r>
        <w:rPr>
          <w:spacing w:val="-6"/>
        </w:rPr>
        <w:t xml:space="preserve">SOFTWARE COMPONENTS </w:t>
      </w:r>
      <w:r>
        <w:rPr>
          <w:spacing w:val="-3"/>
        </w:rPr>
        <w:t xml:space="preserve">OF </w:t>
      </w:r>
      <w:r>
        <w:rPr>
          <w:spacing w:val="-5"/>
        </w:rPr>
        <w:t xml:space="preserve">ANY </w:t>
      </w:r>
      <w:r>
        <w:rPr>
          <w:spacing w:val="-6"/>
        </w:rPr>
        <w:t xml:space="preserve">PRODUCT WILL OPERATE </w:t>
      </w:r>
      <w:r>
        <w:rPr>
          <w:spacing w:val="-3"/>
        </w:rPr>
        <w:t xml:space="preserve">IN </w:t>
      </w:r>
      <w:r>
        <w:rPr>
          <w:spacing w:val="-6"/>
        </w:rPr>
        <w:t xml:space="preserve">CONJUNCTION </w:t>
      </w:r>
      <w:r>
        <w:rPr>
          <w:spacing w:val="-5"/>
        </w:rPr>
        <w:t xml:space="preserve">WITH </w:t>
      </w:r>
      <w:r>
        <w:rPr>
          <w:spacing w:val="-7"/>
        </w:rPr>
        <w:t xml:space="preserve">ANY </w:t>
      </w:r>
      <w:r>
        <w:rPr>
          <w:spacing w:val="-6"/>
        </w:rPr>
        <w:t>OTHER</w:t>
      </w:r>
      <w:r>
        <w:rPr>
          <w:spacing w:val="-10"/>
        </w:rPr>
        <w:t xml:space="preserve"> </w:t>
      </w:r>
      <w:r>
        <w:rPr>
          <w:spacing w:val="-6"/>
        </w:rPr>
        <w:t>SOFTWARE</w:t>
      </w:r>
      <w:r>
        <w:rPr>
          <w:spacing w:val="-9"/>
        </w:rPr>
        <w:t xml:space="preserve"> </w:t>
      </w:r>
      <w:r>
        <w:rPr>
          <w:spacing w:val="-4"/>
        </w:rPr>
        <w:t>OR</w:t>
      </w:r>
      <w:r>
        <w:rPr>
          <w:spacing w:val="-9"/>
        </w:rPr>
        <w:t xml:space="preserve"> </w:t>
      </w:r>
      <w:r>
        <w:rPr>
          <w:spacing w:val="-5"/>
        </w:rPr>
        <w:t>WITH</w:t>
      </w:r>
      <w:r>
        <w:rPr>
          <w:spacing w:val="-10"/>
        </w:rPr>
        <w:t xml:space="preserve"> </w:t>
      </w:r>
      <w:r>
        <w:rPr>
          <w:spacing w:val="-5"/>
        </w:rPr>
        <w:t>ANY</w:t>
      </w:r>
      <w:r>
        <w:rPr>
          <w:spacing w:val="-9"/>
        </w:rPr>
        <w:t xml:space="preserve"> </w:t>
      </w:r>
      <w:r>
        <w:rPr>
          <w:spacing w:val="-6"/>
        </w:rPr>
        <w:t>EQUIPMENT</w:t>
      </w:r>
      <w:r>
        <w:rPr>
          <w:spacing w:val="-8"/>
        </w:rPr>
        <w:t xml:space="preserve"> </w:t>
      </w:r>
      <w:r>
        <w:rPr>
          <w:spacing w:val="-6"/>
        </w:rPr>
        <w:t>OTHER</w:t>
      </w:r>
      <w:r>
        <w:rPr>
          <w:spacing w:val="-10"/>
        </w:rPr>
        <w:t xml:space="preserve"> </w:t>
      </w:r>
      <w:r>
        <w:rPr>
          <w:spacing w:val="-5"/>
        </w:rPr>
        <w:t>THAN</w:t>
      </w:r>
      <w:r>
        <w:rPr>
          <w:spacing w:val="-9"/>
        </w:rPr>
        <w:t xml:space="preserve"> </w:t>
      </w:r>
      <w:r>
        <w:rPr>
          <w:spacing w:val="-5"/>
        </w:rPr>
        <w:t>THE</w:t>
      </w:r>
      <w:r>
        <w:rPr>
          <w:spacing w:val="-9"/>
        </w:rPr>
        <w:t xml:space="preserve"> </w:t>
      </w:r>
      <w:r>
        <w:rPr>
          <w:spacing w:val="-7"/>
        </w:rPr>
        <w:t>PRODUCTS.</w:t>
      </w:r>
    </w:p>
    <w:p w14:paraId="55F905CB" w14:textId="77777777" w:rsidR="000A52CB" w:rsidRDefault="000A52CB" w:rsidP="000A52CB">
      <w:pPr>
        <w:pStyle w:val="BodyText"/>
        <w:spacing w:before="8"/>
        <w:ind w:left="0"/>
        <w:jc w:val="left"/>
      </w:pPr>
    </w:p>
    <w:p w14:paraId="4D60116B" w14:textId="77777777" w:rsidR="000A52CB" w:rsidRDefault="000A52CB" w:rsidP="000A52CB">
      <w:pPr>
        <w:pStyle w:val="ListParagraph"/>
        <w:numPr>
          <w:ilvl w:val="0"/>
          <w:numId w:val="7"/>
        </w:numPr>
        <w:tabs>
          <w:tab w:val="left" w:pos="278"/>
        </w:tabs>
        <w:spacing w:before="1"/>
        <w:ind w:right="40" w:firstLine="0"/>
        <w:rPr>
          <w:sz w:val="13"/>
        </w:rPr>
      </w:pPr>
      <w:r>
        <w:rPr>
          <w:spacing w:val="-6"/>
          <w:sz w:val="13"/>
        </w:rPr>
        <w:t xml:space="preserve">DISCLAIMER. </w:t>
      </w:r>
      <w:r>
        <w:rPr>
          <w:spacing w:val="-4"/>
          <w:sz w:val="13"/>
        </w:rPr>
        <w:t xml:space="preserve">TO </w:t>
      </w:r>
      <w:r>
        <w:rPr>
          <w:spacing w:val="-5"/>
          <w:sz w:val="13"/>
        </w:rPr>
        <w:t xml:space="preserve">THE </w:t>
      </w:r>
      <w:r>
        <w:rPr>
          <w:spacing w:val="-6"/>
          <w:sz w:val="13"/>
        </w:rPr>
        <w:t xml:space="preserve">MAXIMUM EXTENT PERMITTED </w:t>
      </w:r>
      <w:r>
        <w:rPr>
          <w:spacing w:val="-4"/>
          <w:sz w:val="13"/>
        </w:rPr>
        <w:t xml:space="preserve">BY </w:t>
      </w:r>
      <w:r>
        <w:rPr>
          <w:spacing w:val="-6"/>
          <w:sz w:val="13"/>
        </w:rPr>
        <w:t>APPLICABLE LAW,</w:t>
      </w:r>
      <w:r>
        <w:rPr>
          <w:spacing w:val="20"/>
          <w:sz w:val="13"/>
        </w:rPr>
        <w:t xml:space="preserve"> </w:t>
      </w:r>
      <w:r>
        <w:rPr>
          <w:spacing w:val="-6"/>
          <w:sz w:val="13"/>
        </w:rPr>
        <w:t xml:space="preserve">OTHER </w:t>
      </w:r>
      <w:r>
        <w:rPr>
          <w:spacing w:val="-5"/>
          <w:sz w:val="13"/>
        </w:rPr>
        <w:t xml:space="preserve">THAN </w:t>
      </w:r>
      <w:r>
        <w:rPr>
          <w:spacing w:val="-6"/>
          <w:sz w:val="13"/>
        </w:rPr>
        <w:t xml:space="preserve">THOSE WARRANTIES WHICH </w:t>
      </w:r>
      <w:r>
        <w:rPr>
          <w:spacing w:val="-4"/>
          <w:sz w:val="13"/>
        </w:rPr>
        <w:t xml:space="preserve">ARE </w:t>
      </w:r>
      <w:r>
        <w:rPr>
          <w:spacing w:val="-5"/>
          <w:sz w:val="13"/>
        </w:rPr>
        <w:t xml:space="preserve">SET OUT </w:t>
      </w:r>
      <w:r>
        <w:rPr>
          <w:spacing w:val="-3"/>
          <w:sz w:val="13"/>
        </w:rPr>
        <w:t xml:space="preserve">IN </w:t>
      </w:r>
      <w:r>
        <w:rPr>
          <w:spacing w:val="-5"/>
          <w:sz w:val="13"/>
        </w:rPr>
        <w:t xml:space="preserve">THIS </w:t>
      </w:r>
      <w:r>
        <w:rPr>
          <w:spacing w:val="-6"/>
          <w:sz w:val="13"/>
        </w:rPr>
        <w:t xml:space="preserve">SECTION </w:t>
      </w:r>
      <w:r>
        <w:rPr>
          <w:spacing w:val="-5"/>
          <w:sz w:val="13"/>
        </w:rPr>
        <w:t xml:space="preserve">21, ALL </w:t>
      </w:r>
      <w:r>
        <w:rPr>
          <w:spacing w:val="-7"/>
          <w:sz w:val="13"/>
        </w:rPr>
        <w:t xml:space="preserve">CONDITIONS, </w:t>
      </w:r>
      <w:r>
        <w:rPr>
          <w:spacing w:val="-6"/>
          <w:sz w:val="13"/>
        </w:rPr>
        <w:t xml:space="preserve">WARRANTIES </w:t>
      </w:r>
      <w:r>
        <w:rPr>
          <w:spacing w:val="-5"/>
          <w:sz w:val="13"/>
        </w:rPr>
        <w:t xml:space="preserve">AND </w:t>
      </w:r>
      <w:r>
        <w:rPr>
          <w:spacing w:val="-7"/>
          <w:sz w:val="13"/>
        </w:rPr>
        <w:t xml:space="preserve">REPRESENTATIONS, </w:t>
      </w:r>
      <w:r>
        <w:rPr>
          <w:spacing w:val="-6"/>
          <w:sz w:val="13"/>
        </w:rPr>
        <w:t xml:space="preserve">WHETHER EXPRESS </w:t>
      </w:r>
      <w:r>
        <w:rPr>
          <w:spacing w:val="-4"/>
          <w:sz w:val="13"/>
        </w:rPr>
        <w:t xml:space="preserve">OR </w:t>
      </w:r>
      <w:r>
        <w:rPr>
          <w:spacing w:val="-6"/>
          <w:sz w:val="13"/>
        </w:rPr>
        <w:t xml:space="preserve">IMPLIED, </w:t>
      </w:r>
      <w:r>
        <w:rPr>
          <w:spacing w:val="-5"/>
          <w:sz w:val="13"/>
        </w:rPr>
        <w:t xml:space="preserve">ARE </w:t>
      </w:r>
      <w:r>
        <w:rPr>
          <w:spacing w:val="-7"/>
          <w:sz w:val="13"/>
        </w:rPr>
        <w:t xml:space="preserve">EXCLUDED. </w:t>
      </w:r>
      <w:r>
        <w:rPr>
          <w:spacing w:val="-5"/>
          <w:sz w:val="13"/>
        </w:rPr>
        <w:t xml:space="preserve">THE </w:t>
      </w:r>
      <w:r>
        <w:rPr>
          <w:spacing w:val="-6"/>
          <w:sz w:val="13"/>
        </w:rPr>
        <w:t xml:space="preserve">EXPRESS WARRANTIES </w:t>
      </w:r>
      <w:r>
        <w:rPr>
          <w:spacing w:val="-4"/>
          <w:sz w:val="13"/>
        </w:rPr>
        <w:t xml:space="preserve">OF </w:t>
      </w:r>
      <w:r>
        <w:rPr>
          <w:spacing w:val="-6"/>
          <w:sz w:val="13"/>
        </w:rPr>
        <w:t xml:space="preserve">SELLER STATED </w:t>
      </w:r>
      <w:r>
        <w:rPr>
          <w:spacing w:val="-3"/>
          <w:sz w:val="13"/>
        </w:rPr>
        <w:t xml:space="preserve">IN </w:t>
      </w:r>
      <w:r>
        <w:rPr>
          <w:spacing w:val="-5"/>
          <w:sz w:val="13"/>
        </w:rPr>
        <w:t xml:space="preserve">THIS </w:t>
      </w:r>
      <w:r>
        <w:rPr>
          <w:spacing w:val="-6"/>
          <w:sz w:val="13"/>
        </w:rPr>
        <w:t xml:space="preserve">SECTION </w:t>
      </w:r>
      <w:r>
        <w:rPr>
          <w:spacing w:val="-4"/>
          <w:sz w:val="13"/>
        </w:rPr>
        <w:t xml:space="preserve">21 </w:t>
      </w:r>
      <w:r>
        <w:rPr>
          <w:spacing w:val="-5"/>
          <w:sz w:val="13"/>
        </w:rPr>
        <w:t xml:space="preserve">ARE </w:t>
      </w:r>
      <w:r>
        <w:rPr>
          <w:spacing w:val="-3"/>
          <w:sz w:val="13"/>
        </w:rPr>
        <w:t xml:space="preserve">IN </w:t>
      </w:r>
      <w:r>
        <w:rPr>
          <w:spacing w:val="-5"/>
          <w:sz w:val="13"/>
        </w:rPr>
        <w:t xml:space="preserve">LIEU </w:t>
      </w:r>
      <w:r>
        <w:rPr>
          <w:spacing w:val="-4"/>
          <w:sz w:val="13"/>
        </w:rPr>
        <w:t xml:space="preserve">OF </w:t>
      </w:r>
      <w:r>
        <w:rPr>
          <w:spacing w:val="-7"/>
          <w:sz w:val="13"/>
        </w:rPr>
        <w:t xml:space="preserve">ALL </w:t>
      </w:r>
      <w:r>
        <w:rPr>
          <w:spacing w:val="-6"/>
          <w:sz w:val="13"/>
        </w:rPr>
        <w:t xml:space="preserve">OTHER CONDITIONS, </w:t>
      </w:r>
      <w:r>
        <w:rPr>
          <w:spacing w:val="-7"/>
          <w:sz w:val="13"/>
        </w:rPr>
        <w:t xml:space="preserve">WARRANTIES </w:t>
      </w:r>
      <w:r>
        <w:rPr>
          <w:spacing w:val="-5"/>
          <w:sz w:val="13"/>
        </w:rPr>
        <w:t xml:space="preserve">AND </w:t>
      </w:r>
      <w:r>
        <w:rPr>
          <w:spacing w:val="-7"/>
          <w:sz w:val="13"/>
        </w:rPr>
        <w:t xml:space="preserve">REPRESENTATIONS, </w:t>
      </w:r>
      <w:r>
        <w:rPr>
          <w:spacing w:val="-6"/>
          <w:sz w:val="13"/>
        </w:rPr>
        <w:t xml:space="preserve">EXPRESS </w:t>
      </w:r>
      <w:r>
        <w:rPr>
          <w:spacing w:val="-4"/>
          <w:sz w:val="13"/>
        </w:rPr>
        <w:t xml:space="preserve">OR </w:t>
      </w:r>
      <w:r>
        <w:rPr>
          <w:spacing w:val="-6"/>
          <w:sz w:val="13"/>
        </w:rPr>
        <w:t xml:space="preserve">IMPLIED, INCLUDING WITHOUT LIMITATION </w:t>
      </w:r>
      <w:r>
        <w:rPr>
          <w:spacing w:val="-5"/>
          <w:sz w:val="13"/>
        </w:rPr>
        <w:t xml:space="preserve">ANY </w:t>
      </w:r>
      <w:r>
        <w:rPr>
          <w:spacing w:val="-6"/>
          <w:sz w:val="13"/>
        </w:rPr>
        <w:t>IMPLIED</w:t>
      </w:r>
      <w:r>
        <w:rPr>
          <w:spacing w:val="20"/>
          <w:sz w:val="13"/>
        </w:rPr>
        <w:t xml:space="preserve"> </w:t>
      </w:r>
      <w:r>
        <w:rPr>
          <w:spacing w:val="-6"/>
          <w:sz w:val="13"/>
        </w:rPr>
        <w:t>WARRANTIES OF</w:t>
      </w:r>
      <w:r>
        <w:rPr>
          <w:spacing w:val="-4"/>
          <w:sz w:val="13"/>
        </w:rPr>
        <w:t xml:space="preserve"> SATISFACTORY</w:t>
      </w:r>
      <w:r>
        <w:rPr>
          <w:spacing w:val="-7"/>
          <w:sz w:val="13"/>
        </w:rPr>
        <w:t xml:space="preserve"> </w:t>
      </w:r>
      <w:r>
        <w:rPr>
          <w:spacing w:val="-6"/>
          <w:sz w:val="13"/>
        </w:rPr>
        <w:t xml:space="preserve">QUALITY </w:t>
      </w:r>
      <w:r>
        <w:rPr>
          <w:spacing w:val="-5"/>
          <w:sz w:val="13"/>
        </w:rPr>
        <w:t xml:space="preserve">AND </w:t>
      </w:r>
      <w:r>
        <w:rPr>
          <w:spacing w:val="-6"/>
          <w:sz w:val="13"/>
        </w:rPr>
        <w:t xml:space="preserve">FITNESS </w:t>
      </w:r>
      <w:r>
        <w:rPr>
          <w:spacing w:val="-5"/>
          <w:sz w:val="13"/>
        </w:rPr>
        <w:t xml:space="preserve">FOR </w:t>
      </w:r>
      <w:r>
        <w:rPr>
          <w:spacing w:val="-6"/>
          <w:sz w:val="13"/>
        </w:rPr>
        <w:t xml:space="preserve">PURPOSE. </w:t>
      </w:r>
      <w:r>
        <w:rPr>
          <w:spacing w:val="-5"/>
          <w:sz w:val="13"/>
        </w:rPr>
        <w:t xml:space="preserve">THE </w:t>
      </w:r>
      <w:r>
        <w:rPr>
          <w:spacing w:val="-6"/>
          <w:sz w:val="13"/>
        </w:rPr>
        <w:t xml:space="preserve">EXPRESS OBLIGATION </w:t>
      </w:r>
      <w:r>
        <w:rPr>
          <w:spacing w:val="-3"/>
          <w:sz w:val="13"/>
        </w:rPr>
        <w:t xml:space="preserve">OF </w:t>
      </w:r>
      <w:r>
        <w:rPr>
          <w:spacing w:val="-6"/>
          <w:sz w:val="13"/>
        </w:rPr>
        <w:t xml:space="preserve">SELLER STATED </w:t>
      </w:r>
      <w:r>
        <w:rPr>
          <w:spacing w:val="-3"/>
          <w:sz w:val="13"/>
        </w:rPr>
        <w:t xml:space="preserve">IN </w:t>
      </w:r>
      <w:r>
        <w:rPr>
          <w:spacing w:val="-6"/>
          <w:sz w:val="13"/>
        </w:rPr>
        <w:t xml:space="preserve">SECTION </w:t>
      </w:r>
      <w:r>
        <w:rPr>
          <w:spacing w:val="-4"/>
          <w:sz w:val="13"/>
        </w:rPr>
        <w:t xml:space="preserve">21 </w:t>
      </w:r>
      <w:r>
        <w:rPr>
          <w:spacing w:val="-5"/>
          <w:sz w:val="13"/>
        </w:rPr>
        <w:t xml:space="preserve">(b) </w:t>
      </w:r>
      <w:r>
        <w:rPr>
          <w:spacing w:val="-6"/>
          <w:sz w:val="13"/>
        </w:rPr>
        <w:t xml:space="preserve">ABOVE </w:t>
      </w:r>
      <w:r>
        <w:rPr>
          <w:spacing w:val="-3"/>
          <w:sz w:val="13"/>
        </w:rPr>
        <w:t xml:space="preserve">IS IN </w:t>
      </w:r>
      <w:r>
        <w:rPr>
          <w:spacing w:val="-5"/>
          <w:sz w:val="13"/>
        </w:rPr>
        <w:t xml:space="preserve">LIEU </w:t>
      </w:r>
      <w:r>
        <w:rPr>
          <w:spacing w:val="-4"/>
          <w:sz w:val="13"/>
        </w:rPr>
        <w:t xml:space="preserve">OF </w:t>
      </w:r>
      <w:r>
        <w:rPr>
          <w:spacing w:val="-5"/>
          <w:sz w:val="13"/>
        </w:rPr>
        <w:t xml:space="preserve">ANY </w:t>
      </w:r>
      <w:r>
        <w:rPr>
          <w:spacing w:val="-6"/>
          <w:sz w:val="13"/>
        </w:rPr>
        <w:t xml:space="preserve">OTHER LIABILITY </w:t>
      </w:r>
      <w:r>
        <w:rPr>
          <w:spacing w:val="-3"/>
          <w:sz w:val="13"/>
        </w:rPr>
        <w:t xml:space="preserve">OR </w:t>
      </w:r>
      <w:r>
        <w:rPr>
          <w:spacing w:val="-6"/>
          <w:sz w:val="13"/>
        </w:rPr>
        <w:t xml:space="preserve">OBLIGATION </w:t>
      </w:r>
      <w:r>
        <w:rPr>
          <w:spacing w:val="-4"/>
          <w:sz w:val="13"/>
        </w:rPr>
        <w:t xml:space="preserve">OF </w:t>
      </w:r>
      <w:r>
        <w:rPr>
          <w:spacing w:val="-6"/>
          <w:sz w:val="13"/>
        </w:rPr>
        <w:t xml:space="preserve">SELLER, INCLUDING WITHOUT LIMITATION </w:t>
      </w:r>
      <w:r>
        <w:rPr>
          <w:spacing w:val="-5"/>
          <w:sz w:val="13"/>
        </w:rPr>
        <w:t xml:space="preserve">ANY </w:t>
      </w:r>
      <w:r>
        <w:rPr>
          <w:spacing w:val="-6"/>
          <w:sz w:val="13"/>
        </w:rPr>
        <w:t xml:space="preserve">LIABILITY </w:t>
      </w:r>
      <w:r>
        <w:rPr>
          <w:spacing w:val="-3"/>
          <w:sz w:val="13"/>
        </w:rPr>
        <w:t xml:space="preserve">OR </w:t>
      </w:r>
      <w:r>
        <w:rPr>
          <w:spacing w:val="-6"/>
          <w:sz w:val="13"/>
        </w:rPr>
        <w:t xml:space="preserve">OBLIGATION </w:t>
      </w:r>
      <w:r>
        <w:rPr>
          <w:spacing w:val="-5"/>
          <w:sz w:val="13"/>
        </w:rPr>
        <w:t xml:space="preserve">FOR </w:t>
      </w:r>
      <w:r>
        <w:rPr>
          <w:spacing w:val="-6"/>
          <w:sz w:val="13"/>
        </w:rPr>
        <w:t>DAMAGE, FOR</w:t>
      </w:r>
      <w:r>
        <w:rPr>
          <w:spacing w:val="-5"/>
          <w:sz w:val="13"/>
        </w:rPr>
        <w:t xml:space="preserve">  LOSS </w:t>
      </w:r>
      <w:r>
        <w:rPr>
          <w:spacing w:val="-6"/>
          <w:sz w:val="13"/>
        </w:rPr>
        <w:t xml:space="preserve">(WHETHER DIRECT, INDIRECT, EXEMPLARY, SPECIAL, </w:t>
      </w:r>
      <w:r>
        <w:rPr>
          <w:spacing w:val="-7"/>
          <w:sz w:val="13"/>
        </w:rPr>
        <w:t xml:space="preserve">CONSEQUENTIAL, </w:t>
      </w:r>
      <w:r>
        <w:rPr>
          <w:spacing w:val="-4"/>
          <w:sz w:val="13"/>
        </w:rPr>
        <w:t xml:space="preserve">OR </w:t>
      </w:r>
      <w:r>
        <w:rPr>
          <w:spacing w:val="-6"/>
          <w:sz w:val="13"/>
        </w:rPr>
        <w:t xml:space="preserve">INCIDENTAL) </w:t>
      </w:r>
      <w:r>
        <w:rPr>
          <w:spacing w:val="-3"/>
          <w:sz w:val="13"/>
        </w:rPr>
        <w:t xml:space="preserve">OR </w:t>
      </w:r>
      <w:r>
        <w:rPr>
          <w:spacing w:val="-5"/>
          <w:sz w:val="13"/>
        </w:rPr>
        <w:t xml:space="preserve">FOR </w:t>
      </w:r>
      <w:r>
        <w:rPr>
          <w:spacing w:val="-6"/>
          <w:sz w:val="13"/>
        </w:rPr>
        <w:t xml:space="preserve">INJURY (SAVE </w:t>
      </w:r>
      <w:r>
        <w:rPr>
          <w:spacing w:val="-5"/>
          <w:sz w:val="13"/>
        </w:rPr>
        <w:t xml:space="preserve">FOR </w:t>
      </w:r>
      <w:r>
        <w:rPr>
          <w:spacing w:val="-6"/>
          <w:sz w:val="13"/>
        </w:rPr>
        <w:t xml:space="preserve">LIABILITY ARISING </w:t>
      </w:r>
      <w:r>
        <w:rPr>
          <w:spacing w:val="-5"/>
          <w:sz w:val="13"/>
        </w:rPr>
        <w:t xml:space="preserve">FROM </w:t>
      </w:r>
      <w:r>
        <w:rPr>
          <w:spacing w:val="-6"/>
          <w:sz w:val="13"/>
        </w:rPr>
        <w:t xml:space="preserve">DEATH </w:t>
      </w:r>
      <w:r>
        <w:rPr>
          <w:spacing w:val="-4"/>
          <w:sz w:val="13"/>
        </w:rPr>
        <w:t xml:space="preserve">OR </w:t>
      </w:r>
      <w:r>
        <w:rPr>
          <w:spacing w:val="-6"/>
          <w:sz w:val="13"/>
        </w:rPr>
        <w:t xml:space="preserve">INJURY </w:t>
      </w:r>
      <w:r>
        <w:rPr>
          <w:spacing w:val="-7"/>
          <w:sz w:val="13"/>
        </w:rPr>
        <w:t xml:space="preserve">TO </w:t>
      </w:r>
      <w:r>
        <w:rPr>
          <w:spacing w:val="-6"/>
          <w:sz w:val="13"/>
        </w:rPr>
        <w:t xml:space="preserve">PERSONS CAUSED </w:t>
      </w:r>
      <w:r>
        <w:rPr>
          <w:spacing w:val="-3"/>
          <w:sz w:val="13"/>
        </w:rPr>
        <w:t xml:space="preserve">BY </w:t>
      </w:r>
      <w:r>
        <w:rPr>
          <w:spacing w:val="-6"/>
          <w:sz w:val="13"/>
        </w:rPr>
        <w:t xml:space="preserve">NEGLIGENCE) ARISING </w:t>
      </w:r>
      <w:r>
        <w:rPr>
          <w:spacing w:val="-5"/>
          <w:sz w:val="13"/>
        </w:rPr>
        <w:t xml:space="preserve">OUT </w:t>
      </w:r>
      <w:r>
        <w:rPr>
          <w:spacing w:val="-4"/>
          <w:sz w:val="13"/>
        </w:rPr>
        <w:t xml:space="preserve">OF OR </w:t>
      </w:r>
      <w:r>
        <w:rPr>
          <w:spacing w:val="-3"/>
          <w:sz w:val="13"/>
        </w:rPr>
        <w:t xml:space="preserve">IN </w:t>
      </w:r>
      <w:r>
        <w:rPr>
          <w:spacing w:val="-6"/>
          <w:sz w:val="13"/>
        </w:rPr>
        <w:t xml:space="preserve">CONNECTION </w:t>
      </w:r>
      <w:r>
        <w:rPr>
          <w:spacing w:val="-5"/>
          <w:sz w:val="13"/>
        </w:rPr>
        <w:t xml:space="preserve">WITH </w:t>
      </w:r>
      <w:r>
        <w:rPr>
          <w:spacing w:val="-4"/>
          <w:sz w:val="13"/>
        </w:rPr>
        <w:t xml:space="preserve">THE </w:t>
      </w:r>
      <w:r>
        <w:rPr>
          <w:spacing w:val="-6"/>
          <w:sz w:val="13"/>
        </w:rPr>
        <w:t xml:space="preserve">DELIVERY, </w:t>
      </w:r>
      <w:r>
        <w:rPr>
          <w:spacing w:val="-5"/>
          <w:sz w:val="13"/>
        </w:rPr>
        <w:t xml:space="preserve">USE, </w:t>
      </w:r>
      <w:r>
        <w:rPr>
          <w:spacing w:val="-4"/>
          <w:sz w:val="13"/>
        </w:rPr>
        <w:t xml:space="preserve">OR </w:t>
      </w:r>
      <w:r>
        <w:rPr>
          <w:spacing w:val="-6"/>
          <w:sz w:val="13"/>
        </w:rPr>
        <w:t xml:space="preserve">PERFORMANCE </w:t>
      </w:r>
      <w:r>
        <w:rPr>
          <w:spacing w:val="-3"/>
          <w:sz w:val="13"/>
        </w:rPr>
        <w:t xml:space="preserve">OF </w:t>
      </w:r>
      <w:r>
        <w:rPr>
          <w:spacing w:val="-5"/>
          <w:sz w:val="13"/>
        </w:rPr>
        <w:t xml:space="preserve">THE </w:t>
      </w:r>
      <w:r>
        <w:rPr>
          <w:spacing w:val="-6"/>
          <w:sz w:val="13"/>
        </w:rPr>
        <w:t xml:space="preserve">PRODUCTS. REPAIR </w:t>
      </w:r>
      <w:r>
        <w:rPr>
          <w:spacing w:val="-4"/>
          <w:sz w:val="13"/>
        </w:rPr>
        <w:t xml:space="preserve">OR </w:t>
      </w:r>
      <w:r>
        <w:rPr>
          <w:spacing w:val="-7"/>
          <w:sz w:val="13"/>
        </w:rPr>
        <w:t xml:space="preserve">REPLACEMENT (AT </w:t>
      </w:r>
      <w:r>
        <w:rPr>
          <w:spacing w:val="-6"/>
          <w:sz w:val="13"/>
        </w:rPr>
        <w:t xml:space="preserve">SELLER’S OPTION) </w:t>
      </w:r>
      <w:r>
        <w:rPr>
          <w:spacing w:val="-3"/>
          <w:sz w:val="13"/>
        </w:rPr>
        <w:t xml:space="preserve">IS </w:t>
      </w:r>
      <w:r>
        <w:rPr>
          <w:spacing w:val="-5"/>
          <w:sz w:val="13"/>
        </w:rPr>
        <w:t xml:space="preserve">THE SOLE </w:t>
      </w:r>
      <w:r>
        <w:rPr>
          <w:spacing w:val="-6"/>
          <w:sz w:val="13"/>
        </w:rPr>
        <w:t xml:space="preserve">REMEDY </w:t>
      </w:r>
      <w:r>
        <w:rPr>
          <w:spacing w:val="-5"/>
          <w:sz w:val="13"/>
        </w:rPr>
        <w:t xml:space="preserve">FOR ANY SUCH </w:t>
      </w:r>
      <w:r>
        <w:rPr>
          <w:spacing w:val="-6"/>
          <w:sz w:val="13"/>
        </w:rPr>
        <w:t xml:space="preserve">DAMAGE, </w:t>
      </w:r>
      <w:r>
        <w:rPr>
          <w:spacing w:val="-5"/>
          <w:sz w:val="13"/>
        </w:rPr>
        <w:t xml:space="preserve">LOSS </w:t>
      </w:r>
      <w:r>
        <w:rPr>
          <w:spacing w:val="-4"/>
          <w:sz w:val="13"/>
        </w:rPr>
        <w:t xml:space="preserve">OR </w:t>
      </w:r>
      <w:r>
        <w:rPr>
          <w:spacing w:val="-6"/>
          <w:sz w:val="13"/>
        </w:rPr>
        <w:t xml:space="preserve">INJURY </w:t>
      </w:r>
      <w:r>
        <w:rPr>
          <w:spacing w:val="-7"/>
          <w:sz w:val="13"/>
        </w:rPr>
        <w:t xml:space="preserve">(SAVE </w:t>
      </w:r>
      <w:r>
        <w:rPr>
          <w:spacing w:val="-5"/>
          <w:sz w:val="13"/>
        </w:rPr>
        <w:t xml:space="preserve">FOR </w:t>
      </w:r>
      <w:r>
        <w:rPr>
          <w:spacing w:val="-6"/>
          <w:sz w:val="13"/>
        </w:rPr>
        <w:t xml:space="preserve">LIABILITY ARISING </w:t>
      </w:r>
      <w:r>
        <w:rPr>
          <w:spacing w:val="-5"/>
          <w:sz w:val="13"/>
        </w:rPr>
        <w:t xml:space="preserve">FROM </w:t>
      </w:r>
      <w:r>
        <w:rPr>
          <w:spacing w:val="-6"/>
          <w:sz w:val="13"/>
        </w:rPr>
        <w:t xml:space="preserve">DEATH </w:t>
      </w:r>
      <w:r>
        <w:rPr>
          <w:spacing w:val="-4"/>
          <w:sz w:val="13"/>
        </w:rPr>
        <w:t xml:space="preserve">OR </w:t>
      </w:r>
      <w:r>
        <w:rPr>
          <w:spacing w:val="-6"/>
          <w:sz w:val="13"/>
        </w:rPr>
        <w:t xml:space="preserve">INJURY </w:t>
      </w:r>
      <w:r>
        <w:rPr>
          <w:spacing w:val="-4"/>
          <w:sz w:val="13"/>
        </w:rPr>
        <w:t xml:space="preserve">TO </w:t>
      </w:r>
      <w:r>
        <w:rPr>
          <w:spacing w:val="-6"/>
          <w:sz w:val="13"/>
        </w:rPr>
        <w:t xml:space="preserve">PERSONS CAUSED </w:t>
      </w:r>
      <w:r>
        <w:rPr>
          <w:spacing w:val="-4"/>
          <w:sz w:val="13"/>
        </w:rPr>
        <w:t xml:space="preserve">BY </w:t>
      </w:r>
      <w:r>
        <w:rPr>
          <w:spacing w:val="-6"/>
          <w:sz w:val="13"/>
        </w:rPr>
        <w:t xml:space="preserve">NEGLIGENCE). </w:t>
      </w:r>
      <w:r>
        <w:rPr>
          <w:spacing w:val="-4"/>
          <w:sz w:val="13"/>
        </w:rPr>
        <w:t xml:space="preserve">NO </w:t>
      </w:r>
      <w:r>
        <w:rPr>
          <w:spacing w:val="-6"/>
          <w:sz w:val="13"/>
        </w:rPr>
        <w:t xml:space="preserve">EXTENSION </w:t>
      </w:r>
      <w:r>
        <w:rPr>
          <w:spacing w:val="-4"/>
          <w:sz w:val="13"/>
        </w:rPr>
        <w:t xml:space="preserve">OF </w:t>
      </w:r>
      <w:r>
        <w:rPr>
          <w:spacing w:val="-5"/>
          <w:sz w:val="13"/>
        </w:rPr>
        <w:t xml:space="preserve">THIS </w:t>
      </w:r>
      <w:r>
        <w:rPr>
          <w:spacing w:val="-6"/>
          <w:sz w:val="13"/>
        </w:rPr>
        <w:t xml:space="preserve">WARRANTY WILL </w:t>
      </w:r>
      <w:r>
        <w:rPr>
          <w:spacing w:val="-4"/>
          <w:sz w:val="13"/>
        </w:rPr>
        <w:t xml:space="preserve">BE </w:t>
      </w:r>
      <w:r>
        <w:rPr>
          <w:spacing w:val="-6"/>
          <w:sz w:val="13"/>
        </w:rPr>
        <w:t xml:space="preserve">BINDING </w:t>
      </w:r>
      <w:r>
        <w:rPr>
          <w:spacing w:val="-5"/>
          <w:sz w:val="13"/>
        </w:rPr>
        <w:t xml:space="preserve">UPON </w:t>
      </w:r>
      <w:r>
        <w:rPr>
          <w:spacing w:val="-6"/>
          <w:sz w:val="13"/>
        </w:rPr>
        <w:t xml:space="preserve">SELLER UNLESS </w:t>
      </w:r>
      <w:r>
        <w:rPr>
          <w:spacing w:val="-5"/>
          <w:sz w:val="13"/>
        </w:rPr>
        <w:t xml:space="preserve">SET OUT </w:t>
      </w:r>
      <w:r>
        <w:rPr>
          <w:spacing w:val="-3"/>
          <w:sz w:val="13"/>
        </w:rPr>
        <w:t xml:space="preserve">IN </w:t>
      </w:r>
      <w:r>
        <w:rPr>
          <w:spacing w:val="-6"/>
          <w:sz w:val="13"/>
        </w:rPr>
        <w:t>WRITING</w:t>
      </w:r>
      <w:r>
        <w:rPr>
          <w:spacing w:val="-9"/>
          <w:sz w:val="13"/>
        </w:rPr>
        <w:t xml:space="preserve"> </w:t>
      </w:r>
      <w:r>
        <w:rPr>
          <w:spacing w:val="-5"/>
          <w:sz w:val="13"/>
        </w:rPr>
        <w:t>AND</w:t>
      </w:r>
      <w:r>
        <w:rPr>
          <w:spacing w:val="-10"/>
          <w:sz w:val="13"/>
        </w:rPr>
        <w:t xml:space="preserve"> </w:t>
      </w:r>
      <w:r>
        <w:rPr>
          <w:spacing w:val="-6"/>
          <w:sz w:val="13"/>
        </w:rPr>
        <w:t>SIGNED</w:t>
      </w:r>
      <w:r>
        <w:rPr>
          <w:spacing w:val="-10"/>
          <w:sz w:val="13"/>
        </w:rPr>
        <w:t xml:space="preserve"> </w:t>
      </w:r>
      <w:r>
        <w:rPr>
          <w:spacing w:val="-3"/>
          <w:sz w:val="13"/>
        </w:rPr>
        <w:t>BY</w:t>
      </w:r>
      <w:r>
        <w:rPr>
          <w:spacing w:val="-9"/>
          <w:sz w:val="13"/>
        </w:rPr>
        <w:t xml:space="preserve"> </w:t>
      </w:r>
      <w:r>
        <w:rPr>
          <w:spacing w:val="-4"/>
          <w:sz w:val="13"/>
        </w:rPr>
        <w:t>AN</w:t>
      </w:r>
      <w:r>
        <w:rPr>
          <w:spacing w:val="-9"/>
          <w:sz w:val="13"/>
        </w:rPr>
        <w:t xml:space="preserve"> </w:t>
      </w:r>
      <w:r>
        <w:rPr>
          <w:spacing w:val="-6"/>
          <w:sz w:val="13"/>
        </w:rPr>
        <w:t>AUTHORISED</w:t>
      </w:r>
      <w:r>
        <w:rPr>
          <w:spacing w:val="-9"/>
          <w:sz w:val="13"/>
        </w:rPr>
        <w:t xml:space="preserve"> </w:t>
      </w:r>
      <w:r>
        <w:rPr>
          <w:spacing w:val="-7"/>
          <w:sz w:val="13"/>
        </w:rPr>
        <w:t>REPRESENTATIVE</w:t>
      </w:r>
      <w:r>
        <w:rPr>
          <w:spacing w:val="-8"/>
          <w:sz w:val="13"/>
        </w:rPr>
        <w:t xml:space="preserve"> </w:t>
      </w:r>
      <w:r>
        <w:rPr>
          <w:spacing w:val="-4"/>
          <w:sz w:val="13"/>
        </w:rPr>
        <w:t>OF</w:t>
      </w:r>
      <w:r>
        <w:rPr>
          <w:spacing w:val="-8"/>
          <w:sz w:val="13"/>
        </w:rPr>
        <w:t xml:space="preserve"> </w:t>
      </w:r>
      <w:r>
        <w:rPr>
          <w:spacing w:val="-5"/>
          <w:sz w:val="13"/>
        </w:rPr>
        <w:t>THE</w:t>
      </w:r>
      <w:r>
        <w:rPr>
          <w:spacing w:val="-10"/>
          <w:sz w:val="13"/>
        </w:rPr>
        <w:t xml:space="preserve"> </w:t>
      </w:r>
      <w:r>
        <w:rPr>
          <w:spacing w:val="-7"/>
          <w:sz w:val="13"/>
        </w:rPr>
        <w:t>SELLER.</w:t>
      </w:r>
    </w:p>
    <w:p w14:paraId="79890A16" w14:textId="77777777" w:rsidR="000A52CB" w:rsidRDefault="000A52CB" w:rsidP="000A52CB">
      <w:pPr>
        <w:pStyle w:val="BodyText"/>
        <w:spacing w:before="10"/>
        <w:ind w:left="0"/>
        <w:jc w:val="left"/>
      </w:pPr>
    </w:p>
    <w:p w14:paraId="1954F47E" w14:textId="77777777" w:rsidR="000A52CB" w:rsidRDefault="000A52CB" w:rsidP="000A52CB">
      <w:pPr>
        <w:pStyle w:val="ListParagraph"/>
        <w:numPr>
          <w:ilvl w:val="0"/>
          <w:numId w:val="7"/>
        </w:numPr>
        <w:tabs>
          <w:tab w:val="left" w:pos="278"/>
        </w:tabs>
        <w:ind w:right="43" w:firstLine="0"/>
        <w:rPr>
          <w:sz w:val="13"/>
        </w:rPr>
      </w:pPr>
      <w:r>
        <w:rPr>
          <w:spacing w:val="-6"/>
          <w:sz w:val="13"/>
        </w:rPr>
        <w:t xml:space="preserve">Miscellaneous Provisions. Without limitation </w:t>
      </w:r>
      <w:r>
        <w:rPr>
          <w:spacing w:val="-3"/>
          <w:sz w:val="13"/>
        </w:rPr>
        <w:t xml:space="preserve">of </w:t>
      </w:r>
      <w:r>
        <w:rPr>
          <w:spacing w:val="-5"/>
          <w:sz w:val="13"/>
        </w:rPr>
        <w:t xml:space="preserve">the </w:t>
      </w:r>
      <w:r>
        <w:rPr>
          <w:spacing w:val="-6"/>
          <w:sz w:val="13"/>
        </w:rPr>
        <w:t xml:space="preserve">foregoing, </w:t>
      </w:r>
      <w:r>
        <w:rPr>
          <w:spacing w:val="-4"/>
          <w:sz w:val="13"/>
        </w:rPr>
        <w:t xml:space="preserve">the </w:t>
      </w:r>
      <w:r>
        <w:rPr>
          <w:spacing w:val="-6"/>
          <w:sz w:val="13"/>
        </w:rPr>
        <w:t>following additional provisions</w:t>
      </w:r>
      <w:r>
        <w:rPr>
          <w:spacing w:val="20"/>
          <w:sz w:val="13"/>
        </w:rPr>
        <w:t xml:space="preserve"> </w:t>
      </w:r>
      <w:r>
        <w:rPr>
          <w:spacing w:val="-5"/>
          <w:sz w:val="13"/>
        </w:rPr>
        <w:t xml:space="preserve">apply </w:t>
      </w:r>
      <w:r>
        <w:rPr>
          <w:spacing w:val="-3"/>
          <w:sz w:val="13"/>
        </w:rPr>
        <w:t xml:space="preserve">to </w:t>
      </w:r>
      <w:r>
        <w:rPr>
          <w:spacing w:val="-5"/>
          <w:sz w:val="13"/>
        </w:rPr>
        <w:t xml:space="preserve">this </w:t>
      </w:r>
      <w:r>
        <w:rPr>
          <w:spacing w:val="-6"/>
          <w:sz w:val="13"/>
        </w:rPr>
        <w:t>limited</w:t>
      </w:r>
      <w:r>
        <w:rPr>
          <w:spacing w:val="-19"/>
          <w:sz w:val="13"/>
        </w:rPr>
        <w:t xml:space="preserve"> </w:t>
      </w:r>
      <w:r>
        <w:rPr>
          <w:spacing w:val="-6"/>
          <w:sz w:val="13"/>
        </w:rPr>
        <w:t>warranty:</w:t>
      </w:r>
    </w:p>
    <w:p w14:paraId="6B343B0C" w14:textId="77777777" w:rsidR="000A52CB" w:rsidRDefault="000A52CB" w:rsidP="000A52CB">
      <w:pPr>
        <w:pStyle w:val="BodyText"/>
        <w:spacing w:before="5"/>
        <w:ind w:left="0"/>
        <w:jc w:val="left"/>
      </w:pPr>
    </w:p>
    <w:p w14:paraId="4DCA1AD1" w14:textId="77777777" w:rsidR="000A52CB" w:rsidRDefault="000A52CB" w:rsidP="000A52CB">
      <w:pPr>
        <w:pStyle w:val="ListParagraph"/>
        <w:numPr>
          <w:ilvl w:val="1"/>
          <w:numId w:val="7"/>
        </w:numPr>
        <w:tabs>
          <w:tab w:val="left" w:pos="278"/>
        </w:tabs>
        <w:ind w:right="40" w:firstLine="0"/>
        <w:rPr>
          <w:sz w:val="13"/>
        </w:rPr>
      </w:pPr>
      <w:r>
        <w:rPr>
          <w:spacing w:val="-3"/>
          <w:sz w:val="13"/>
        </w:rPr>
        <w:t xml:space="preserve">In </w:t>
      </w:r>
      <w:r>
        <w:rPr>
          <w:spacing w:val="-5"/>
          <w:sz w:val="13"/>
        </w:rPr>
        <w:t xml:space="preserve">order </w:t>
      </w:r>
      <w:r>
        <w:rPr>
          <w:spacing w:val="-4"/>
          <w:sz w:val="13"/>
        </w:rPr>
        <w:t xml:space="preserve">for </w:t>
      </w:r>
      <w:r>
        <w:rPr>
          <w:spacing w:val="-5"/>
          <w:sz w:val="13"/>
        </w:rPr>
        <w:t xml:space="preserve">this </w:t>
      </w:r>
      <w:r>
        <w:rPr>
          <w:spacing w:val="-6"/>
          <w:sz w:val="13"/>
        </w:rPr>
        <w:t xml:space="preserve">limited </w:t>
      </w:r>
      <w:r>
        <w:rPr>
          <w:spacing w:val="-5"/>
          <w:sz w:val="13"/>
        </w:rPr>
        <w:t xml:space="preserve">warranty </w:t>
      </w:r>
      <w:r>
        <w:rPr>
          <w:spacing w:val="-3"/>
          <w:sz w:val="13"/>
        </w:rPr>
        <w:t xml:space="preserve">to </w:t>
      </w:r>
      <w:r>
        <w:rPr>
          <w:spacing w:val="-4"/>
          <w:sz w:val="13"/>
        </w:rPr>
        <w:t xml:space="preserve">be </w:t>
      </w:r>
      <w:r>
        <w:rPr>
          <w:spacing w:val="-6"/>
          <w:sz w:val="13"/>
        </w:rPr>
        <w:t xml:space="preserve">effective, you must </w:t>
      </w:r>
      <w:r>
        <w:rPr>
          <w:spacing w:val="-5"/>
          <w:sz w:val="13"/>
        </w:rPr>
        <w:t xml:space="preserve">notify </w:t>
      </w:r>
      <w:r>
        <w:rPr>
          <w:spacing w:val="-3"/>
          <w:sz w:val="13"/>
        </w:rPr>
        <w:t xml:space="preserve">us </w:t>
      </w:r>
      <w:r>
        <w:rPr>
          <w:spacing w:val="-6"/>
          <w:sz w:val="13"/>
        </w:rPr>
        <w:t xml:space="preserve">within </w:t>
      </w:r>
      <w:r>
        <w:rPr>
          <w:spacing w:val="-5"/>
          <w:sz w:val="13"/>
        </w:rPr>
        <w:t xml:space="preserve">twenty (20) </w:t>
      </w:r>
      <w:r>
        <w:rPr>
          <w:spacing w:val="-6"/>
          <w:sz w:val="13"/>
        </w:rPr>
        <w:t xml:space="preserve">days </w:t>
      </w:r>
      <w:r>
        <w:rPr>
          <w:spacing w:val="-3"/>
          <w:sz w:val="13"/>
        </w:rPr>
        <w:t xml:space="preserve">of </w:t>
      </w:r>
      <w:r>
        <w:rPr>
          <w:spacing w:val="-6"/>
          <w:sz w:val="13"/>
        </w:rPr>
        <w:t xml:space="preserve">discovery </w:t>
      </w:r>
      <w:r>
        <w:rPr>
          <w:spacing w:val="-4"/>
          <w:sz w:val="13"/>
        </w:rPr>
        <w:t xml:space="preserve">of </w:t>
      </w:r>
      <w:r>
        <w:rPr>
          <w:sz w:val="13"/>
        </w:rPr>
        <w:t xml:space="preserve">a </w:t>
      </w:r>
      <w:r>
        <w:rPr>
          <w:spacing w:val="-6"/>
          <w:sz w:val="13"/>
        </w:rPr>
        <w:t xml:space="preserve">defect. </w:t>
      </w:r>
      <w:r>
        <w:rPr>
          <w:spacing w:val="-5"/>
          <w:sz w:val="13"/>
        </w:rPr>
        <w:t xml:space="preserve">You </w:t>
      </w:r>
      <w:r>
        <w:rPr>
          <w:spacing w:val="-6"/>
          <w:sz w:val="13"/>
        </w:rPr>
        <w:t xml:space="preserve">must </w:t>
      </w:r>
      <w:r>
        <w:rPr>
          <w:spacing w:val="-5"/>
          <w:sz w:val="13"/>
        </w:rPr>
        <w:t xml:space="preserve">return </w:t>
      </w:r>
      <w:r>
        <w:rPr>
          <w:spacing w:val="-4"/>
          <w:sz w:val="13"/>
        </w:rPr>
        <w:t xml:space="preserve">the </w:t>
      </w:r>
      <w:r>
        <w:rPr>
          <w:spacing w:val="-6"/>
          <w:sz w:val="13"/>
        </w:rPr>
        <w:t xml:space="preserve">defective Product </w:t>
      </w:r>
      <w:r>
        <w:rPr>
          <w:spacing w:val="-3"/>
          <w:sz w:val="13"/>
        </w:rPr>
        <w:t xml:space="preserve">to </w:t>
      </w:r>
      <w:r>
        <w:rPr>
          <w:spacing w:val="-4"/>
          <w:sz w:val="13"/>
        </w:rPr>
        <w:t xml:space="preserve">us </w:t>
      </w:r>
      <w:r>
        <w:rPr>
          <w:spacing w:val="-5"/>
          <w:sz w:val="13"/>
        </w:rPr>
        <w:t xml:space="preserve">within </w:t>
      </w:r>
      <w:r>
        <w:rPr>
          <w:spacing w:val="-4"/>
          <w:sz w:val="13"/>
        </w:rPr>
        <w:t xml:space="preserve">the </w:t>
      </w:r>
      <w:r>
        <w:rPr>
          <w:spacing w:val="-6"/>
          <w:sz w:val="13"/>
        </w:rPr>
        <w:t xml:space="preserve">Warranty Period, properly packaged, </w:t>
      </w:r>
      <w:r>
        <w:rPr>
          <w:spacing w:val="-4"/>
          <w:sz w:val="13"/>
        </w:rPr>
        <w:t xml:space="preserve">and </w:t>
      </w:r>
      <w:r>
        <w:rPr>
          <w:spacing w:val="-5"/>
          <w:sz w:val="13"/>
        </w:rPr>
        <w:t xml:space="preserve">with </w:t>
      </w:r>
      <w:r>
        <w:rPr>
          <w:spacing w:val="-6"/>
          <w:sz w:val="13"/>
        </w:rPr>
        <w:t xml:space="preserve">insurance </w:t>
      </w:r>
      <w:r>
        <w:rPr>
          <w:spacing w:val="-4"/>
          <w:sz w:val="13"/>
        </w:rPr>
        <w:t xml:space="preserve">and </w:t>
      </w:r>
      <w:r>
        <w:rPr>
          <w:spacing w:val="-6"/>
          <w:sz w:val="13"/>
        </w:rPr>
        <w:t xml:space="preserve">transportation </w:t>
      </w:r>
      <w:r>
        <w:rPr>
          <w:spacing w:val="-5"/>
          <w:sz w:val="13"/>
        </w:rPr>
        <w:t xml:space="preserve">costs </w:t>
      </w:r>
      <w:r>
        <w:rPr>
          <w:spacing w:val="-6"/>
          <w:sz w:val="13"/>
        </w:rPr>
        <w:t xml:space="preserve">prepaid. Seller must receive </w:t>
      </w:r>
      <w:r>
        <w:rPr>
          <w:spacing w:val="-4"/>
          <w:sz w:val="13"/>
        </w:rPr>
        <w:t xml:space="preserve">the </w:t>
      </w:r>
      <w:r>
        <w:rPr>
          <w:spacing w:val="-6"/>
          <w:sz w:val="13"/>
        </w:rPr>
        <w:t xml:space="preserve">returned </w:t>
      </w:r>
      <w:r>
        <w:rPr>
          <w:spacing w:val="-5"/>
          <w:sz w:val="13"/>
        </w:rPr>
        <w:t xml:space="preserve">goods </w:t>
      </w:r>
      <w:r>
        <w:rPr>
          <w:spacing w:val="-6"/>
          <w:sz w:val="13"/>
        </w:rPr>
        <w:t xml:space="preserve">within </w:t>
      </w:r>
      <w:r>
        <w:rPr>
          <w:spacing w:val="-5"/>
          <w:sz w:val="13"/>
        </w:rPr>
        <w:t xml:space="preserve">thirty (30) </w:t>
      </w:r>
      <w:r>
        <w:rPr>
          <w:spacing w:val="-6"/>
          <w:sz w:val="13"/>
        </w:rPr>
        <w:t xml:space="preserve">days </w:t>
      </w:r>
      <w:r>
        <w:rPr>
          <w:spacing w:val="-3"/>
          <w:sz w:val="13"/>
        </w:rPr>
        <w:t xml:space="preserve">or </w:t>
      </w:r>
      <w:r>
        <w:rPr>
          <w:spacing w:val="-6"/>
          <w:sz w:val="13"/>
        </w:rPr>
        <w:t xml:space="preserve">the </w:t>
      </w:r>
      <w:r>
        <w:rPr>
          <w:spacing w:val="-5"/>
          <w:sz w:val="13"/>
        </w:rPr>
        <w:t xml:space="preserve">claim will </w:t>
      </w:r>
      <w:r>
        <w:rPr>
          <w:spacing w:val="-4"/>
          <w:sz w:val="13"/>
        </w:rPr>
        <w:t xml:space="preserve">be </w:t>
      </w:r>
      <w:r>
        <w:rPr>
          <w:spacing w:val="-6"/>
          <w:sz w:val="13"/>
        </w:rPr>
        <w:t xml:space="preserve">cancelled. </w:t>
      </w:r>
      <w:r>
        <w:rPr>
          <w:spacing w:val="-3"/>
          <w:sz w:val="13"/>
        </w:rPr>
        <w:t xml:space="preserve">To </w:t>
      </w:r>
      <w:r>
        <w:rPr>
          <w:spacing w:val="-6"/>
          <w:sz w:val="13"/>
        </w:rPr>
        <w:t xml:space="preserve">maintain </w:t>
      </w:r>
      <w:r>
        <w:rPr>
          <w:spacing w:val="-5"/>
          <w:sz w:val="13"/>
        </w:rPr>
        <w:t xml:space="preserve">this </w:t>
      </w:r>
      <w:r>
        <w:rPr>
          <w:spacing w:val="-6"/>
          <w:sz w:val="13"/>
        </w:rPr>
        <w:t xml:space="preserve">limited warranty, </w:t>
      </w:r>
      <w:r>
        <w:rPr>
          <w:spacing w:val="-5"/>
          <w:sz w:val="13"/>
        </w:rPr>
        <w:t>the</w:t>
      </w:r>
      <w:r>
        <w:rPr>
          <w:spacing w:val="22"/>
          <w:sz w:val="13"/>
        </w:rPr>
        <w:t xml:space="preserve"> </w:t>
      </w:r>
      <w:r>
        <w:rPr>
          <w:spacing w:val="-6"/>
          <w:sz w:val="13"/>
        </w:rPr>
        <w:t xml:space="preserve">Buyer must  perform  maintenance  and inspections prescribed </w:t>
      </w:r>
      <w:r>
        <w:rPr>
          <w:spacing w:val="-3"/>
          <w:sz w:val="13"/>
        </w:rPr>
        <w:t xml:space="preserve">in </w:t>
      </w:r>
      <w:r>
        <w:rPr>
          <w:spacing w:val="-4"/>
          <w:sz w:val="13"/>
        </w:rPr>
        <w:t xml:space="preserve">the </w:t>
      </w:r>
      <w:r>
        <w:rPr>
          <w:spacing w:val="-6"/>
          <w:sz w:val="13"/>
        </w:rPr>
        <w:t xml:space="preserve">User’s Instructions </w:t>
      </w:r>
      <w:r>
        <w:rPr>
          <w:spacing w:val="-5"/>
          <w:sz w:val="13"/>
        </w:rPr>
        <w:t xml:space="preserve">which shall include </w:t>
      </w:r>
      <w:r>
        <w:rPr>
          <w:spacing w:val="-6"/>
          <w:sz w:val="13"/>
        </w:rPr>
        <w:t xml:space="preserve">prompt replacement </w:t>
      </w:r>
      <w:r>
        <w:rPr>
          <w:spacing w:val="-3"/>
          <w:sz w:val="13"/>
        </w:rPr>
        <w:t xml:space="preserve">or </w:t>
      </w:r>
      <w:r>
        <w:rPr>
          <w:spacing w:val="-6"/>
          <w:sz w:val="13"/>
        </w:rPr>
        <w:t xml:space="preserve">repair </w:t>
      </w:r>
      <w:r>
        <w:rPr>
          <w:spacing w:val="-3"/>
          <w:sz w:val="13"/>
        </w:rPr>
        <w:t xml:space="preserve">of </w:t>
      </w:r>
      <w:r>
        <w:rPr>
          <w:spacing w:val="-7"/>
          <w:sz w:val="13"/>
        </w:rPr>
        <w:t xml:space="preserve">defective </w:t>
      </w:r>
      <w:r>
        <w:rPr>
          <w:spacing w:val="-6"/>
          <w:sz w:val="13"/>
        </w:rPr>
        <w:t xml:space="preserve">parts, </w:t>
      </w:r>
      <w:r>
        <w:rPr>
          <w:spacing w:val="-4"/>
          <w:sz w:val="13"/>
        </w:rPr>
        <w:t xml:space="preserve">and the </w:t>
      </w:r>
      <w:r>
        <w:rPr>
          <w:spacing w:val="-6"/>
          <w:sz w:val="13"/>
        </w:rPr>
        <w:t xml:space="preserve">replacement </w:t>
      </w:r>
      <w:r>
        <w:rPr>
          <w:spacing w:val="-3"/>
          <w:sz w:val="13"/>
        </w:rPr>
        <w:t xml:space="preserve">of </w:t>
      </w:r>
      <w:r>
        <w:rPr>
          <w:spacing w:val="-5"/>
          <w:sz w:val="13"/>
        </w:rPr>
        <w:t xml:space="preserve">parts per </w:t>
      </w:r>
      <w:r>
        <w:rPr>
          <w:spacing w:val="-4"/>
          <w:sz w:val="13"/>
        </w:rPr>
        <w:t xml:space="preserve">the </w:t>
      </w:r>
      <w:r>
        <w:rPr>
          <w:spacing w:val="-6"/>
          <w:sz w:val="13"/>
        </w:rPr>
        <w:t xml:space="preserve">maintenance schedule </w:t>
      </w:r>
      <w:r>
        <w:rPr>
          <w:spacing w:val="-4"/>
          <w:sz w:val="13"/>
        </w:rPr>
        <w:t xml:space="preserve">as </w:t>
      </w:r>
      <w:r>
        <w:rPr>
          <w:spacing w:val="-6"/>
          <w:sz w:val="13"/>
        </w:rPr>
        <w:t xml:space="preserve">prescribed </w:t>
      </w:r>
      <w:r>
        <w:rPr>
          <w:spacing w:val="-3"/>
          <w:sz w:val="13"/>
        </w:rPr>
        <w:t xml:space="preserve">in </w:t>
      </w:r>
      <w:r>
        <w:rPr>
          <w:spacing w:val="-4"/>
          <w:sz w:val="13"/>
        </w:rPr>
        <w:t xml:space="preserve">the </w:t>
      </w:r>
      <w:r>
        <w:rPr>
          <w:spacing w:val="-6"/>
          <w:sz w:val="13"/>
        </w:rPr>
        <w:t xml:space="preserve">User's Instructions. Unless otherwise </w:t>
      </w:r>
      <w:r>
        <w:rPr>
          <w:spacing w:val="-5"/>
          <w:sz w:val="13"/>
        </w:rPr>
        <w:t xml:space="preserve">set </w:t>
      </w:r>
      <w:r>
        <w:rPr>
          <w:spacing w:val="-4"/>
          <w:sz w:val="13"/>
        </w:rPr>
        <w:t xml:space="preserve">out </w:t>
      </w:r>
      <w:r>
        <w:rPr>
          <w:spacing w:val="-3"/>
          <w:sz w:val="13"/>
        </w:rPr>
        <w:t xml:space="preserve">in </w:t>
      </w:r>
      <w:r>
        <w:rPr>
          <w:spacing w:val="-5"/>
          <w:sz w:val="13"/>
        </w:rPr>
        <w:t xml:space="preserve">the </w:t>
      </w:r>
      <w:r>
        <w:rPr>
          <w:spacing w:val="-6"/>
          <w:sz w:val="13"/>
        </w:rPr>
        <w:t xml:space="preserve">applicable Product warranty, </w:t>
      </w:r>
      <w:r>
        <w:rPr>
          <w:spacing w:val="-5"/>
          <w:sz w:val="13"/>
        </w:rPr>
        <w:t xml:space="preserve">prior </w:t>
      </w:r>
      <w:r>
        <w:rPr>
          <w:spacing w:val="-3"/>
          <w:sz w:val="13"/>
        </w:rPr>
        <w:t xml:space="preserve">to </w:t>
      </w:r>
      <w:r>
        <w:rPr>
          <w:spacing w:val="-5"/>
          <w:sz w:val="13"/>
        </w:rPr>
        <w:t xml:space="preserve">return </w:t>
      </w:r>
      <w:r>
        <w:rPr>
          <w:spacing w:val="-6"/>
          <w:sz w:val="13"/>
        </w:rPr>
        <w:t xml:space="preserve">shipment, contact Honeywell Customer Service </w:t>
      </w:r>
      <w:r>
        <w:rPr>
          <w:spacing w:val="-3"/>
          <w:sz w:val="13"/>
        </w:rPr>
        <w:t xml:space="preserve">to </w:t>
      </w:r>
      <w:r>
        <w:rPr>
          <w:spacing w:val="-6"/>
          <w:sz w:val="13"/>
        </w:rPr>
        <w:t xml:space="preserve">obtain </w:t>
      </w:r>
      <w:r>
        <w:rPr>
          <w:sz w:val="13"/>
        </w:rPr>
        <w:t xml:space="preserve">a </w:t>
      </w:r>
      <w:r>
        <w:rPr>
          <w:spacing w:val="-5"/>
          <w:sz w:val="13"/>
        </w:rPr>
        <w:t xml:space="preserve">return goods </w:t>
      </w:r>
      <w:r>
        <w:rPr>
          <w:spacing w:val="-6"/>
          <w:sz w:val="13"/>
        </w:rPr>
        <w:t xml:space="preserve">authorisation </w:t>
      </w:r>
      <w:r>
        <w:rPr>
          <w:spacing w:val="-5"/>
          <w:sz w:val="13"/>
        </w:rPr>
        <w:t xml:space="preserve">(RGA) </w:t>
      </w:r>
      <w:r>
        <w:rPr>
          <w:spacing w:val="-4"/>
          <w:sz w:val="13"/>
        </w:rPr>
        <w:t xml:space="preserve">or </w:t>
      </w:r>
      <w:r>
        <w:rPr>
          <w:spacing w:val="-6"/>
          <w:sz w:val="13"/>
        </w:rPr>
        <w:t xml:space="preserve">Returned Materials Authorization </w:t>
      </w:r>
      <w:r>
        <w:rPr>
          <w:spacing w:val="-5"/>
          <w:sz w:val="13"/>
        </w:rPr>
        <w:t xml:space="preserve">(RMA) </w:t>
      </w:r>
      <w:r>
        <w:rPr>
          <w:spacing w:val="-7"/>
          <w:sz w:val="13"/>
        </w:rPr>
        <w:t xml:space="preserve">number. </w:t>
      </w:r>
      <w:r>
        <w:rPr>
          <w:spacing w:val="-6"/>
          <w:sz w:val="13"/>
        </w:rPr>
        <w:t xml:space="preserve">Returns must </w:t>
      </w:r>
      <w:r>
        <w:rPr>
          <w:spacing w:val="-4"/>
          <w:sz w:val="13"/>
        </w:rPr>
        <w:t xml:space="preserve">be </w:t>
      </w:r>
      <w:r>
        <w:rPr>
          <w:spacing w:val="-6"/>
          <w:sz w:val="13"/>
        </w:rPr>
        <w:t xml:space="preserve">accompanied </w:t>
      </w:r>
      <w:r>
        <w:rPr>
          <w:spacing w:val="-5"/>
          <w:sz w:val="13"/>
        </w:rPr>
        <w:t xml:space="preserve">with </w:t>
      </w:r>
      <w:r>
        <w:rPr>
          <w:spacing w:val="-6"/>
          <w:sz w:val="13"/>
        </w:rPr>
        <w:t xml:space="preserve">approved, written authorisation </w:t>
      </w:r>
      <w:r>
        <w:rPr>
          <w:spacing w:val="-5"/>
          <w:sz w:val="13"/>
        </w:rPr>
        <w:t xml:space="preserve">and clearly </w:t>
      </w:r>
      <w:r>
        <w:rPr>
          <w:spacing w:val="-3"/>
          <w:sz w:val="13"/>
        </w:rPr>
        <w:t xml:space="preserve">be </w:t>
      </w:r>
      <w:r>
        <w:rPr>
          <w:spacing w:val="-6"/>
          <w:sz w:val="13"/>
        </w:rPr>
        <w:t xml:space="preserve">marked </w:t>
      </w:r>
      <w:r>
        <w:rPr>
          <w:spacing w:val="-5"/>
          <w:sz w:val="13"/>
        </w:rPr>
        <w:t xml:space="preserve">with </w:t>
      </w:r>
      <w:r>
        <w:rPr>
          <w:spacing w:val="-4"/>
          <w:sz w:val="13"/>
        </w:rPr>
        <w:t xml:space="preserve">the </w:t>
      </w:r>
      <w:r>
        <w:rPr>
          <w:spacing w:val="-7"/>
          <w:sz w:val="13"/>
        </w:rPr>
        <w:t xml:space="preserve">RGA/RMA </w:t>
      </w:r>
      <w:r>
        <w:rPr>
          <w:spacing w:val="-5"/>
          <w:sz w:val="13"/>
        </w:rPr>
        <w:t xml:space="preserve">number </w:t>
      </w:r>
      <w:r>
        <w:rPr>
          <w:spacing w:val="-3"/>
          <w:sz w:val="13"/>
        </w:rPr>
        <w:t xml:space="preserve">on </w:t>
      </w:r>
      <w:r>
        <w:rPr>
          <w:spacing w:val="-4"/>
          <w:sz w:val="13"/>
        </w:rPr>
        <w:t xml:space="preserve">the </w:t>
      </w:r>
      <w:r>
        <w:rPr>
          <w:spacing w:val="-6"/>
          <w:sz w:val="13"/>
        </w:rPr>
        <w:t xml:space="preserve">shipping container(s). </w:t>
      </w:r>
      <w:r>
        <w:rPr>
          <w:spacing w:val="-4"/>
          <w:sz w:val="13"/>
        </w:rPr>
        <w:t xml:space="preserve">No </w:t>
      </w:r>
      <w:r>
        <w:rPr>
          <w:spacing w:val="-6"/>
          <w:sz w:val="13"/>
        </w:rPr>
        <w:t xml:space="preserve">Product returns </w:t>
      </w:r>
      <w:r>
        <w:rPr>
          <w:spacing w:val="-5"/>
          <w:sz w:val="13"/>
        </w:rPr>
        <w:t xml:space="preserve">will </w:t>
      </w:r>
      <w:r>
        <w:rPr>
          <w:spacing w:val="-4"/>
          <w:sz w:val="13"/>
        </w:rPr>
        <w:t xml:space="preserve">be </w:t>
      </w:r>
      <w:r>
        <w:rPr>
          <w:spacing w:val="-6"/>
          <w:sz w:val="13"/>
        </w:rPr>
        <w:t xml:space="preserve">accepted </w:t>
      </w:r>
      <w:r>
        <w:rPr>
          <w:sz w:val="13"/>
        </w:rPr>
        <w:t xml:space="preserve">by </w:t>
      </w:r>
      <w:r>
        <w:rPr>
          <w:spacing w:val="-5"/>
          <w:sz w:val="13"/>
        </w:rPr>
        <w:t xml:space="preserve">Seller </w:t>
      </w:r>
      <w:r>
        <w:rPr>
          <w:spacing w:val="-6"/>
          <w:sz w:val="13"/>
        </w:rPr>
        <w:t xml:space="preserve">without </w:t>
      </w:r>
      <w:r>
        <w:rPr>
          <w:sz w:val="13"/>
        </w:rPr>
        <w:t xml:space="preserve">a </w:t>
      </w:r>
      <w:r>
        <w:rPr>
          <w:spacing w:val="-5"/>
          <w:sz w:val="13"/>
        </w:rPr>
        <w:t xml:space="preserve">valid </w:t>
      </w:r>
      <w:r>
        <w:rPr>
          <w:spacing w:val="-7"/>
          <w:sz w:val="13"/>
        </w:rPr>
        <w:t xml:space="preserve">Honeywell </w:t>
      </w:r>
      <w:r>
        <w:rPr>
          <w:spacing w:val="-6"/>
          <w:sz w:val="13"/>
        </w:rPr>
        <w:t>reference</w:t>
      </w:r>
      <w:r>
        <w:rPr>
          <w:spacing w:val="-9"/>
          <w:sz w:val="13"/>
        </w:rPr>
        <w:t xml:space="preserve"> </w:t>
      </w:r>
      <w:r>
        <w:rPr>
          <w:spacing w:val="-6"/>
          <w:sz w:val="13"/>
        </w:rPr>
        <w:t>number.</w:t>
      </w:r>
      <w:r>
        <w:rPr>
          <w:spacing w:val="-5"/>
          <w:sz w:val="13"/>
        </w:rPr>
        <w:t xml:space="preserve"> All</w:t>
      </w:r>
      <w:r>
        <w:rPr>
          <w:spacing w:val="-10"/>
          <w:sz w:val="13"/>
        </w:rPr>
        <w:t xml:space="preserve"> </w:t>
      </w:r>
      <w:r>
        <w:rPr>
          <w:spacing w:val="-6"/>
          <w:sz w:val="13"/>
        </w:rPr>
        <w:t>Products</w:t>
      </w:r>
      <w:r>
        <w:rPr>
          <w:spacing w:val="-8"/>
          <w:sz w:val="13"/>
        </w:rPr>
        <w:t xml:space="preserve"> </w:t>
      </w:r>
      <w:r>
        <w:rPr>
          <w:spacing w:val="-5"/>
          <w:sz w:val="13"/>
        </w:rPr>
        <w:t>must</w:t>
      </w:r>
      <w:r>
        <w:rPr>
          <w:spacing w:val="-8"/>
          <w:sz w:val="13"/>
        </w:rPr>
        <w:t xml:space="preserve"> </w:t>
      </w:r>
      <w:r>
        <w:rPr>
          <w:spacing w:val="-3"/>
          <w:sz w:val="13"/>
        </w:rPr>
        <w:t>be</w:t>
      </w:r>
      <w:r>
        <w:rPr>
          <w:spacing w:val="-11"/>
          <w:sz w:val="13"/>
        </w:rPr>
        <w:t xml:space="preserve"> </w:t>
      </w:r>
      <w:r>
        <w:rPr>
          <w:spacing w:val="-6"/>
          <w:sz w:val="13"/>
        </w:rPr>
        <w:t>cleaned</w:t>
      </w:r>
      <w:r>
        <w:rPr>
          <w:spacing w:val="-10"/>
          <w:sz w:val="13"/>
        </w:rPr>
        <w:t xml:space="preserve"> </w:t>
      </w:r>
      <w:r>
        <w:rPr>
          <w:spacing w:val="-4"/>
          <w:sz w:val="13"/>
        </w:rPr>
        <w:t>and</w:t>
      </w:r>
      <w:r>
        <w:rPr>
          <w:spacing w:val="-8"/>
          <w:sz w:val="13"/>
        </w:rPr>
        <w:t xml:space="preserve"> </w:t>
      </w:r>
      <w:r>
        <w:rPr>
          <w:spacing w:val="-6"/>
          <w:sz w:val="13"/>
        </w:rPr>
        <w:t>decontaminated</w:t>
      </w:r>
      <w:r>
        <w:rPr>
          <w:spacing w:val="-8"/>
          <w:sz w:val="13"/>
        </w:rPr>
        <w:t xml:space="preserve"> </w:t>
      </w:r>
      <w:r>
        <w:rPr>
          <w:spacing w:val="-6"/>
          <w:sz w:val="13"/>
        </w:rPr>
        <w:t>prior</w:t>
      </w:r>
      <w:r>
        <w:rPr>
          <w:spacing w:val="-10"/>
          <w:sz w:val="13"/>
        </w:rPr>
        <w:t xml:space="preserve"> </w:t>
      </w:r>
      <w:r>
        <w:rPr>
          <w:spacing w:val="-3"/>
          <w:sz w:val="13"/>
        </w:rPr>
        <w:t>to</w:t>
      </w:r>
      <w:r>
        <w:rPr>
          <w:spacing w:val="-11"/>
          <w:sz w:val="13"/>
        </w:rPr>
        <w:t xml:space="preserve"> </w:t>
      </w:r>
      <w:r>
        <w:rPr>
          <w:spacing w:val="-6"/>
          <w:sz w:val="13"/>
        </w:rPr>
        <w:t>return</w:t>
      </w:r>
      <w:r>
        <w:rPr>
          <w:spacing w:val="-9"/>
          <w:sz w:val="13"/>
        </w:rPr>
        <w:t xml:space="preserve"> </w:t>
      </w:r>
      <w:r>
        <w:rPr>
          <w:spacing w:val="-6"/>
          <w:sz w:val="13"/>
        </w:rPr>
        <w:t>shipment.</w:t>
      </w:r>
    </w:p>
    <w:p w14:paraId="5D73ADA6" w14:textId="77777777" w:rsidR="000A52CB" w:rsidRDefault="000A52CB" w:rsidP="000A52CB">
      <w:pPr>
        <w:pStyle w:val="ListParagraph"/>
        <w:numPr>
          <w:ilvl w:val="1"/>
          <w:numId w:val="7"/>
        </w:numPr>
        <w:tabs>
          <w:tab w:val="left" w:pos="279"/>
        </w:tabs>
        <w:spacing w:before="6"/>
        <w:ind w:right="41" w:firstLine="0"/>
        <w:rPr>
          <w:sz w:val="13"/>
        </w:rPr>
      </w:pPr>
      <w:r>
        <w:rPr>
          <w:spacing w:val="-5"/>
          <w:sz w:val="13"/>
        </w:rPr>
        <w:t xml:space="preserve">Seller will </w:t>
      </w:r>
      <w:r>
        <w:rPr>
          <w:spacing w:val="-6"/>
          <w:sz w:val="13"/>
        </w:rPr>
        <w:t xml:space="preserve">reship </w:t>
      </w:r>
      <w:r>
        <w:rPr>
          <w:spacing w:val="-5"/>
          <w:sz w:val="13"/>
        </w:rPr>
        <w:t xml:space="preserve">the </w:t>
      </w:r>
      <w:r>
        <w:rPr>
          <w:spacing w:val="-6"/>
          <w:sz w:val="13"/>
        </w:rPr>
        <w:t xml:space="preserve">Product </w:t>
      </w:r>
      <w:r>
        <w:rPr>
          <w:spacing w:val="-3"/>
          <w:sz w:val="13"/>
        </w:rPr>
        <w:t xml:space="preserve">to </w:t>
      </w:r>
      <w:r>
        <w:rPr>
          <w:spacing w:val="-6"/>
          <w:sz w:val="13"/>
        </w:rPr>
        <w:t xml:space="preserve">you </w:t>
      </w:r>
      <w:r>
        <w:rPr>
          <w:spacing w:val="-3"/>
          <w:sz w:val="13"/>
        </w:rPr>
        <w:t xml:space="preserve">at </w:t>
      </w:r>
      <w:r>
        <w:rPr>
          <w:spacing w:val="-5"/>
          <w:sz w:val="13"/>
        </w:rPr>
        <w:t xml:space="preserve">our </w:t>
      </w:r>
      <w:r>
        <w:rPr>
          <w:spacing w:val="-6"/>
          <w:sz w:val="13"/>
        </w:rPr>
        <w:t xml:space="preserve">expense </w:t>
      </w:r>
      <w:r>
        <w:rPr>
          <w:spacing w:val="-3"/>
          <w:sz w:val="13"/>
        </w:rPr>
        <w:t xml:space="preserve">in </w:t>
      </w:r>
      <w:r>
        <w:rPr>
          <w:spacing w:val="-5"/>
          <w:sz w:val="13"/>
        </w:rPr>
        <w:t xml:space="preserve">the United </w:t>
      </w:r>
      <w:r>
        <w:rPr>
          <w:spacing w:val="-6"/>
          <w:sz w:val="13"/>
        </w:rPr>
        <w:t xml:space="preserve">States. </w:t>
      </w:r>
      <w:r>
        <w:rPr>
          <w:spacing w:val="-3"/>
          <w:sz w:val="13"/>
        </w:rPr>
        <w:t xml:space="preserve">If </w:t>
      </w:r>
      <w:r>
        <w:rPr>
          <w:spacing w:val="-6"/>
          <w:sz w:val="13"/>
        </w:rPr>
        <w:t xml:space="preserve">applicable, Buyer, </w:t>
      </w:r>
      <w:r>
        <w:rPr>
          <w:spacing w:val="-5"/>
          <w:sz w:val="13"/>
        </w:rPr>
        <w:t xml:space="preserve">acting </w:t>
      </w:r>
      <w:r>
        <w:rPr>
          <w:spacing w:val="-3"/>
          <w:sz w:val="13"/>
        </w:rPr>
        <w:t xml:space="preserve">on </w:t>
      </w:r>
      <w:r>
        <w:rPr>
          <w:spacing w:val="-4"/>
          <w:sz w:val="13"/>
        </w:rPr>
        <w:t xml:space="preserve">its own </w:t>
      </w:r>
      <w:r>
        <w:rPr>
          <w:spacing w:val="-5"/>
          <w:sz w:val="13"/>
        </w:rPr>
        <w:t xml:space="preserve">behalf </w:t>
      </w:r>
      <w:r>
        <w:rPr>
          <w:spacing w:val="-6"/>
          <w:sz w:val="13"/>
        </w:rPr>
        <w:t xml:space="preserve">only, </w:t>
      </w:r>
      <w:r>
        <w:rPr>
          <w:spacing w:val="-5"/>
          <w:sz w:val="13"/>
        </w:rPr>
        <w:t xml:space="preserve">shall </w:t>
      </w:r>
      <w:r>
        <w:rPr>
          <w:spacing w:val="-6"/>
          <w:sz w:val="13"/>
        </w:rPr>
        <w:t xml:space="preserve">extend </w:t>
      </w:r>
      <w:r>
        <w:rPr>
          <w:sz w:val="13"/>
        </w:rPr>
        <w:t xml:space="preserve">a </w:t>
      </w:r>
      <w:r>
        <w:rPr>
          <w:spacing w:val="-6"/>
          <w:sz w:val="13"/>
        </w:rPr>
        <w:t xml:space="preserve">warranty </w:t>
      </w:r>
      <w:r>
        <w:rPr>
          <w:spacing w:val="-3"/>
          <w:sz w:val="13"/>
        </w:rPr>
        <w:t xml:space="preserve">to </w:t>
      </w:r>
      <w:r>
        <w:rPr>
          <w:spacing w:val="-4"/>
          <w:sz w:val="13"/>
        </w:rPr>
        <w:t xml:space="preserve">its </w:t>
      </w:r>
      <w:r>
        <w:rPr>
          <w:spacing w:val="-6"/>
          <w:sz w:val="13"/>
        </w:rPr>
        <w:t xml:space="preserve">customers </w:t>
      </w:r>
      <w:r>
        <w:rPr>
          <w:spacing w:val="-3"/>
          <w:sz w:val="13"/>
        </w:rPr>
        <w:t xml:space="preserve">no </w:t>
      </w:r>
      <w:r>
        <w:rPr>
          <w:spacing w:val="-6"/>
          <w:sz w:val="13"/>
        </w:rPr>
        <w:t xml:space="preserve">broader </w:t>
      </w:r>
      <w:r>
        <w:rPr>
          <w:spacing w:val="-3"/>
          <w:sz w:val="13"/>
        </w:rPr>
        <w:t xml:space="preserve">in </w:t>
      </w:r>
      <w:r>
        <w:rPr>
          <w:spacing w:val="-5"/>
          <w:sz w:val="13"/>
        </w:rPr>
        <w:t xml:space="preserve">scope than </w:t>
      </w:r>
      <w:r>
        <w:rPr>
          <w:spacing w:val="-4"/>
          <w:sz w:val="13"/>
        </w:rPr>
        <w:t xml:space="preserve">the </w:t>
      </w:r>
      <w:r>
        <w:rPr>
          <w:spacing w:val="-6"/>
          <w:sz w:val="13"/>
        </w:rPr>
        <w:t xml:space="preserve">limited </w:t>
      </w:r>
      <w:r>
        <w:rPr>
          <w:spacing w:val="-5"/>
          <w:sz w:val="13"/>
        </w:rPr>
        <w:t xml:space="preserve">warranty </w:t>
      </w:r>
      <w:r>
        <w:rPr>
          <w:spacing w:val="-6"/>
          <w:sz w:val="13"/>
        </w:rPr>
        <w:t xml:space="preserve">extended </w:t>
      </w:r>
      <w:r>
        <w:rPr>
          <w:spacing w:val="-3"/>
          <w:sz w:val="13"/>
        </w:rPr>
        <w:t xml:space="preserve">to </w:t>
      </w:r>
      <w:r>
        <w:rPr>
          <w:spacing w:val="-4"/>
          <w:sz w:val="13"/>
        </w:rPr>
        <w:t xml:space="preserve">it </w:t>
      </w:r>
      <w:r>
        <w:rPr>
          <w:sz w:val="13"/>
        </w:rPr>
        <w:t xml:space="preserve">by </w:t>
      </w:r>
      <w:r>
        <w:rPr>
          <w:spacing w:val="-6"/>
          <w:sz w:val="13"/>
        </w:rPr>
        <w:t xml:space="preserve">Seller. Buyer </w:t>
      </w:r>
      <w:r>
        <w:rPr>
          <w:spacing w:val="-5"/>
          <w:sz w:val="13"/>
        </w:rPr>
        <w:t xml:space="preserve">shall </w:t>
      </w:r>
      <w:r>
        <w:rPr>
          <w:spacing w:val="-6"/>
          <w:sz w:val="13"/>
        </w:rPr>
        <w:t xml:space="preserve">perform </w:t>
      </w:r>
      <w:r>
        <w:rPr>
          <w:spacing w:val="-4"/>
          <w:sz w:val="13"/>
        </w:rPr>
        <w:t xml:space="preserve">and </w:t>
      </w:r>
      <w:r>
        <w:rPr>
          <w:spacing w:val="-6"/>
          <w:sz w:val="13"/>
        </w:rPr>
        <w:t xml:space="preserve">fulfil </w:t>
      </w:r>
      <w:r>
        <w:rPr>
          <w:spacing w:val="-4"/>
          <w:sz w:val="13"/>
        </w:rPr>
        <w:t xml:space="preserve">at </w:t>
      </w:r>
      <w:r>
        <w:rPr>
          <w:spacing w:val="-5"/>
          <w:sz w:val="13"/>
        </w:rPr>
        <w:t xml:space="preserve">its sole </w:t>
      </w:r>
      <w:r>
        <w:rPr>
          <w:spacing w:val="-6"/>
          <w:sz w:val="13"/>
        </w:rPr>
        <w:t xml:space="preserve">expense </w:t>
      </w:r>
      <w:r>
        <w:rPr>
          <w:spacing w:val="-4"/>
          <w:sz w:val="13"/>
        </w:rPr>
        <w:t xml:space="preserve">all </w:t>
      </w:r>
      <w:r>
        <w:rPr>
          <w:spacing w:val="-3"/>
          <w:sz w:val="13"/>
        </w:rPr>
        <w:t xml:space="preserve">of </w:t>
      </w:r>
      <w:r>
        <w:rPr>
          <w:spacing w:val="-5"/>
          <w:sz w:val="13"/>
        </w:rPr>
        <w:t xml:space="preserve">the </w:t>
      </w:r>
      <w:r>
        <w:rPr>
          <w:spacing w:val="-6"/>
          <w:sz w:val="13"/>
        </w:rPr>
        <w:t xml:space="preserve">terms </w:t>
      </w:r>
      <w:r>
        <w:rPr>
          <w:spacing w:val="-4"/>
          <w:sz w:val="13"/>
        </w:rPr>
        <w:t xml:space="preserve">and </w:t>
      </w:r>
      <w:r>
        <w:rPr>
          <w:spacing w:val="-6"/>
          <w:sz w:val="13"/>
        </w:rPr>
        <w:t xml:space="preserve">conditions </w:t>
      </w:r>
      <w:r>
        <w:rPr>
          <w:spacing w:val="-4"/>
          <w:sz w:val="13"/>
        </w:rPr>
        <w:t xml:space="preserve">of </w:t>
      </w:r>
      <w:r>
        <w:rPr>
          <w:spacing w:val="-5"/>
          <w:sz w:val="13"/>
        </w:rPr>
        <w:t xml:space="preserve">each </w:t>
      </w:r>
      <w:r>
        <w:rPr>
          <w:spacing w:val="-6"/>
          <w:sz w:val="13"/>
        </w:rPr>
        <w:t xml:space="preserve">warranty, including providing reasonable assistance </w:t>
      </w:r>
      <w:r>
        <w:rPr>
          <w:spacing w:val="-5"/>
          <w:sz w:val="13"/>
        </w:rPr>
        <w:t xml:space="preserve">with </w:t>
      </w:r>
      <w:r>
        <w:rPr>
          <w:spacing w:val="-6"/>
          <w:sz w:val="13"/>
        </w:rPr>
        <w:t xml:space="preserve">respect </w:t>
      </w:r>
      <w:r>
        <w:rPr>
          <w:spacing w:val="-3"/>
          <w:sz w:val="13"/>
        </w:rPr>
        <w:t xml:space="preserve">to </w:t>
      </w:r>
      <w:r>
        <w:rPr>
          <w:spacing w:val="-6"/>
          <w:sz w:val="13"/>
        </w:rPr>
        <w:t xml:space="preserve">product recall </w:t>
      </w:r>
      <w:r>
        <w:rPr>
          <w:spacing w:val="-4"/>
          <w:sz w:val="13"/>
        </w:rPr>
        <w:t xml:space="preserve">or </w:t>
      </w:r>
      <w:r>
        <w:rPr>
          <w:spacing w:val="-5"/>
          <w:sz w:val="13"/>
        </w:rPr>
        <w:t xml:space="preserve">other </w:t>
      </w:r>
      <w:r>
        <w:rPr>
          <w:spacing w:val="-6"/>
          <w:sz w:val="13"/>
        </w:rPr>
        <w:t xml:space="preserve">warranty </w:t>
      </w:r>
      <w:r>
        <w:rPr>
          <w:spacing w:val="-5"/>
          <w:sz w:val="13"/>
        </w:rPr>
        <w:t>actions by</w:t>
      </w:r>
      <w:r>
        <w:rPr>
          <w:sz w:val="13"/>
        </w:rPr>
        <w:t xml:space="preserve"> </w:t>
      </w:r>
      <w:r>
        <w:rPr>
          <w:spacing w:val="-6"/>
          <w:sz w:val="13"/>
        </w:rPr>
        <w:t>Seller, subject</w:t>
      </w:r>
      <w:r>
        <w:rPr>
          <w:spacing w:val="-11"/>
          <w:sz w:val="13"/>
        </w:rPr>
        <w:t xml:space="preserve"> </w:t>
      </w:r>
      <w:r>
        <w:rPr>
          <w:spacing w:val="-3"/>
          <w:sz w:val="13"/>
        </w:rPr>
        <w:t>to</w:t>
      </w:r>
      <w:r>
        <w:rPr>
          <w:spacing w:val="-12"/>
          <w:sz w:val="13"/>
        </w:rPr>
        <w:t xml:space="preserve"> </w:t>
      </w:r>
      <w:r>
        <w:rPr>
          <w:spacing w:val="-4"/>
          <w:sz w:val="13"/>
        </w:rPr>
        <w:t>the</w:t>
      </w:r>
      <w:r>
        <w:rPr>
          <w:spacing w:val="-11"/>
          <w:sz w:val="13"/>
        </w:rPr>
        <w:t xml:space="preserve"> </w:t>
      </w:r>
      <w:r>
        <w:rPr>
          <w:spacing w:val="-6"/>
          <w:sz w:val="13"/>
        </w:rPr>
        <w:t>obligations</w:t>
      </w:r>
      <w:r>
        <w:rPr>
          <w:spacing w:val="-9"/>
          <w:sz w:val="13"/>
        </w:rPr>
        <w:t xml:space="preserve"> </w:t>
      </w:r>
      <w:r>
        <w:rPr>
          <w:spacing w:val="-3"/>
          <w:sz w:val="13"/>
        </w:rPr>
        <w:t>of</w:t>
      </w:r>
      <w:r>
        <w:rPr>
          <w:spacing w:val="-11"/>
          <w:sz w:val="13"/>
        </w:rPr>
        <w:t xml:space="preserve"> </w:t>
      </w:r>
      <w:r>
        <w:rPr>
          <w:spacing w:val="-6"/>
          <w:sz w:val="13"/>
        </w:rPr>
        <w:t>Seller</w:t>
      </w:r>
      <w:r>
        <w:rPr>
          <w:spacing w:val="-10"/>
          <w:sz w:val="13"/>
        </w:rPr>
        <w:t xml:space="preserve"> </w:t>
      </w:r>
      <w:r>
        <w:rPr>
          <w:spacing w:val="-5"/>
          <w:sz w:val="13"/>
        </w:rPr>
        <w:t>set</w:t>
      </w:r>
      <w:r>
        <w:rPr>
          <w:spacing w:val="-11"/>
          <w:sz w:val="13"/>
        </w:rPr>
        <w:t xml:space="preserve"> </w:t>
      </w:r>
      <w:r>
        <w:rPr>
          <w:spacing w:val="-5"/>
          <w:sz w:val="13"/>
        </w:rPr>
        <w:t>out</w:t>
      </w:r>
      <w:r>
        <w:rPr>
          <w:spacing w:val="-10"/>
          <w:sz w:val="13"/>
        </w:rPr>
        <w:t xml:space="preserve"> </w:t>
      </w:r>
      <w:r>
        <w:rPr>
          <w:spacing w:val="-3"/>
          <w:sz w:val="13"/>
        </w:rPr>
        <w:t>in</w:t>
      </w:r>
      <w:r>
        <w:rPr>
          <w:spacing w:val="-14"/>
          <w:sz w:val="13"/>
        </w:rPr>
        <w:t xml:space="preserve"> </w:t>
      </w:r>
      <w:r>
        <w:rPr>
          <w:spacing w:val="-4"/>
          <w:sz w:val="13"/>
        </w:rPr>
        <w:t>the</w:t>
      </w:r>
      <w:r>
        <w:rPr>
          <w:spacing w:val="-10"/>
          <w:sz w:val="13"/>
        </w:rPr>
        <w:t xml:space="preserve"> </w:t>
      </w:r>
      <w:r>
        <w:rPr>
          <w:spacing w:val="-7"/>
          <w:sz w:val="13"/>
        </w:rPr>
        <w:t>Agreement.</w:t>
      </w:r>
    </w:p>
    <w:p w14:paraId="39D99E75" w14:textId="77777777" w:rsidR="000A52CB" w:rsidRDefault="000A52CB" w:rsidP="000A52CB">
      <w:pPr>
        <w:pStyle w:val="ListParagraph"/>
        <w:numPr>
          <w:ilvl w:val="1"/>
          <w:numId w:val="7"/>
        </w:numPr>
        <w:tabs>
          <w:tab w:val="left" w:pos="278"/>
        </w:tabs>
        <w:spacing w:before="10"/>
        <w:ind w:right="38" w:firstLine="0"/>
        <w:rPr>
          <w:sz w:val="13"/>
        </w:rPr>
      </w:pPr>
      <w:r>
        <w:rPr>
          <w:spacing w:val="-5"/>
          <w:sz w:val="13"/>
        </w:rPr>
        <w:t xml:space="preserve">Seller will not </w:t>
      </w:r>
      <w:r>
        <w:rPr>
          <w:spacing w:val="-3"/>
          <w:sz w:val="13"/>
        </w:rPr>
        <w:t xml:space="preserve">be </w:t>
      </w:r>
      <w:r>
        <w:rPr>
          <w:spacing w:val="-6"/>
          <w:sz w:val="13"/>
        </w:rPr>
        <w:t xml:space="preserve">liable </w:t>
      </w:r>
      <w:r>
        <w:rPr>
          <w:spacing w:val="-5"/>
          <w:sz w:val="13"/>
        </w:rPr>
        <w:t xml:space="preserve">under this </w:t>
      </w:r>
      <w:r>
        <w:rPr>
          <w:spacing w:val="-6"/>
          <w:sz w:val="13"/>
        </w:rPr>
        <w:t xml:space="preserve">limited </w:t>
      </w:r>
      <w:r>
        <w:rPr>
          <w:spacing w:val="-5"/>
          <w:sz w:val="13"/>
        </w:rPr>
        <w:t xml:space="preserve">warranty </w:t>
      </w:r>
      <w:r>
        <w:rPr>
          <w:spacing w:val="-3"/>
          <w:sz w:val="13"/>
        </w:rPr>
        <w:t xml:space="preserve">if </w:t>
      </w:r>
      <w:r>
        <w:rPr>
          <w:spacing w:val="-4"/>
          <w:sz w:val="13"/>
        </w:rPr>
        <w:t xml:space="preserve">the </w:t>
      </w:r>
      <w:r>
        <w:rPr>
          <w:spacing w:val="-6"/>
          <w:sz w:val="13"/>
        </w:rPr>
        <w:t xml:space="preserve">Product </w:t>
      </w:r>
      <w:r>
        <w:rPr>
          <w:spacing w:val="-5"/>
          <w:sz w:val="13"/>
        </w:rPr>
        <w:t xml:space="preserve">has been exposed </w:t>
      </w:r>
      <w:r>
        <w:rPr>
          <w:spacing w:val="-4"/>
          <w:sz w:val="13"/>
        </w:rPr>
        <w:t xml:space="preserve">or </w:t>
      </w:r>
      <w:r>
        <w:rPr>
          <w:spacing w:val="-6"/>
          <w:sz w:val="13"/>
        </w:rPr>
        <w:t xml:space="preserve">subjected </w:t>
      </w:r>
      <w:r>
        <w:rPr>
          <w:spacing w:val="-3"/>
          <w:sz w:val="13"/>
        </w:rPr>
        <w:t xml:space="preserve">to </w:t>
      </w:r>
      <w:r>
        <w:rPr>
          <w:spacing w:val="-5"/>
          <w:sz w:val="13"/>
        </w:rPr>
        <w:t xml:space="preserve">any: </w:t>
      </w:r>
      <w:r>
        <w:rPr>
          <w:spacing w:val="-6"/>
          <w:sz w:val="13"/>
        </w:rPr>
        <w:t xml:space="preserve">(a) maintenance, repair, installation, servicing,  handling, packaging, transportation, storage, operation,  </w:t>
      </w:r>
      <w:r>
        <w:rPr>
          <w:spacing w:val="-4"/>
          <w:sz w:val="13"/>
        </w:rPr>
        <w:t xml:space="preserve">or </w:t>
      </w:r>
      <w:r>
        <w:rPr>
          <w:spacing w:val="-5"/>
          <w:sz w:val="13"/>
        </w:rPr>
        <w:t xml:space="preserve">use which  </w:t>
      </w:r>
      <w:r>
        <w:rPr>
          <w:spacing w:val="-3"/>
          <w:sz w:val="13"/>
        </w:rPr>
        <w:t xml:space="preserve">is </w:t>
      </w:r>
      <w:r>
        <w:rPr>
          <w:spacing w:val="-6"/>
          <w:sz w:val="13"/>
        </w:rPr>
        <w:t xml:space="preserve">improper </w:t>
      </w:r>
      <w:r>
        <w:rPr>
          <w:spacing w:val="-3"/>
          <w:sz w:val="13"/>
        </w:rPr>
        <w:t xml:space="preserve">or </w:t>
      </w:r>
      <w:r>
        <w:rPr>
          <w:spacing w:val="-6"/>
          <w:sz w:val="13"/>
        </w:rPr>
        <w:t xml:space="preserve">otherwise </w:t>
      </w:r>
      <w:r>
        <w:rPr>
          <w:spacing w:val="-4"/>
          <w:sz w:val="13"/>
        </w:rPr>
        <w:t xml:space="preserve">not </w:t>
      </w:r>
      <w:r>
        <w:rPr>
          <w:spacing w:val="-3"/>
          <w:sz w:val="13"/>
        </w:rPr>
        <w:t xml:space="preserve">in </w:t>
      </w:r>
      <w:r>
        <w:rPr>
          <w:spacing w:val="-6"/>
          <w:sz w:val="13"/>
        </w:rPr>
        <w:t xml:space="preserve">compliance </w:t>
      </w:r>
      <w:r>
        <w:rPr>
          <w:spacing w:val="-5"/>
          <w:sz w:val="13"/>
        </w:rPr>
        <w:t xml:space="preserve">with </w:t>
      </w:r>
      <w:r>
        <w:rPr>
          <w:spacing w:val="-6"/>
          <w:sz w:val="13"/>
        </w:rPr>
        <w:t xml:space="preserve">Seller’s instructions; </w:t>
      </w:r>
      <w:r>
        <w:rPr>
          <w:spacing w:val="-4"/>
          <w:sz w:val="13"/>
        </w:rPr>
        <w:t xml:space="preserve">(b) </w:t>
      </w:r>
      <w:r>
        <w:rPr>
          <w:spacing w:val="-6"/>
          <w:sz w:val="13"/>
        </w:rPr>
        <w:t xml:space="preserve">accident, alteration, </w:t>
      </w:r>
      <w:r>
        <w:rPr>
          <w:spacing w:val="-7"/>
          <w:sz w:val="13"/>
        </w:rPr>
        <w:t xml:space="preserve">modification, </w:t>
      </w:r>
      <w:r>
        <w:rPr>
          <w:spacing w:val="-6"/>
          <w:sz w:val="13"/>
        </w:rPr>
        <w:t xml:space="preserve">contamination, </w:t>
      </w:r>
      <w:r>
        <w:rPr>
          <w:spacing w:val="-5"/>
          <w:sz w:val="13"/>
        </w:rPr>
        <w:t xml:space="preserve">foreign </w:t>
      </w:r>
      <w:r>
        <w:rPr>
          <w:spacing w:val="-6"/>
          <w:sz w:val="13"/>
        </w:rPr>
        <w:t xml:space="preserve">object damage, </w:t>
      </w:r>
      <w:r>
        <w:rPr>
          <w:spacing w:val="-5"/>
          <w:sz w:val="13"/>
        </w:rPr>
        <w:t xml:space="preserve">abuse, </w:t>
      </w:r>
      <w:r>
        <w:rPr>
          <w:spacing w:val="-6"/>
          <w:sz w:val="13"/>
        </w:rPr>
        <w:t xml:space="preserve">misuse, failure </w:t>
      </w:r>
      <w:r>
        <w:rPr>
          <w:spacing w:val="-3"/>
          <w:sz w:val="13"/>
        </w:rPr>
        <w:t xml:space="preserve">to </w:t>
      </w:r>
      <w:r>
        <w:rPr>
          <w:spacing w:val="-6"/>
          <w:sz w:val="13"/>
        </w:rPr>
        <w:t xml:space="preserve">perform adequate maintenance, neglect, or negligence </w:t>
      </w:r>
      <w:r>
        <w:rPr>
          <w:spacing w:val="-5"/>
          <w:sz w:val="13"/>
        </w:rPr>
        <w:t xml:space="preserve">after </w:t>
      </w:r>
      <w:r>
        <w:rPr>
          <w:spacing w:val="-6"/>
          <w:sz w:val="13"/>
        </w:rPr>
        <w:t xml:space="preserve">shipment </w:t>
      </w:r>
      <w:r>
        <w:rPr>
          <w:spacing w:val="-3"/>
          <w:sz w:val="13"/>
        </w:rPr>
        <w:t xml:space="preserve">to </w:t>
      </w:r>
      <w:r>
        <w:rPr>
          <w:spacing w:val="-6"/>
          <w:sz w:val="13"/>
        </w:rPr>
        <w:t xml:space="preserve">Buyer; </w:t>
      </w:r>
      <w:r>
        <w:rPr>
          <w:spacing w:val="-4"/>
          <w:sz w:val="13"/>
        </w:rPr>
        <w:t xml:space="preserve">(c) </w:t>
      </w:r>
      <w:r>
        <w:rPr>
          <w:spacing w:val="-6"/>
          <w:sz w:val="13"/>
        </w:rPr>
        <w:t xml:space="preserve">damage caused </w:t>
      </w:r>
      <w:r>
        <w:rPr>
          <w:sz w:val="13"/>
        </w:rPr>
        <w:t xml:space="preserve">by </w:t>
      </w:r>
      <w:r>
        <w:rPr>
          <w:spacing w:val="-6"/>
          <w:sz w:val="13"/>
        </w:rPr>
        <w:t xml:space="preserve">failure </w:t>
      </w:r>
      <w:r>
        <w:rPr>
          <w:spacing w:val="-3"/>
          <w:sz w:val="13"/>
        </w:rPr>
        <w:t xml:space="preserve">of </w:t>
      </w:r>
      <w:r>
        <w:rPr>
          <w:spacing w:val="-4"/>
          <w:sz w:val="13"/>
        </w:rPr>
        <w:t xml:space="preserve">any </w:t>
      </w:r>
      <w:r>
        <w:rPr>
          <w:spacing w:val="-6"/>
          <w:sz w:val="13"/>
        </w:rPr>
        <w:t xml:space="preserve">Seller-supplied Products </w:t>
      </w:r>
      <w:r>
        <w:rPr>
          <w:spacing w:val="-4"/>
          <w:sz w:val="13"/>
        </w:rPr>
        <w:t xml:space="preserve">not </w:t>
      </w:r>
      <w:r>
        <w:rPr>
          <w:spacing w:val="-6"/>
          <w:sz w:val="13"/>
        </w:rPr>
        <w:t xml:space="preserve">under </w:t>
      </w:r>
      <w:r>
        <w:rPr>
          <w:spacing w:val="-5"/>
          <w:sz w:val="13"/>
        </w:rPr>
        <w:t xml:space="preserve">warranty </w:t>
      </w:r>
      <w:r>
        <w:rPr>
          <w:spacing w:val="-3"/>
          <w:sz w:val="13"/>
        </w:rPr>
        <w:t xml:space="preserve">or </w:t>
      </w:r>
      <w:r>
        <w:rPr>
          <w:sz w:val="13"/>
        </w:rPr>
        <w:t xml:space="preserve">by </w:t>
      </w:r>
      <w:r>
        <w:rPr>
          <w:spacing w:val="-4"/>
          <w:sz w:val="13"/>
        </w:rPr>
        <w:t xml:space="preserve">any </w:t>
      </w:r>
      <w:r>
        <w:rPr>
          <w:spacing w:val="-6"/>
          <w:sz w:val="13"/>
        </w:rPr>
        <w:t xml:space="preserve">hardware </w:t>
      </w:r>
      <w:r>
        <w:rPr>
          <w:spacing w:val="-4"/>
          <w:sz w:val="13"/>
        </w:rPr>
        <w:t xml:space="preserve">or </w:t>
      </w:r>
      <w:r>
        <w:rPr>
          <w:spacing w:val="-6"/>
          <w:sz w:val="13"/>
        </w:rPr>
        <w:t xml:space="preserve">software </w:t>
      </w:r>
      <w:r>
        <w:rPr>
          <w:spacing w:val="-4"/>
          <w:sz w:val="13"/>
        </w:rPr>
        <w:t xml:space="preserve">not </w:t>
      </w:r>
      <w:r>
        <w:rPr>
          <w:spacing w:val="-6"/>
          <w:sz w:val="13"/>
        </w:rPr>
        <w:t xml:space="preserve">supplied </w:t>
      </w:r>
      <w:r>
        <w:rPr>
          <w:spacing w:val="-3"/>
          <w:sz w:val="13"/>
        </w:rPr>
        <w:t xml:space="preserve">by </w:t>
      </w:r>
      <w:r>
        <w:rPr>
          <w:spacing w:val="-6"/>
          <w:sz w:val="13"/>
        </w:rPr>
        <w:t xml:space="preserve">Seller; </w:t>
      </w:r>
      <w:r>
        <w:rPr>
          <w:spacing w:val="-4"/>
          <w:sz w:val="13"/>
        </w:rPr>
        <w:t xml:space="preserve">(d) </w:t>
      </w:r>
      <w:r>
        <w:rPr>
          <w:spacing w:val="-5"/>
          <w:sz w:val="13"/>
        </w:rPr>
        <w:t xml:space="preserve">use </w:t>
      </w:r>
      <w:r>
        <w:rPr>
          <w:spacing w:val="-4"/>
          <w:sz w:val="13"/>
        </w:rPr>
        <w:t xml:space="preserve">of </w:t>
      </w:r>
      <w:r>
        <w:rPr>
          <w:spacing w:val="-6"/>
          <w:sz w:val="13"/>
        </w:rPr>
        <w:t xml:space="preserve">counterfeit </w:t>
      </w:r>
      <w:r>
        <w:rPr>
          <w:spacing w:val="-4"/>
          <w:sz w:val="13"/>
        </w:rPr>
        <w:t xml:space="preserve">or </w:t>
      </w:r>
      <w:r>
        <w:rPr>
          <w:spacing w:val="-6"/>
          <w:sz w:val="13"/>
        </w:rPr>
        <w:t xml:space="preserve">replacement </w:t>
      </w:r>
      <w:r>
        <w:rPr>
          <w:spacing w:val="-5"/>
          <w:sz w:val="13"/>
        </w:rPr>
        <w:t xml:space="preserve">parts </w:t>
      </w:r>
      <w:r>
        <w:rPr>
          <w:spacing w:val="-6"/>
          <w:sz w:val="13"/>
        </w:rPr>
        <w:t xml:space="preserve">that </w:t>
      </w:r>
      <w:r>
        <w:rPr>
          <w:spacing w:val="-4"/>
          <w:sz w:val="13"/>
        </w:rPr>
        <w:t xml:space="preserve">are </w:t>
      </w:r>
      <w:r>
        <w:rPr>
          <w:spacing w:val="-6"/>
          <w:sz w:val="13"/>
        </w:rPr>
        <w:t xml:space="preserve">neither manufactured </w:t>
      </w:r>
      <w:r>
        <w:rPr>
          <w:spacing w:val="-4"/>
          <w:sz w:val="13"/>
        </w:rPr>
        <w:t xml:space="preserve">nor </w:t>
      </w:r>
      <w:r>
        <w:rPr>
          <w:spacing w:val="-6"/>
          <w:sz w:val="13"/>
        </w:rPr>
        <w:t xml:space="preserve">approved </w:t>
      </w:r>
      <w:r>
        <w:rPr>
          <w:spacing w:val="-3"/>
          <w:sz w:val="13"/>
        </w:rPr>
        <w:t xml:space="preserve">by </w:t>
      </w:r>
      <w:r>
        <w:rPr>
          <w:spacing w:val="-5"/>
          <w:sz w:val="13"/>
        </w:rPr>
        <w:t xml:space="preserve">Seller </w:t>
      </w:r>
      <w:r>
        <w:rPr>
          <w:spacing w:val="-4"/>
          <w:sz w:val="13"/>
        </w:rPr>
        <w:t xml:space="preserve">for use </w:t>
      </w:r>
      <w:r>
        <w:rPr>
          <w:spacing w:val="-3"/>
          <w:sz w:val="13"/>
        </w:rPr>
        <w:t xml:space="preserve">in </w:t>
      </w:r>
      <w:r>
        <w:rPr>
          <w:spacing w:val="-6"/>
          <w:sz w:val="13"/>
        </w:rPr>
        <w:t xml:space="preserve">Seller’s manufactured Products; </w:t>
      </w:r>
      <w:r>
        <w:rPr>
          <w:spacing w:val="-3"/>
          <w:sz w:val="13"/>
        </w:rPr>
        <w:t xml:space="preserve">or </w:t>
      </w:r>
      <w:r>
        <w:rPr>
          <w:spacing w:val="-5"/>
          <w:sz w:val="13"/>
        </w:rPr>
        <w:t xml:space="preserve">(e) </w:t>
      </w:r>
      <w:r>
        <w:rPr>
          <w:spacing w:val="-6"/>
          <w:sz w:val="13"/>
        </w:rPr>
        <w:t xml:space="preserve">Product </w:t>
      </w:r>
      <w:r>
        <w:rPr>
          <w:spacing w:val="-5"/>
          <w:sz w:val="13"/>
        </w:rPr>
        <w:t xml:space="preserve">which </w:t>
      </w:r>
      <w:r>
        <w:rPr>
          <w:spacing w:val="-3"/>
          <w:sz w:val="13"/>
        </w:rPr>
        <w:t xml:space="preserve">is </w:t>
      </w:r>
      <w:r>
        <w:rPr>
          <w:spacing w:val="-6"/>
          <w:sz w:val="13"/>
        </w:rPr>
        <w:t xml:space="preserve">normally consumed </w:t>
      </w:r>
      <w:r>
        <w:rPr>
          <w:spacing w:val="-3"/>
          <w:sz w:val="13"/>
        </w:rPr>
        <w:t xml:space="preserve">in </w:t>
      </w:r>
      <w:r>
        <w:rPr>
          <w:spacing w:val="-6"/>
          <w:sz w:val="13"/>
        </w:rPr>
        <w:t xml:space="preserve">operation </w:t>
      </w:r>
      <w:r>
        <w:rPr>
          <w:spacing w:val="-3"/>
          <w:sz w:val="13"/>
        </w:rPr>
        <w:t xml:space="preserve">or </w:t>
      </w:r>
      <w:r>
        <w:rPr>
          <w:spacing w:val="-5"/>
          <w:sz w:val="13"/>
        </w:rPr>
        <w:t xml:space="preserve">which has </w:t>
      </w:r>
      <w:r>
        <w:rPr>
          <w:sz w:val="13"/>
        </w:rPr>
        <w:t xml:space="preserve">a </w:t>
      </w:r>
      <w:r>
        <w:rPr>
          <w:spacing w:val="-6"/>
          <w:sz w:val="13"/>
        </w:rPr>
        <w:t xml:space="preserve">normal </w:t>
      </w:r>
      <w:r>
        <w:rPr>
          <w:spacing w:val="-5"/>
          <w:sz w:val="13"/>
        </w:rPr>
        <w:t xml:space="preserve">life </w:t>
      </w:r>
      <w:r>
        <w:rPr>
          <w:spacing w:val="-6"/>
          <w:sz w:val="13"/>
        </w:rPr>
        <w:t xml:space="preserve">inherently shorter </w:t>
      </w:r>
      <w:r>
        <w:rPr>
          <w:spacing w:val="-5"/>
          <w:sz w:val="13"/>
        </w:rPr>
        <w:t xml:space="preserve">than </w:t>
      </w:r>
      <w:r>
        <w:rPr>
          <w:spacing w:val="-4"/>
          <w:sz w:val="13"/>
        </w:rPr>
        <w:t xml:space="preserve">the </w:t>
      </w:r>
      <w:r>
        <w:rPr>
          <w:spacing w:val="-6"/>
          <w:sz w:val="13"/>
        </w:rPr>
        <w:t xml:space="preserve">foregoing </w:t>
      </w:r>
      <w:r>
        <w:rPr>
          <w:spacing w:val="-5"/>
          <w:sz w:val="13"/>
        </w:rPr>
        <w:t xml:space="preserve">warranty </w:t>
      </w:r>
      <w:r>
        <w:rPr>
          <w:spacing w:val="-6"/>
          <w:sz w:val="13"/>
        </w:rPr>
        <w:t xml:space="preserve">period, including, </w:t>
      </w:r>
      <w:r>
        <w:rPr>
          <w:spacing w:val="-4"/>
          <w:sz w:val="13"/>
        </w:rPr>
        <w:t xml:space="preserve">but </w:t>
      </w:r>
      <w:r>
        <w:rPr>
          <w:spacing w:val="-5"/>
          <w:sz w:val="13"/>
        </w:rPr>
        <w:t xml:space="preserve">not </w:t>
      </w:r>
      <w:r>
        <w:rPr>
          <w:spacing w:val="-6"/>
          <w:sz w:val="13"/>
        </w:rPr>
        <w:t xml:space="preserve">limited </w:t>
      </w:r>
      <w:r>
        <w:rPr>
          <w:spacing w:val="-5"/>
          <w:sz w:val="13"/>
        </w:rPr>
        <w:t xml:space="preserve">to, </w:t>
      </w:r>
      <w:r>
        <w:rPr>
          <w:spacing w:val="-6"/>
          <w:sz w:val="13"/>
        </w:rPr>
        <w:t xml:space="preserve">consumables (e.g. flashtubes, lamps, batteries, </w:t>
      </w:r>
      <w:r>
        <w:rPr>
          <w:spacing w:val="-5"/>
          <w:sz w:val="13"/>
        </w:rPr>
        <w:t xml:space="preserve">storage </w:t>
      </w:r>
      <w:r>
        <w:rPr>
          <w:spacing w:val="-6"/>
          <w:sz w:val="13"/>
        </w:rPr>
        <w:t>capacitors).</w:t>
      </w:r>
      <w:r>
        <w:rPr>
          <w:spacing w:val="20"/>
          <w:sz w:val="13"/>
        </w:rPr>
        <w:t xml:space="preserve"> </w:t>
      </w:r>
      <w:r>
        <w:rPr>
          <w:spacing w:val="-5"/>
          <w:sz w:val="13"/>
        </w:rPr>
        <w:t xml:space="preserve">This </w:t>
      </w:r>
      <w:r>
        <w:rPr>
          <w:spacing w:val="-6"/>
          <w:sz w:val="13"/>
        </w:rPr>
        <w:t xml:space="preserve">limited warranty </w:t>
      </w:r>
      <w:r>
        <w:rPr>
          <w:spacing w:val="-5"/>
          <w:sz w:val="13"/>
        </w:rPr>
        <w:t xml:space="preserve">does </w:t>
      </w:r>
      <w:r>
        <w:rPr>
          <w:spacing w:val="-4"/>
          <w:sz w:val="13"/>
        </w:rPr>
        <w:t xml:space="preserve">not </w:t>
      </w:r>
      <w:r>
        <w:rPr>
          <w:spacing w:val="-5"/>
          <w:sz w:val="13"/>
        </w:rPr>
        <w:t xml:space="preserve">cover </w:t>
      </w:r>
      <w:r>
        <w:rPr>
          <w:spacing w:val="-6"/>
          <w:sz w:val="13"/>
        </w:rPr>
        <w:t xml:space="preserve">defects </w:t>
      </w:r>
      <w:r>
        <w:rPr>
          <w:spacing w:val="-5"/>
          <w:sz w:val="13"/>
        </w:rPr>
        <w:t xml:space="preserve">which </w:t>
      </w:r>
      <w:r>
        <w:rPr>
          <w:spacing w:val="-3"/>
          <w:sz w:val="13"/>
        </w:rPr>
        <w:t xml:space="preserve">we </w:t>
      </w:r>
      <w:r>
        <w:rPr>
          <w:spacing w:val="-6"/>
          <w:sz w:val="13"/>
        </w:rPr>
        <w:t xml:space="preserve">determine </w:t>
      </w:r>
      <w:r>
        <w:rPr>
          <w:spacing w:val="-5"/>
          <w:sz w:val="13"/>
        </w:rPr>
        <w:t xml:space="preserve">are </w:t>
      </w:r>
      <w:r>
        <w:rPr>
          <w:spacing w:val="-6"/>
          <w:sz w:val="13"/>
        </w:rPr>
        <w:t xml:space="preserve">caused </w:t>
      </w:r>
      <w:r>
        <w:rPr>
          <w:sz w:val="13"/>
        </w:rPr>
        <w:t xml:space="preserve">by </w:t>
      </w:r>
      <w:r>
        <w:rPr>
          <w:spacing w:val="-5"/>
          <w:sz w:val="13"/>
        </w:rPr>
        <w:t xml:space="preserve">normal wear </w:t>
      </w:r>
      <w:r>
        <w:rPr>
          <w:spacing w:val="-4"/>
          <w:sz w:val="13"/>
        </w:rPr>
        <w:t>and</w:t>
      </w:r>
      <w:r>
        <w:rPr>
          <w:spacing w:val="24"/>
          <w:sz w:val="13"/>
        </w:rPr>
        <w:t xml:space="preserve"> </w:t>
      </w:r>
      <w:r>
        <w:rPr>
          <w:spacing w:val="-5"/>
          <w:sz w:val="13"/>
        </w:rPr>
        <w:t xml:space="preserve">tear  </w:t>
      </w:r>
      <w:r>
        <w:rPr>
          <w:spacing w:val="-4"/>
          <w:sz w:val="13"/>
        </w:rPr>
        <w:t xml:space="preserve">or </w:t>
      </w:r>
      <w:r>
        <w:rPr>
          <w:spacing w:val="-6"/>
          <w:sz w:val="13"/>
        </w:rPr>
        <w:t>maintenance.</w:t>
      </w:r>
    </w:p>
    <w:p w14:paraId="6CA0D095" w14:textId="77777777" w:rsidR="000A52CB" w:rsidRDefault="000A52CB" w:rsidP="000A52CB">
      <w:pPr>
        <w:pStyle w:val="ListParagraph"/>
        <w:numPr>
          <w:ilvl w:val="1"/>
          <w:numId w:val="7"/>
        </w:numPr>
        <w:tabs>
          <w:tab w:val="left" w:pos="278"/>
        </w:tabs>
        <w:spacing w:before="5"/>
        <w:ind w:right="41" w:firstLine="0"/>
        <w:rPr>
          <w:sz w:val="13"/>
        </w:rPr>
      </w:pPr>
      <w:r>
        <w:rPr>
          <w:spacing w:val="-5"/>
          <w:sz w:val="13"/>
        </w:rPr>
        <w:t xml:space="preserve">This </w:t>
      </w:r>
      <w:r>
        <w:rPr>
          <w:spacing w:val="-6"/>
          <w:sz w:val="13"/>
        </w:rPr>
        <w:t xml:space="preserve">limited warranty </w:t>
      </w:r>
      <w:r>
        <w:rPr>
          <w:spacing w:val="-5"/>
          <w:sz w:val="13"/>
        </w:rPr>
        <w:t xml:space="preserve">does </w:t>
      </w:r>
      <w:r>
        <w:rPr>
          <w:spacing w:val="-4"/>
          <w:sz w:val="13"/>
        </w:rPr>
        <w:t xml:space="preserve">not </w:t>
      </w:r>
      <w:r>
        <w:rPr>
          <w:spacing w:val="-6"/>
          <w:sz w:val="13"/>
        </w:rPr>
        <w:t xml:space="preserve">extend: </w:t>
      </w:r>
      <w:r>
        <w:rPr>
          <w:spacing w:val="-4"/>
          <w:sz w:val="13"/>
        </w:rPr>
        <w:t xml:space="preserve">(1) </w:t>
      </w:r>
      <w:r>
        <w:rPr>
          <w:spacing w:val="-3"/>
          <w:sz w:val="13"/>
        </w:rPr>
        <w:t xml:space="preserve">to </w:t>
      </w:r>
      <w:r>
        <w:rPr>
          <w:spacing w:val="-4"/>
          <w:sz w:val="13"/>
        </w:rPr>
        <w:t xml:space="preserve">any </w:t>
      </w:r>
      <w:r>
        <w:rPr>
          <w:spacing w:val="-5"/>
          <w:sz w:val="13"/>
        </w:rPr>
        <w:t xml:space="preserve">Product </w:t>
      </w:r>
      <w:r>
        <w:rPr>
          <w:spacing w:val="-6"/>
          <w:sz w:val="13"/>
        </w:rPr>
        <w:t xml:space="preserve">determined </w:t>
      </w:r>
      <w:r>
        <w:rPr>
          <w:sz w:val="13"/>
        </w:rPr>
        <w:t xml:space="preserve">by </w:t>
      </w:r>
      <w:r>
        <w:rPr>
          <w:spacing w:val="-5"/>
          <w:sz w:val="13"/>
        </w:rPr>
        <w:t xml:space="preserve">Seller </w:t>
      </w:r>
      <w:r>
        <w:rPr>
          <w:spacing w:val="-3"/>
          <w:sz w:val="13"/>
        </w:rPr>
        <w:t xml:space="preserve">to </w:t>
      </w:r>
      <w:r>
        <w:rPr>
          <w:spacing w:val="-5"/>
          <w:sz w:val="13"/>
        </w:rPr>
        <w:t>have been used  after having</w:t>
      </w:r>
      <w:r>
        <w:rPr>
          <w:spacing w:val="2"/>
          <w:sz w:val="13"/>
        </w:rPr>
        <w:t xml:space="preserve"> </w:t>
      </w:r>
      <w:r>
        <w:rPr>
          <w:spacing w:val="-6"/>
          <w:sz w:val="13"/>
        </w:rPr>
        <w:t>arrested</w:t>
      </w:r>
      <w:r>
        <w:rPr>
          <w:spacing w:val="2"/>
          <w:sz w:val="13"/>
        </w:rPr>
        <w:t xml:space="preserve"> </w:t>
      </w:r>
      <w:r>
        <w:rPr>
          <w:sz w:val="13"/>
        </w:rPr>
        <w:t>a</w:t>
      </w:r>
      <w:r>
        <w:rPr>
          <w:spacing w:val="2"/>
          <w:sz w:val="13"/>
        </w:rPr>
        <w:t xml:space="preserve"> </w:t>
      </w:r>
      <w:r>
        <w:rPr>
          <w:spacing w:val="-5"/>
          <w:sz w:val="13"/>
        </w:rPr>
        <w:t>fall;</w:t>
      </w:r>
      <w:r>
        <w:rPr>
          <w:spacing w:val="3"/>
          <w:sz w:val="13"/>
        </w:rPr>
        <w:t xml:space="preserve"> </w:t>
      </w:r>
      <w:r>
        <w:rPr>
          <w:spacing w:val="-5"/>
          <w:sz w:val="13"/>
        </w:rPr>
        <w:t>(2)</w:t>
      </w:r>
      <w:r>
        <w:rPr>
          <w:spacing w:val="1"/>
          <w:sz w:val="13"/>
        </w:rPr>
        <w:t xml:space="preserve"> </w:t>
      </w:r>
      <w:r>
        <w:rPr>
          <w:spacing w:val="-3"/>
          <w:sz w:val="13"/>
        </w:rPr>
        <w:t>to</w:t>
      </w:r>
      <w:r>
        <w:rPr>
          <w:spacing w:val="2"/>
          <w:sz w:val="13"/>
        </w:rPr>
        <w:t xml:space="preserve"> </w:t>
      </w:r>
      <w:r>
        <w:rPr>
          <w:spacing w:val="-6"/>
          <w:sz w:val="13"/>
        </w:rPr>
        <w:t>Products</w:t>
      </w:r>
      <w:r>
        <w:rPr>
          <w:spacing w:val="1"/>
          <w:sz w:val="13"/>
        </w:rPr>
        <w:t xml:space="preserve"> </w:t>
      </w:r>
      <w:r>
        <w:rPr>
          <w:spacing w:val="-6"/>
          <w:sz w:val="13"/>
        </w:rPr>
        <w:t>subjected</w:t>
      </w:r>
      <w:r>
        <w:rPr>
          <w:sz w:val="13"/>
        </w:rPr>
        <w:t xml:space="preserve"> </w:t>
      </w:r>
      <w:r>
        <w:rPr>
          <w:spacing w:val="-3"/>
          <w:sz w:val="13"/>
        </w:rPr>
        <w:t>to</w:t>
      </w:r>
      <w:r>
        <w:rPr>
          <w:spacing w:val="1"/>
          <w:sz w:val="13"/>
        </w:rPr>
        <w:t xml:space="preserve"> </w:t>
      </w:r>
      <w:r>
        <w:rPr>
          <w:spacing w:val="-6"/>
          <w:sz w:val="13"/>
        </w:rPr>
        <w:t>temperature</w:t>
      </w:r>
      <w:r>
        <w:rPr>
          <w:spacing w:val="3"/>
          <w:sz w:val="13"/>
        </w:rPr>
        <w:t xml:space="preserve"> </w:t>
      </w:r>
      <w:r>
        <w:rPr>
          <w:spacing w:val="-3"/>
          <w:sz w:val="13"/>
        </w:rPr>
        <w:t>or</w:t>
      </w:r>
      <w:r>
        <w:rPr>
          <w:spacing w:val="2"/>
          <w:sz w:val="13"/>
        </w:rPr>
        <w:t xml:space="preserve"> </w:t>
      </w:r>
      <w:r>
        <w:rPr>
          <w:spacing w:val="-6"/>
          <w:sz w:val="13"/>
        </w:rPr>
        <w:t>humidity</w:t>
      </w:r>
      <w:r>
        <w:rPr>
          <w:spacing w:val="-4"/>
          <w:sz w:val="13"/>
        </w:rPr>
        <w:t xml:space="preserve"> </w:t>
      </w:r>
      <w:r>
        <w:rPr>
          <w:spacing w:val="-3"/>
          <w:sz w:val="13"/>
        </w:rPr>
        <w:t>in</w:t>
      </w:r>
      <w:r>
        <w:rPr>
          <w:spacing w:val="3"/>
          <w:sz w:val="13"/>
        </w:rPr>
        <w:t xml:space="preserve"> </w:t>
      </w:r>
      <w:r>
        <w:rPr>
          <w:spacing w:val="-5"/>
          <w:sz w:val="13"/>
        </w:rPr>
        <w:t>excess</w:t>
      </w:r>
      <w:r>
        <w:rPr>
          <w:spacing w:val="3"/>
          <w:sz w:val="13"/>
        </w:rPr>
        <w:t xml:space="preserve"> </w:t>
      </w:r>
      <w:r>
        <w:rPr>
          <w:spacing w:val="-3"/>
          <w:sz w:val="13"/>
        </w:rPr>
        <w:t>of</w:t>
      </w:r>
      <w:r>
        <w:rPr>
          <w:spacing w:val="1"/>
          <w:sz w:val="13"/>
        </w:rPr>
        <w:t xml:space="preserve"> </w:t>
      </w:r>
      <w:r>
        <w:rPr>
          <w:spacing w:val="-6"/>
          <w:sz w:val="13"/>
        </w:rPr>
        <w:t>explicit</w:t>
      </w:r>
      <w:r>
        <w:rPr>
          <w:sz w:val="13"/>
        </w:rPr>
        <w:t xml:space="preserve"> </w:t>
      </w:r>
      <w:r>
        <w:rPr>
          <w:spacing w:val="-6"/>
          <w:sz w:val="13"/>
        </w:rPr>
        <w:t>specific</w:t>
      </w:r>
      <w:r>
        <w:rPr>
          <w:sz w:val="13"/>
        </w:rPr>
        <w:t xml:space="preserve"> </w:t>
      </w:r>
      <w:r>
        <w:rPr>
          <w:spacing w:val="-6"/>
          <w:sz w:val="13"/>
        </w:rPr>
        <w:t>storage</w:t>
      </w:r>
    </w:p>
    <w:p w14:paraId="706EDB6A" w14:textId="77777777" w:rsidR="000A52CB" w:rsidRDefault="000A52CB" w:rsidP="000A52CB">
      <w:pPr>
        <w:pStyle w:val="BodyText"/>
        <w:spacing w:before="80"/>
        <w:ind w:right="111"/>
      </w:pPr>
      <w:r>
        <w:br w:type="column"/>
      </w:r>
      <w:r>
        <w:rPr>
          <w:spacing w:val="-4"/>
        </w:rPr>
        <w:lastRenderedPageBreak/>
        <w:t xml:space="preserve">and </w:t>
      </w:r>
      <w:r>
        <w:rPr>
          <w:spacing w:val="-6"/>
        </w:rPr>
        <w:t xml:space="preserve">shipping </w:t>
      </w:r>
      <w:r>
        <w:rPr>
          <w:spacing w:val="-7"/>
        </w:rPr>
        <w:t xml:space="preserve">conditions;  </w:t>
      </w:r>
      <w:r>
        <w:rPr>
          <w:spacing w:val="-4"/>
        </w:rPr>
        <w:t xml:space="preserve">and </w:t>
      </w:r>
      <w:r>
        <w:rPr>
          <w:spacing w:val="-5"/>
        </w:rPr>
        <w:t xml:space="preserve">(3) </w:t>
      </w:r>
      <w:r>
        <w:rPr>
          <w:spacing w:val="-3"/>
        </w:rPr>
        <w:t xml:space="preserve">to </w:t>
      </w:r>
      <w:r>
        <w:rPr>
          <w:spacing w:val="-4"/>
        </w:rPr>
        <w:t xml:space="preserve">any </w:t>
      </w:r>
      <w:r>
        <w:rPr>
          <w:spacing w:val="-6"/>
        </w:rPr>
        <w:t xml:space="preserve">first-aid Product </w:t>
      </w:r>
      <w:r>
        <w:rPr>
          <w:spacing w:val="-5"/>
        </w:rPr>
        <w:t xml:space="preserve">that </w:t>
      </w:r>
      <w:r>
        <w:rPr>
          <w:spacing w:val="-6"/>
        </w:rPr>
        <w:t xml:space="preserve">complied </w:t>
      </w:r>
      <w:r>
        <w:rPr>
          <w:spacing w:val="-5"/>
        </w:rPr>
        <w:t xml:space="preserve">with </w:t>
      </w:r>
      <w:r>
        <w:rPr>
          <w:spacing w:val="-6"/>
        </w:rPr>
        <w:t xml:space="preserve">applicable </w:t>
      </w:r>
      <w:r>
        <w:rPr>
          <w:spacing w:val="-5"/>
        </w:rPr>
        <w:t xml:space="preserve">FDA </w:t>
      </w:r>
      <w:r>
        <w:rPr>
          <w:spacing w:val="-6"/>
        </w:rPr>
        <w:t>regulations during</w:t>
      </w:r>
      <w:r>
        <w:rPr>
          <w:spacing w:val="20"/>
        </w:rPr>
        <w:t xml:space="preserve"> </w:t>
      </w:r>
      <w:r>
        <w:rPr>
          <w:spacing w:val="-4"/>
        </w:rPr>
        <w:t xml:space="preserve">the </w:t>
      </w:r>
      <w:r>
        <w:rPr>
          <w:spacing w:val="-6"/>
        </w:rPr>
        <w:t>Warranty</w:t>
      </w:r>
      <w:r>
        <w:rPr>
          <w:spacing w:val="-21"/>
        </w:rPr>
        <w:t xml:space="preserve"> </w:t>
      </w:r>
      <w:r>
        <w:rPr>
          <w:spacing w:val="-6"/>
        </w:rPr>
        <w:t>Period.</w:t>
      </w:r>
    </w:p>
    <w:p w14:paraId="67E451F0" w14:textId="77777777" w:rsidR="000A52CB" w:rsidRDefault="000A52CB" w:rsidP="000A52CB">
      <w:pPr>
        <w:pStyle w:val="ListParagraph"/>
        <w:numPr>
          <w:ilvl w:val="1"/>
          <w:numId w:val="7"/>
        </w:numPr>
        <w:tabs>
          <w:tab w:val="left" w:pos="278"/>
        </w:tabs>
        <w:spacing w:before="6"/>
        <w:ind w:right="111" w:firstLine="0"/>
        <w:rPr>
          <w:sz w:val="13"/>
        </w:rPr>
      </w:pPr>
      <w:r>
        <w:rPr>
          <w:spacing w:val="-5"/>
          <w:sz w:val="13"/>
        </w:rPr>
        <w:t xml:space="preserve">Seller does </w:t>
      </w:r>
      <w:r>
        <w:rPr>
          <w:spacing w:val="-4"/>
          <w:sz w:val="13"/>
        </w:rPr>
        <w:t xml:space="preserve">not </w:t>
      </w:r>
      <w:r>
        <w:rPr>
          <w:spacing w:val="-6"/>
          <w:sz w:val="13"/>
        </w:rPr>
        <w:t xml:space="preserve">represent </w:t>
      </w:r>
      <w:r>
        <w:rPr>
          <w:spacing w:val="-5"/>
          <w:sz w:val="13"/>
        </w:rPr>
        <w:t xml:space="preserve">that </w:t>
      </w:r>
      <w:r>
        <w:rPr>
          <w:spacing w:val="-4"/>
          <w:sz w:val="13"/>
        </w:rPr>
        <w:t xml:space="preserve">the </w:t>
      </w:r>
      <w:r>
        <w:rPr>
          <w:spacing w:val="-6"/>
          <w:sz w:val="13"/>
        </w:rPr>
        <w:t xml:space="preserve">Product </w:t>
      </w:r>
      <w:r>
        <w:rPr>
          <w:spacing w:val="-3"/>
          <w:sz w:val="13"/>
        </w:rPr>
        <w:t xml:space="preserve">is </w:t>
      </w:r>
      <w:r>
        <w:rPr>
          <w:spacing w:val="-6"/>
          <w:sz w:val="13"/>
        </w:rPr>
        <w:t xml:space="preserve">compatible </w:t>
      </w:r>
      <w:r>
        <w:rPr>
          <w:spacing w:val="-5"/>
          <w:sz w:val="13"/>
        </w:rPr>
        <w:t xml:space="preserve">with </w:t>
      </w:r>
      <w:r>
        <w:rPr>
          <w:spacing w:val="-4"/>
          <w:sz w:val="13"/>
        </w:rPr>
        <w:t xml:space="preserve">any </w:t>
      </w:r>
      <w:r>
        <w:rPr>
          <w:spacing w:val="-6"/>
          <w:sz w:val="13"/>
        </w:rPr>
        <w:t xml:space="preserve">specific third-party hardware </w:t>
      </w:r>
      <w:r>
        <w:rPr>
          <w:spacing w:val="-4"/>
          <w:sz w:val="13"/>
        </w:rPr>
        <w:t xml:space="preserve">or </w:t>
      </w:r>
      <w:r>
        <w:rPr>
          <w:spacing w:val="-6"/>
          <w:sz w:val="13"/>
        </w:rPr>
        <w:t xml:space="preserve">software </w:t>
      </w:r>
      <w:r>
        <w:rPr>
          <w:spacing w:val="-5"/>
          <w:sz w:val="13"/>
        </w:rPr>
        <w:t xml:space="preserve">other than </w:t>
      </w:r>
      <w:r>
        <w:rPr>
          <w:spacing w:val="-4"/>
          <w:sz w:val="13"/>
        </w:rPr>
        <w:t xml:space="preserve">as </w:t>
      </w:r>
      <w:r>
        <w:rPr>
          <w:spacing w:val="-6"/>
          <w:sz w:val="13"/>
        </w:rPr>
        <w:t xml:space="preserve">expressly specified </w:t>
      </w:r>
      <w:r>
        <w:rPr>
          <w:spacing w:val="-3"/>
          <w:sz w:val="13"/>
        </w:rPr>
        <w:t xml:space="preserve">by </w:t>
      </w:r>
      <w:r>
        <w:rPr>
          <w:spacing w:val="-6"/>
          <w:sz w:val="13"/>
        </w:rPr>
        <w:t xml:space="preserve">Seller. Buyer </w:t>
      </w:r>
      <w:r>
        <w:rPr>
          <w:spacing w:val="-3"/>
          <w:sz w:val="13"/>
        </w:rPr>
        <w:t xml:space="preserve">is </w:t>
      </w:r>
      <w:r>
        <w:rPr>
          <w:spacing w:val="-6"/>
          <w:sz w:val="13"/>
        </w:rPr>
        <w:t xml:space="preserve">responsible </w:t>
      </w:r>
      <w:r>
        <w:rPr>
          <w:spacing w:val="-4"/>
          <w:sz w:val="13"/>
        </w:rPr>
        <w:t xml:space="preserve">for </w:t>
      </w:r>
      <w:r>
        <w:rPr>
          <w:spacing w:val="-6"/>
          <w:sz w:val="13"/>
        </w:rPr>
        <w:t xml:space="preserve">providing </w:t>
      </w:r>
      <w:r>
        <w:rPr>
          <w:spacing w:val="-5"/>
          <w:sz w:val="13"/>
        </w:rPr>
        <w:t xml:space="preserve">and </w:t>
      </w:r>
      <w:r>
        <w:rPr>
          <w:spacing w:val="-6"/>
          <w:sz w:val="13"/>
        </w:rPr>
        <w:t xml:space="preserve">maintaining </w:t>
      </w:r>
      <w:r>
        <w:rPr>
          <w:spacing w:val="-3"/>
          <w:sz w:val="13"/>
        </w:rPr>
        <w:t xml:space="preserve">an </w:t>
      </w:r>
      <w:r>
        <w:rPr>
          <w:spacing w:val="-6"/>
          <w:sz w:val="13"/>
        </w:rPr>
        <w:t xml:space="preserve">operating environment </w:t>
      </w:r>
      <w:r>
        <w:rPr>
          <w:spacing w:val="-5"/>
          <w:sz w:val="13"/>
        </w:rPr>
        <w:t xml:space="preserve">with </w:t>
      </w:r>
      <w:r>
        <w:rPr>
          <w:spacing w:val="-3"/>
          <w:sz w:val="13"/>
        </w:rPr>
        <w:t xml:space="preserve">at </w:t>
      </w:r>
      <w:r>
        <w:rPr>
          <w:spacing w:val="-5"/>
          <w:sz w:val="13"/>
        </w:rPr>
        <w:t xml:space="preserve">least </w:t>
      </w:r>
      <w:r>
        <w:rPr>
          <w:spacing w:val="-4"/>
          <w:sz w:val="13"/>
        </w:rPr>
        <w:t xml:space="preserve">the </w:t>
      </w:r>
      <w:r>
        <w:rPr>
          <w:spacing w:val="-6"/>
          <w:sz w:val="13"/>
        </w:rPr>
        <w:t xml:space="preserve">minimum standards specified </w:t>
      </w:r>
      <w:r>
        <w:rPr>
          <w:spacing w:val="-3"/>
          <w:sz w:val="13"/>
        </w:rPr>
        <w:t xml:space="preserve">by </w:t>
      </w:r>
      <w:r>
        <w:rPr>
          <w:spacing w:val="-6"/>
          <w:sz w:val="13"/>
        </w:rPr>
        <w:t>Seller. Buyer understands</w:t>
      </w:r>
      <w:r>
        <w:rPr>
          <w:spacing w:val="20"/>
          <w:sz w:val="13"/>
        </w:rPr>
        <w:t xml:space="preserve"> </w:t>
      </w:r>
      <w:r>
        <w:rPr>
          <w:spacing w:val="-5"/>
          <w:sz w:val="13"/>
        </w:rPr>
        <w:t xml:space="preserve">and  </w:t>
      </w:r>
      <w:r>
        <w:rPr>
          <w:spacing w:val="-6"/>
          <w:sz w:val="13"/>
        </w:rPr>
        <w:t xml:space="preserve">warrants  </w:t>
      </w:r>
      <w:r>
        <w:rPr>
          <w:spacing w:val="-5"/>
          <w:sz w:val="13"/>
        </w:rPr>
        <w:t xml:space="preserve">that </w:t>
      </w:r>
      <w:r>
        <w:rPr>
          <w:spacing w:val="-6"/>
          <w:sz w:val="13"/>
        </w:rPr>
        <w:t xml:space="preserve">Buyer </w:t>
      </w:r>
      <w:r>
        <w:rPr>
          <w:spacing w:val="-5"/>
          <w:sz w:val="13"/>
        </w:rPr>
        <w:t xml:space="preserve">has </w:t>
      </w:r>
      <w:r>
        <w:rPr>
          <w:spacing w:val="-3"/>
          <w:sz w:val="13"/>
        </w:rPr>
        <w:t xml:space="preserve">an </w:t>
      </w:r>
      <w:r>
        <w:rPr>
          <w:spacing w:val="-6"/>
          <w:sz w:val="13"/>
        </w:rPr>
        <w:t xml:space="preserve">obligation </w:t>
      </w:r>
      <w:r>
        <w:rPr>
          <w:spacing w:val="-3"/>
          <w:sz w:val="13"/>
        </w:rPr>
        <w:t xml:space="preserve">to </w:t>
      </w:r>
      <w:r>
        <w:rPr>
          <w:spacing w:val="-6"/>
          <w:sz w:val="13"/>
        </w:rPr>
        <w:t xml:space="preserve">implement </w:t>
      </w:r>
      <w:r>
        <w:rPr>
          <w:spacing w:val="-5"/>
          <w:sz w:val="13"/>
        </w:rPr>
        <w:t xml:space="preserve">and </w:t>
      </w:r>
      <w:r>
        <w:rPr>
          <w:spacing w:val="-6"/>
          <w:sz w:val="13"/>
        </w:rPr>
        <w:t xml:space="preserve">maintain reasonable </w:t>
      </w:r>
      <w:r>
        <w:rPr>
          <w:spacing w:val="-5"/>
          <w:sz w:val="13"/>
        </w:rPr>
        <w:t xml:space="preserve">and </w:t>
      </w:r>
      <w:r>
        <w:rPr>
          <w:spacing w:val="-6"/>
          <w:sz w:val="13"/>
        </w:rPr>
        <w:t xml:space="preserve">appropriate security measures relating </w:t>
      </w:r>
      <w:r>
        <w:rPr>
          <w:spacing w:val="-3"/>
          <w:sz w:val="13"/>
        </w:rPr>
        <w:t xml:space="preserve">to </w:t>
      </w:r>
      <w:r>
        <w:rPr>
          <w:spacing w:val="-6"/>
          <w:sz w:val="13"/>
        </w:rPr>
        <w:t xml:space="preserve">the Product, </w:t>
      </w:r>
      <w:r>
        <w:rPr>
          <w:spacing w:val="-4"/>
          <w:sz w:val="13"/>
        </w:rPr>
        <w:t xml:space="preserve">the </w:t>
      </w:r>
      <w:r>
        <w:rPr>
          <w:spacing w:val="-6"/>
          <w:sz w:val="13"/>
        </w:rPr>
        <w:t xml:space="preserve">information </w:t>
      </w:r>
      <w:r>
        <w:rPr>
          <w:spacing w:val="-5"/>
          <w:sz w:val="13"/>
        </w:rPr>
        <w:t xml:space="preserve">used </w:t>
      </w:r>
      <w:r>
        <w:rPr>
          <w:spacing w:val="-6"/>
          <w:sz w:val="13"/>
        </w:rPr>
        <w:t xml:space="preserve">therein, </w:t>
      </w:r>
      <w:r>
        <w:rPr>
          <w:spacing w:val="-4"/>
          <w:sz w:val="13"/>
        </w:rPr>
        <w:t xml:space="preserve">and the </w:t>
      </w:r>
      <w:r>
        <w:rPr>
          <w:spacing w:val="-6"/>
          <w:sz w:val="13"/>
        </w:rPr>
        <w:t xml:space="preserve">network environment. </w:t>
      </w:r>
      <w:r>
        <w:rPr>
          <w:spacing w:val="-5"/>
          <w:sz w:val="13"/>
        </w:rPr>
        <w:t xml:space="preserve">This </w:t>
      </w:r>
      <w:r>
        <w:rPr>
          <w:spacing w:val="-6"/>
          <w:sz w:val="13"/>
        </w:rPr>
        <w:t xml:space="preserve">obligation includes complying with applicable cybersecurity standards </w:t>
      </w:r>
      <w:r>
        <w:rPr>
          <w:spacing w:val="-4"/>
          <w:sz w:val="13"/>
        </w:rPr>
        <w:t xml:space="preserve">and </w:t>
      </w:r>
      <w:r>
        <w:rPr>
          <w:spacing w:val="-5"/>
          <w:sz w:val="13"/>
        </w:rPr>
        <w:t xml:space="preserve">best </w:t>
      </w:r>
      <w:r>
        <w:rPr>
          <w:spacing w:val="-6"/>
          <w:sz w:val="13"/>
        </w:rPr>
        <w:t xml:space="preserve">practices. “Cybersecurity Event” </w:t>
      </w:r>
      <w:r>
        <w:rPr>
          <w:spacing w:val="-5"/>
          <w:sz w:val="13"/>
        </w:rPr>
        <w:t xml:space="preserve">shall </w:t>
      </w:r>
      <w:r>
        <w:rPr>
          <w:spacing w:val="-6"/>
          <w:sz w:val="13"/>
        </w:rPr>
        <w:t xml:space="preserve">mean actions leading </w:t>
      </w:r>
      <w:r>
        <w:rPr>
          <w:spacing w:val="-3"/>
          <w:sz w:val="13"/>
        </w:rPr>
        <w:t xml:space="preserve">to </w:t>
      </w:r>
      <w:r>
        <w:rPr>
          <w:spacing w:val="-6"/>
          <w:sz w:val="13"/>
        </w:rPr>
        <w:t xml:space="preserve">the accidental </w:t>
      </w:r>
      <w:r>
        <w:rPr>
          <w:spacing w:val="-3"/>
          <w:sz w:val="13"/>
        </w:rPr>
        <w:t xml:space="preserve">or </w:t>
      </w:r>
      <w:r>
        <w:rPr>
          <w:spacing w:val="-6"/>
          <w:sz w:val="13"/>
        </w:rPr>
        <w:t xml:space="preserve">unlawful destruction, </w:t>
      </w:r>
      <w:r>
        <w:rPr>
          <w:spacing w:val="-5"/>
          <w:sz w:val="13"/>
        </w:rPr>
        <w:t xml:space="preserve">loss, </w:t>
      </w:r>
      <w:r>
        <w:rPr>
          <w:spacing w:val="-6"/>
          <w:sz w:val="13"/>
        </w:rPr>
        <w:t xml:space="preserve">alteration, unauthorised disclosure </w:t>
      </w:r>
      <w:r>
        <w:rPr>
          <w:spacing w:val="-5"/>
          <w:sz w:val="13"/>
        </w:rPr>
        <w:t xml:space="preserve">of, </w:t>
      </w:r>
      <w:r>
        <w:rPr>
          <w:spacing w:val="-4"/>
          <w:sz w:val="13"/>
        </w:rPr>
        <w:t xml:space="preserve">or </w:t>
      </w:r>
      <w:r>
        <w:rPr>
          <w:spacing w:val="-5"/>
          <w:sz w:val="13"/>
        </w:rPr>
        <w:t xml:space="preserve">access </w:t>
      </w:r>
      <w:r>
        <w:rPr>
          <w:spacing w:val="-4"/>
          <w:sz w:val="13"/>
        </w:rPr>
        <w:t xml:space="preserve">to, </w:t>
      </w:r>
      <w:r>
        <w:rPr>
          <w:spacing w:val="-6"/>
          <w:sz w:val="13"/>
        </w:rPr>
        <w:t xml:space="preserve">personal </w:t>
      </w:r>
      <w:r>
        <w:rPr>
          <w:spacing w:val="-7"/>
          <w:sz w:val="13"/>
        </w:rPr>
        <w:t xml:space="preserve">data </w:t>
      </w:r>
      <w:r>
        <w:rPr>
          <w:spacing w:val="-6"/>
          <w:sz w:val="13"/>
        </w:rPr>
        <w:t xml:space="preserve">transmitted, </w:t>
      </w:r>
      <w:r>
        <w:rPr>
          <w:spacing w:val="-5"/>
          <w:sz w:val="13"/>
        </w:rPr>
        <w:t xml:space="preserve">stored </w:t>
      </w:r>
      <w:r>
        <w:rPr>
          <w:spacing w:val="-4"/>
          <w:sz w:val="13"/>
        </w:rPr>
        <w:t xml:space="preserve">or </w:t>
      </w:r>
      <w:r>
        <w:rPr>
          <w:spacing w:val="-6"/>
          <w:sz w:val="13"/>
        </w:rPr>
        <w:t xml:space="preserve">otherwise processed. </w:t>
      </w:r>
      <w:r>
        <w:rPr>
          <w:spacing w:val="-3"/>
          <w:sz w:val="13"/>
        </w:rPr>
        <w:t xml:space="preserve">If </w:t>
      </w:r>
      <w:r>
        <w:rPr>
          <w:sz w:val="13"/>
        </w:rPr>
        <w:t xml:space="preserve">a </w:t>
      </w:r>
      <w:r>
        <w:rPr>
          <w:spacing w:val="-6"/>
          <w:sz w:val="13"/>
        </w:rPr>
        <w:t xml:space="preserve">Cybersecurity </w:t>
      </w:r>
      <w:r>
        <w:rPr>
          <w:spacing w:val="-5"/>
          <w:sz w:val="13"/>
        </w:rPr>
        <w:t xml:space="preserve">Event </w:t>
      </w:r>
      <w:r>
        <w:rPr>
          <w:spacing w:val="-6"/>
          <w:sz w:val="13"/>
        </w:rPr>
        <w:t xml:space="preserve">occurs, Buyer </w:t>
      </w:r>
      <w:r>
        <w:rPr>
          <w:spacing w:val="-5"/>
          <w:sz w:val="13"/>
        </w:rPr>
        <w:t xml:space="preserve">shall </w:t>
      </w:r>
      <w:r>
        <w:rPr>
          <w:spacing w:val="-6"/>
          <w:sz w:val="13"/>
        </w:rPr>
        <w:t xml:space="preserve">promptly </w:t>
      </w:r>
      <w:r>
        <w:rPr>
          <w:spacing w:val="-5"/>
          <w:sz w:val="13"/>
        </w:rPr>
        <w:t xml:space="preserve">notify Seller </w:t>
      </w:r>
      <w:r>
        <w:rPr>
          <w:spacing w:val="-4"/>
          <w:sz w:val="13"/>
        </w:rPr>
        <w:t xml:space="preserve">of </w:t>
      </w:r>
      <w:r>
        <w:rPr>
          <w:spacing w:val="-5"/>
          <w:sz w:val="13"/>
        </w:rPr>
        <w:t xml:space="preserve">the </w:t>
      </w:r>
      <w:r>
        <w:rPr>
          <w:spacing w:val="-6"/>
          <w:sz w:val="13"/>
        </w:rPr>
        <w:t xml:space="preserve">Cybersecurity Event, </w:t>
      </w:r>
      <w:r>
        <w:rPr>
          <w:spacing w:val="-3"/>
          <w:sz w:val="13"/>
        </w:rPr>
        <w:t xml:space="preserve">in </w:t>
      </w:r>
      <w:r>
        <w:rPr>
          <w:spacing w:val="-4"/>
          <w:sz w:val="13"/>
        </w:rPr>
        <w:t xml:space="preserve">any </w:t>
      </w:r>
      <w:r>
        <w:rPr>
          <w:spacing w:val="-5"/>
          <w:sz w:val="13"/>
        </w:rPr>
        <w:t xml:space="preserve">case within </w:t>
      </w:r>
      <w:r>
        <w:rPr>
          <w:spacing w:val="-3"/>
          <w:sz w:val="13"/>
        </w:rPr>
        <w:t xml:space="preserve">24 </w:t>
      </w:r>
      <w:r>
        <w:rPr>
          <w:spacing w:val="-6"/>
          <w:sz w:val="13"/>
        </w:rPr>
        <w:t xml:space="preserve">hours </w:t>
      </w:r>
      <w:r>
        <w:rPr>
          <w:spacing w:val="-5"/>
          <w:sz w:val="13"/>
        </w:rPr>
        <w:t xml:space="preserve">from </w:t>
      </w:r>
      <w:r>
        <w:rPr>
          <w:spacing w:val="-4"/>
          <w:sz w:val="13"/>
        </w:rPr>
        <w:t xml:space="preserve">its </w:t>
      </w:r>
      <w:r>
        <w:rPr>
          <w:spacing w:val="-6"/>
          <w:sz w:val="13"/>
        </w:rPr>
        <w:t xml:space="preserve">discovery. Buyer </w:t>
      </w:r>
      <w:r>
        <w:rPr>
          <w:spacing w:val="-5"/>
          <w:sz w:val="13"/>
        </w:rPr>
        <w:t xml:space="preserve">shall take </w:t>
      </w:r>
      <w:r>
        <w:rPr>
          <w:spacing w:val="-6"/>
          <w:sz w:val="13"/>
        </w:rPr>
        <w:t xml:space="preserve">reasonable </w:t>
      </w:r>
      <w:r>
        <w:rPr>
          <w:spacing w:val="-5"/>
          <w:sz w:val="13"/>
        </w:rPr>
        <w:t xml:space="preserve">steps </w:t>
      </w:r>
      <w:r>
        <w:rPr>
          <w:spacing w:val="-3"/>
          <w:sz w:val="13"/>
        </w:rPr>
        <w:t xml:space="preserve">to </w:t>
      </w:r>
      <w:r>
        <w:rPr>
          <w:spacing w:val="-6"/>
          <w:sz w:val="13"/>
        </w:rPr>
        <w:t xml:space="preserve">immediately </w:t>
      </w:r>
      <w:r>
        <w:rPr>
          <w:spacing w:val="-5"/>
          <w:sz w:val="13"/>
        </w:rPr>
        <w:t xml:space="preserve">remedy </w:t>
      </w:r>
      <w:r>
        <w:rPr>
          <w:spacing w:val="-4"/>
          <w:sz w:val="13"/>
        </w:rPr>
        <w:t xml:space="preserve">any </w:t>
      </w:r>
      <w:r>
        <w:rPr>
          <w:spacing w:val="-6"/>
          <w:sz w:val="13"/>
        </w:rPr>
        <w:t xml:space="preserve">Cybersecurity </w:t>
      </w:r>
      <w:r>
        <w:rPr>
          <w:spacing w:val="-5"/>
          <w:sz w:val="13"/>
        </w:rPr>
        <w:t xml:space="preserve">Event </w:t>
      </w:r>
      <w:r>
        <w:rPr>
          <w:spacing w:val="-4"/>
          <w:sz w:val="13"/>
        </w:rPr>
        <w:t xml:space="preserve">and </w:t>
      </w:r>
      <w:r>
        <w:rPr>
          <w:spacing w:val="-6"/>
          <w:sz w:val="13"/>
        </w:rPr>
        <w:t xml:space="preserve">prevent </w:t>
      </w:r>
      <w:r>
        <w:rPr>
          <w:spacing w:val="-4"/>
          <w:sz w:val="13"/>
        </w:rPr>
        <w:t xml:space="preserve">any </w:t>
      </w:r>
      <w:r>
        <w:rPr>
          <w:spacing w:val="-6"/>
          <w:sz w:val="13"/>
        </w:rPr>
        <w:t xml:space="preserve">further Cybersecurity </w:t>
      </w:r>
      <w:r>
        <w:rPr>
          <w:spacing w:val="-5"/>
          <w:sz w:val="13"/>
        </w:rPr>
        <w:t>Event at</w:t>
      </w:r>
      <w:r>
        <w:rPr>
          <w:spacing w:val="-3"/>
          <w:sz w:val="13"/>
        </w:rPr>
        <w:t xml:space="preserve"> </w:t>
      </w:r>
      <w:r>
        <w:rPr>
          <w:spacing w:val="-6"/>
          <w:sz w:val="13"/>
        </w:rPr>
        <w:t xml:space="preserve">Buyer’s  expense </w:t>
      </w:r>
      <w:r>
        <w:rPr>
          <w:spacing w:val="-3"/>
          <w:sz w:val="13"/>
        </w:rPr>
        <w:t xml:space="preserve">in </w:t>
      </w:r>
      <w:r>
        <w:rPr>
          <w:spacing w:val="-6"/>
          <w:sz w:val="13"/>
        </w:rPr>
        <w:t xml:space="preserve">accordance </w:t>
      </w:r>
      <w:r>
        <w:rPr>
          <w:spacing w:val="-5"/>
          <w:sz w:val="13"/>
        </w:rPr>
        <w:t xml:space="preserve">with </w:t>
      </w:r>
      <w:r>
        <w:rPr>
          <w:spacing w:val="-6"/>
          <w:sz w:val="13"/>
        </w:rPr>
        <w:t xml:space="preserve">applicable </w:t>
      </w:r>
      <w:r>
        <w:rPr>
          <w:spacing w:val="-5"/>
          <w:sz w:val="13"/>
        </w:rPr>
        <w:t xml:space="preserve">laws, </w:t>
      </w:r>
      <w:r>
        <w:rPr>
          <w:spacing w:val="-6"/>
          <w:sz w:val="13"/>
        </w:rPr>
        <w:t xml:space="preserve">regulations, </w:t>
      </w:r>
      <w:r>
        <w:rPr>
          <w:spacing w:val="-4"/>
          <w:sz w:val="13"/>
        </w:rPr>
        <w:t xml:space="preserve">and </w:t>
      </w:r>
      <w:r>
        <w:rPr>
          <w:spacing w:val="-6"/>
          <w:sz w:val="13"/>
        </w:rPr>
        <w:t xml:space="preserve">standards. Buyer further </w:t>
      </w:r>
      <w:r>
        <w:rPr>
          <w:spacing w:val="-5"/>
          <w:sz w:val="13"/>
        </w:rPr>
        <w:t xml:space="preserve">agrees that </w:t>
      </w:r>
      <w:r>
        <w:rPr>
          <w:spacing w:val="-6"/>
          <w:sz w:val="13"/>
        </w:rPr>
        <w:t xml:space="preserve">Buyer </w:t>
      </w:r>
      <w:r>
        <w:rPr>
          <w:spacing w:val="-5"/>
          <w:sz w:val="13"/>
        </w:rPr>
        <w:t xml:space="preserve">will use its best </w:t>
      </w:r>
      <w:r>
        <w:rPr>
          <w:spacing w:val="-6"/>
          <w:sz w:val="13"/>
        </w:rPr>
        <w:t xml:space="preserve">efforts </w:t>
      </w:r>
      <w:r>
        <w:rPr>
          <w:spacing w:val="-3"/>
          <w:sz w:val="13"/>
        </w:rPr>
        <w:t xml:space="preserve">to </w:t>
      </w:r>
      <w:r>
        <w:rPr>
          <w:spacing w:val="-6"/>
          <w:sz w:val="13"/>
        </w:rPr>
        <w:t xml:space="preserve">preserve forensic </w:t>
      </w:r>
      <w:r>
        <w:rPr>
          <w:spacing w:val="-5"/>
          <w:sz w:val="13"/>
        </w:rPr>
        <w:t xml:space="preserve">data </w:t>
      </w:r>
      <w:r>
        <w:rPr>
          <w:spacing w:val="-4"/>
          <w:sz w:val="13"/>
        </w:rPr>
        <w:t xml:space="preserve">and </w:t>
      </w:r>
      <w:r>
        <w:rPr>
          <w:spacing w:val="-6"/>
          <w:sz w:val="13"/>
        </w:rPr>
        <w:t xml:space="preserve">evidence </w:t>
      </w:r>
      <w:r>
        <w:rPr>
          <w:spacing w:val="-3"/>
          <w:sz w:val="13"/>
        </w:rPr>
        <w:t xml:space="preserve">in </w:t>
      </w:r>
      <w:r>
        <w:rPr>
          <w:spacing w:val="-4"/>
          <w:sz w:val="13"/>
        </w:rPr>
        <w:t xml:space="preserve">its </w:t>
      </w:r>
      <w:r>
        <w:rPr>
          <w:spacing w:val="-6"/>
          <w:sz w:val="13"/>
        </w:rPr>
        <w:t xml:space="preserve">response </w:t>
      </w:r>
      <w:r>
        <w:rPr>
          <w:spacing w:val="-3"/>
          <w:sz w:val="13"/>
        </w:rPr>
        <w:t xml:space="preserve">to </w:t>
      </w:r>
      <w:r>
        <w:rPr>
          <w:sz w:val="13"/>
        </w:rPr>
        <w:t xml:space="preserve">a </w:t>
      </w:r>
      <w:r>
        <w:rPr>
          <w:spacing w:val="-6"/>
          <w:sz w:val="13"/>
        </w:rPr>
        <w:t xml:space="preserve">Cybersecurity Event. Buyer </w:t>
      </w:r>
      <w:r>
        <w:rPr>
          <w:spacing w:val="-5"/>
          <w:sz w:val="13"/>
        </w:rPr>
        <w:t xml:space="preserve">will </w:t>
      </w:r>
      <w:r>
        <w:rPr>
          <w:spacing w:val="-6"/>
          <w:sz w:val="13"/>
        </w:rPr>
        <w:t xml:space="preserve">provide </w:t>
      </w:r>
      <w:r>
        <w:rPr>
          <w:spacing w:val="-5"/>
          <w:sz w:val="13"/>
        </w:rPr>
        <w:t xml:space="preserve">and make </w:t>
      </w:r>
      <w:r>
        <w:rPr>
          <w:spacing w:val="-6"/>
          <w:sz w:val="13"/>
        </w:rPr>
        <w:t xml:space="preserve">available </w:t>
      </w:r>
      <w:r>
        <w:rPr>
          <w:spacing w:val="-5"/>
          <w:sz w:val="13"/>
        </w:rPr>
        <w:t xml:space="preserve">this </w:t>
      </w:r>
      <w:r>
        <w:rPr>
          <w:spacing w:val="-6"/>
          <w:sz w:val="13"/>
        </w:rPr>
        <w:t xml:space="preserve">forensic evidence </w:t>
      </w:r>
      <w:r>
        <w:rPr>
          <w:spacing w:val="-5"/>
          <w:sz w:val="13"/>
        </w:rPr>
        <w:t xml:space="preserve">and data </w:t>
      </w:r>
      <w:r>
        <w:rPr>
          <w:spacing w:val="-3"/>
          <w:sz w:val="13"/>
        </w:rPr>
        <w:t xml:space="preserve">to </w:t>
      </w:r>
      <w:r>
        <w:rPr>
          <w:spacing w:val="-6"/>
          <w:sz w:val="13"/>
        </w:rPr>
        <w:t xml:space="preserve">Seller. Seller shall </w:t>
      </w:r>
      <w:r>
        <w:rPr>
          <w:spacing w:val="-4"/>
          <w:sz w:val="13"/>
        </w:rPr>
        <w:t xml:space="preserve">not be </w:t>
      </w:r>
      <w:r>
        <w:rPr>
          <w:spacing w:val="-5"/>
          <w:sz w:val="13"/>
        </w:rPr>
        <w:t xml:space="preserve">liable </w:t>
      </w:r>
      <w:r>
        <w:rPr>
          <w:spacing w:val="-4"/>
          <w:sz w:val="13"/>
        </w:rPr>
        <w:t xml:space="preserve">for </w:t>
      </w:r>
      <w:r>
        <w:rPr>
          <w:spacing w:val="-6"/>
          <w:sz w:val="13"/>
        </w:rPr>
        <w:t xml:space="preserve">damages </w:t>
      </w:r>
      <w:r>
        <w:rPr>
          <w:spacing w:val="-5"/>
          <w:sz w:val="13"/>
        </w:rPr>
        <w:t xml:space="preserve">caused </w:t>
      </w:r>
      <w:r>
        <w:rPr>
          <w:sz w:val="13"/>
        </w:rPr>
        <w:t xml:space="preserve">by a </w:t>
      </w:r>
      <w:r>
        <w:rPr>
          <w:spacing w:val="-6"/>
          <w:sz w:val="13"/>
        </w:rPr>
        <w:t xml:space="preserve">Cybersecurity </w:t>
      </w:r>
      <w:r>
        <w:rPr>
          <w:spacing w:val="-5"/>
          <w:sz w:val="13"/>
        </w:rPr>
        <w:t xml:space="preserve">Event </w:t>
      </w:r>
      <w:r>
        <w:rPr>
          <w:spacing w:val="-6"/>
          <w:sz w:val="13"/>
        </w:rPr>
        <w:t xml:space="preserve">resulting </w:t>
      </w:r>
      <w:r>
        <w:rPr>
          <w:spacing w:val="-5"/>
          <w:sz w:val="13"/>
        </w:rPr>
        <w:t xml:space="preserve">from </w:t>
      </w:r>
      <w:r>
        <w:rPr>
          <w:spacing w:val="-6"/>
          <w:sz w:val="13"/>
        </w:rPr>
        <w:t xml:space="preserve">Buyer’s failure </w:t>
      </w:r>
      <w:r>
        <w:rPr>
          <w:spacing w:val="-3"/>
          <w:sz w:val="13"/>
        </w:rPr>
        <w:t xml:space="preserve">to </w:t>
      </w:r>
      <w:r>
        <w:rPr>
          <w:spacing w:val="-5"/>
          <w:sz w:val="13"/>
        </w:rPr>
        <w:t xml:space="preserve">comply with </w:t>
      </w:r>
      <w:r>
        <w:rPr>
          <w:spacing w:val="-4"/>
          <w:sz w:val="13"/>
        </w:rPr>
        <w:t xml:space="preserve">the </w:t>
      </w:r>
      <w:r>
        <w:rPr>
          <w:spacing w:val="-6"/>
          <w:sz w:val="13"/>
        </w:rPr>
        <w:t xml:space="preserve">Agreement </w:t>
      </w:r>
      <w:r>
        <w:rPr>
          <w:spacing w:val="-4"/>
          <w:sz w:val="13"/>
        </w:rPr>
        <w:t xml:space="preserve">or </w:t>
      </w:r>
      <w:r>
        <w:rPr>
          <w:spacing w:val="-6"/>
          <w:sz w:val="13"/>
        </w:rPr>
        <w:t xml:space="preserve">Buyer’s failure </w:t>
      </w:r>
      <w:r>
        <w:rPr>
          <w:spacing w:val="-3"/>
          <w:sz w:val="13"/>
        </w:rPr>
        <w:t xml:space="preserve">to </w:t>
      </w:r>
      <w:r>
        <w:rPr>
          <w:spacing w:val="-7"/>
          <w:sz w:val="13"/>
        </w:rPr>
        <w:t xml:space="preserve">maintain </w:t>
      </w:r>
      <w:r>
        <w:rPr>
          <w:spacing w:val="-6"/>
          <w:sz w:val="13"/>
        </w:rPr>
        <w:t xml:space="preserve">reasonable </w:t>
      </w:r>
      <w:r>
        <w:rPr>
          <w:spacing w:val="-4"/>
          <w:sz w:val="13"/>
        </w:rPr>
        <w:t xml:space="preserve">and </w:t>
      </w:r>
      <w:r>
        <w:rPr>
          <w:spacing w:val="-6"/>
          <w:sz w:val="13"/>
        </w:rPr>
        <w:t>appropriate security measures.</w:t>
      </w:r>
      <w:r>
        <w:rPr>
          <w:spacing w:val="20"/>
          <w:sz w:val="13"/>
        </w:rPr>
        <w:t xml:space="preserve"> </w:t>
      </w:r>
      <w:r>
        <w:rPr>
          <w:spacing w:val="-6"/>
          <w:sz w:val="13"/>
        </w:rPr>
        <w:t>Buyer is</w:t>
      </w:r>
      <w:r>
        <w:rPr>
          <w:spacing w:val="-3"/>
          <w:sz w:val="13"/>
        </w:rPr>
        <w:t xml:space="preserve"> </w:t>
      </w:r>
      <w:r>
        <w:rPr>
          <w:spacing w:val="-6"/>
          <w:sz w:val="13"/>
        </w:rPr>
        <w:t xml:space="preserve">responsible </w:t>
      </w:r>
      <w:r>
        <w:rPr>
          <w:spacing w:val="-5"/>
          <w:sz w:val="13"/>
        </w:rPr>
        <w:t xml:space="preserve">for </w:t>
      </w:r>
      <w:r>
        <w:rPr>
          <w:spacing w:val="-4"/>
          <w:sz w:val="13"/>
        </w:rPr>
        <w:t xml:space="preserve">all </w:t>
      </w:r>
      <w:r>
        <w:rPr>
          <w:spacing w:val="-5"/>
          <w:sz w:val="13"/>
        </w:rPr>
        <w:t xml:space="preserve">such </w:t>
      </w:r>
      <w:r>
        <w:rPr>
          <w:spacing w:val="-6"/>
          <w:sz w:val="13"/>
        </w:rPr>
        <w:t xml:space="preserve">damages.  Where Buyer </w:t>
      </w:r>
      <w:r>
        <w:rPr>
          <w:spacing w:val="-3"/>
          <w:sz w:val="13"/>
        </w:rPr>
        <w:t xml:space="preserve">is </w:t>
      </w:r>
      <w:r>
        <w:rPr>
          <w:spacing w:val="-6"/>
          <w:sz w:val="13"/>
        </w:rPr>
        <w:t xml:space="preserve">not  </w:t>
      </w:r>
      <w:r>
        <w:rPr>
          <w:spacing w:val="-4"/>
          <w:sz w:val="13"/>
        </w:rPr>
        <w:t xml:space="preserve">the </w:t>
      </w:r>
      <w:r>
        <w:rPr>
          <w:spacing w:val="-6"/>
          <w:sz w:val="13"/>
        </w:rPr>
        <w:t xml:space="preserve">end-user </w:t>
      </w:r>
      <w:r>
        <w:rPr>
          <w:spacing w:val="-4"/>
          <w:sz w:val="13"/>
        </w:rPr>
        <w:t xml:space="preserve">of </w:t>
      </w:r>
      <w:r>
        <w:rPr>
          <w:spacing w:val="-5"/>
          <w:sz w:val="13"/>
        </w:rPr>
        <w:t xml:space="preserve">the </w:t>
      </w:r>
      <w:r>
        <w:rPr>
          <w:spacing w:val="-6"/>
          <w:sz w:val="13"/>
        </w:rPr>
        <w:t xml:space="preserve">Product, Buyer represents </w:t>
      </w:r>
      <w:r>
        <w:rPr>
          <w:spacing w:val="-4"/>
          <w:sz w:val="13"/>
        </w:rPr>
        <w:t xml:space="preserve">and </w:t>
      </w:r>
      <w:r>
        <w:rPr>
          <w:spacing w:val="-6"/>
          <w:sz w:val="13"/>
        </w:rPr>
        <w:t xml:space="preserve">warrants </w:t>
      </w:r>
      <w:r>
        <w:rPr>
          <w:spacing w:val="-5"/>
          <w:sz w:val="13"/>
        </w:rPr>
        <w:t xml:space="preserve">that </w:t>
      </w:r>
      <w:r>
        <w:rPr>
          <w:spacing w:val="-4"/>
          <w:sz w:val="13"/>
        </w:rPr>
        <w:t xml:space="preserve">it </w:t>
      </w:r>
      <w:r>
        <w:rPr>
          <w:spacing w:val="-5"/>
          <w:sz w:val="13"/>
        </w:rPr>
        <w:t xml:space="preserve">will require its </w:t>
      </w:r>
      <w:r>
        <w:rPr>
          <w:spacing w:val="-6"/>
          <w:sz w:val="13"/>
        </w:rPr>
        <w:t xml:space="preserve">customers </w:t>
      </w:r>
      <w:r>
        <w:rPr>
          <w:spacing w:val="-3"/>
          <w:sz w:val="13"/>
        </w:rPr>
        <w:t xml:space="preserve">to </w:t>
      </w:r>
      <w:r>
        <w:rPr>
          <w:spacing w:val="-6"/>
          <w:sz w:val="13"/>
        </w:rPr>
        <w:t xml:space="preserve">comply </w:t>
      </w:r>
      <w:r>
        <w:rPr>
          <w:spacing w:val="-5"/>
          <w:sz w:val="13"/>
        </w:rPr>
        <w:t xml:space="preserve">with </w:t>
      </w:r>
      <w:r>
        <w:rPr>
          <w:spacing w:val="-6"/>
          <w:sz w:val="13"/>
        </w:rPr>
        <w:t xml:space="preserve">the </w:t>
      </w:r>
      <w:r>
        <w:rPr>
          <w:spacing w:val="-5"/>
          <w:sz w:val="13"/>
        </w:rPr>
        <w:t xml:space="preserve">above </w:t>
      </w:r>
      <w:r>
        <w:rPr>
          <w:spacing w:val="-6"/>
          <w:sz w:val="13"/>
        </w:rPr>
        <w:t xml:space="preserve">Cybersecurity </w:t>
      </w:r>
      <w:r>
        <w:rPr>
          <w:spacing w:val="-5"/>
          <w:sz w:val="13"/>
        </w:rPr>
        <w:t>Event</w:t>
      </w:r>
      <w:r>
        <w:rPr>
          <w:spacing w:val="-26"/>
          <w:sz w:val="13"/>
        </w:rPr>
        <w:t xml:space="preserve"> </w:t>
      </w:r>
      <w:r>
        <w:rPr>
          <w:spacing w:val="-6"/>
          <w:sz w:val="13"/>
        </w:rPr>
        <w:t>provisions.</w:t>
      </w:r>
    </w:p>
    <w:p w14:paraId="638514AA" w14:textId="77777777" w:rsidR="002B2C2B" w:rsidRDefault="002B2C2B">
      <w:pPr>
        <w:pStyle w:val="BodyText"/>
        <w:spacing w:before="9"/>
        <w:ind w:left="0"/>
        <w:jc w:val="left"/>
      </w:pPr>
    </w:p>
    <w:p w14:paraId="0376B8CB" w14:textId="77777777" w:rsidR="002B2C2B" w:rsidRDefault="00D225F1">
      <w:pPr>
        <w:pStyle w:val="Heading1"/>
        <w:numPr>
          <w:ilvl w:val="0"/>
          <w:numId w:val="6"/>
        </w:numPr>
        <w:tabs>
          <w:tab w:val="left" w:pos="313"/>
        </w:tabs>
        <w:spacing w:line="240" w:lineRule="auto"/>
        <w:ind w:left="312" w:hanging="204"/>
        <w:rPr>
          <w:b w:val="0"/>
        </w:rPr>
      </w:pPr>
      <w:r>
        <w:rPr>
          <w:color w:val="FF0000"/>
          <w:spacing w:val="-6"/>
        </w:rPr>
        <w:t>TECHNICAL</w:t>
      </w:r>
      <w:r>
        <w:rPr>
          <w:color w:val="FF0000"/>
          <w:spacing w:val="16"/>
        </w:rPr>
        <w:t xml:space="preserve"> </w:t>
      </w:r>
      <w:r>
        <w:rPr>
          <w:color w:val="FF0000"/>
          <w:spacing w:val="-6"/>
        </w:rPr>
        <w:t>ADVICE</w:t>
      </w:r>
      <w:r>
        <w:rPr>
          <w:b w:val="0"/>
          <w:color w:val="FF0000"/>
          <w:spacing w:val="-6"/>
        </w:rPr>
        <w:t>.</w:t>
      </w:r>
    </w:p>
    <w:p w14:paraId="7C9C00F6" w14:textId="77777777" w:rsidR="002B2C2B" w:rsidRDefault="00D225F1">
      <w:pPr>
        <w:pStyle w:val="BodyText"/>
        <w:spacing w:before="3"/>
        <w:ind w:right="112"/>
      </w:pPr>
      <w:r>
        <w:rPr>
          <w:spacing w:val="-4"/>
        </w:rPr>
        <w:t xml:space="preserve">Any </w:t>
      </w:r>
      <w:r>
        <w:rPr>
          <w:spacing w:val="-6"/>
        </w:rPr>
        <w:t xml:space="preserve">recommendation </w:t>
      </w:r>
      <w:r>
        <w:rPr>
          <w:spacing w:val="-4"/>
        </w:rPr>
        <w:t xml:space="preserve">or </w:t>
      </w:r>
      <w:r>
        <w:rPr>
          <w:spacing w:val="-6"/>
        </w:rPr>
        <w:t xml:space="preserve">assistance provided </w:t>
      </w:r>
      <w:r>
        <w:rPr>
          <w:spacing w:val="-4"/>
        </w:rPr>
        <w:t xml:space="preserve">by </w:t>
      </w:r>
      <w:r>
        <w:rPr>
          <w:spacing w:val="-5"/>
        </w:rPr>
        <w:t xml:space="preserve">Seller </w:t>
      </w:r>
      <w:r>
        <w:rPr>
          <w:spacing w:val="-6"/>
        </w:rPr>
        <w:t xml:space="preserve">concerning </w:t>
      </w:r>
      <w:r>
        <w:rPr>
          <w:spacing w:val="-4"/>
        </w:rPr>
        <w:t xml:space="preserve">the </w:t>
      </w:r>
      <w:r>
        <w:rPr>
          <w:spacing w:val="-5"/>
        </w:rPr>
        <w:t xml:space="preserve">use, </w:t>
      </w:r>
      <w:r>
        <w:rPr>
          <w:spacing w:val="-6"/>
        </w:rPr>
        <w:t xml:space="preserve">design, application,  </w:t>
      </w:r>
      <w:r>
        <w:rPr>
          <w:spacing w:val="-4"/>
        </w:rPr>
        <w:t xml:space="preserve">or </w:t>
      </w:r>
      <w:r>
        <w:rPr>
          <w:spacing w:val="-6"/>
        </w:rPr>
        <w:t xml:space="preserve">operation  </w:t>
      </w:r>
      <w:r>
        <w:rPr>
          <w:spacing w:val="-4"/>
        </w:rPr>
        <w:t xml:space="preserve">of the </w:t>
      </w:r>
      <w:r>
        <w:rPr>
          <w:spacing w:val="-6"/>
        </w:rPr>
        <w:t xml:space="preserve">goods </w:t>
      </w:r>
      <w:r>
        <w:rPr>
          <w:spacing w:val="-5"/>
        </w:rPr>
        <w:t xml:space="preserve">shall </w:t>
      </w:r>
      <w:r>
        <w:rPr>
          <w:spacing w:val="-4"/>
        </w:rPr>
        <w:t xml:space="preserve">not be </w:t>
      </w:r>
      <w:r>
        <w:rPr>
          <w:spacing w:val="-6"/>
        </w:rPr>
        <w:t xml:space="preserve">construed </w:t>
      </w:r>
      <w:r>
        <w:rPr>
          <w:spacing w:val="-4"/>
        </w:rPr>
        <w:t xml:space="preserve">as </w:t>
      </w:r>
      <w:r>
        <w:rPr>
          <w:spacing w:val="-6"/>
        </w:rPr>
        <w:t xml:space="preserve">representations </w:t>
      </w:r>
      <w:r>
        <w:rPr>
          <w:spacing w:val="-4"/>
        </w:rPr>
        <w:t xml:space="preserve">or </w:t>
      </w:r>
      <w:r>
        <w:rPr>
          <w:spacing w:val="-6"/>
        </w:rPr>
        <w:t xml:space="preserve">warranties </w:t>
      </w:r>
      <w:r>
        <w:rPr>
          <w:spacing w:val="-4"/>
        </w:rPr>
        <w:t xml:space="preserve">of any </w:t>
      </w:r>
      <w:r>
        <w:rPr>
          <w:spacing w:val="-5"/>
        </w:rPr>
        <w:t xml:space="preserve">kind, </w:t>
      </w:r>
      <w:r>
        <w:rPr>
          <w:spacing w:val="-6"/>
        </w:rPr>
        <w:t xml:space="preserve">express </w:t>
      </w:r>
      <w:r>
        <w:rPr>
          <w:spacing w:val="-3"/>
        </w:rPr>
        <w:t xml:space="preserve">or </w:t>
      </w:r>
      <w:r>
        <w:rPr>
          <w:spacing w:val="-6"/>
        </w:rPr>
        <w:t xml:space="preserve">implied, </w:t>
      </w:r>
      <w:r>
        <w:rPr>
          <w:spacing w:val="-5"/>
        </w:rPr>
        <w:t xml:space="preserve">and </w:t>
      </w:r>
      <w:r>
        <w:rPr>
          <w:spacing w:val="-6"/>
        </w:rPr>
        <w:t xml:space="preserve">such information </w:t>
      </w:r>
      <w:r>
        <w:rPr>
          <w:spacing w:val="-4"/>
        </w:rPr>
        <w:t xml:space="preserve">is </w:t>
      </w:r>
      <w:r>
        <w:rPr>
          <w:spacing w:val="-6"/>
        </w:rPr>
        <w:t xml:space="preserve">accepted </w:t>
      </w:r>
      <w:r>
        <w:t xml:space="preserve">by </w:t>
      </w:r>
      <w:r>
        <w:rPr>
          <w:spacing w:val="-6"/>
        </w:rPr>
        <w:t xml:space="preserve">Buyer </w:t>
      </w:r>
      <w:r>
        <w:rPr>
          <w:spacing w:val="-3"/>
        </w:rPr>
        <w:t xml:space="preserve">at </w:t>
      </w:r>
      <w:r>
        <w:rPr>
          <w:spacing w:val="-6"/>
        </w:rPr>
        <w:t xml:space="preserve">Buyer’s </w:t>
      </w:r>
      <w:r>
        <w:rPr>
          <w:spacing w:val="-5"/>
        </w:rPr>
        <w:t xml:space="preserve">own risk and </w:t>
      </w:r>
      <w:r>
        <w:rPr>
          <w:spacing w:val="-6"/>
        </w:rPr>
        <w:t xml:space="preserve">without </w:t>
      </w:r>
      <w:r>
        <w:rPr>
          <w:spacing w:val="-5"/>
        </w:rPr>
        <w:t xml:space="preserve">any </w:t>
      </w:r>
      <w:r>
        <w:rPr>
          <w:spacing w:val="-6"/>
        </w:rPr>
        <w:t xml:space="preserve">obligation </w:t>
      </w:r>
      <w:r>
        <w:rPr>
          <w:spacing w:val="-4"/>
        </w:rPr>
        <w:t xml:space="preserve">or </w:t>
      </w:r>
      <w:r>
        <w:rPr>
          <w:spacing w:val="-6"/>
        </w:rPr>
        <w:t xml:space="preserve">liability </w:t>
      </w:r>
      <w:r>
        <w:rPr>
          <w:spacing w:val="-3"/>
        </w:rPr>
        <w:t xml:space="preserve">to </w:t>
      </w:r>
      <w:r>
        <w:rPr>
          <w:spacing w:val="-6"/>
        </w:rPr>
        <w:t xml:space="preserve">Seller. </w:t>
      </w:r>
      <w:r>
        <w:rPr>
          <w:spacing w:val="-3"/>
        </w:rPr>
        <w:t xml:space="preserve">It </w:t>
      </w:r>
      <w:r>
        <w:rPr>
          <w:spacing w:val="-4"/>
        </w:rPr>
        <w:t xml:space="preserve">is </w:t>
      </w:r>
      <w:r>
        <w:rPr>
          <w:spacing w:val="-5"/>
        </w:rPr>
        <w:t xml:space="preserve">the </w:t>
      </w:r>
      <w:r>
        <w:rPr>
          <w:spacing w:val="-6"/>
        </w:rPr>
        <w:t xml:space="preserve">Buyer’s </w:t>
      </w:r>
      <w:r>
        <w:rPr>
          <w:spacing w:val="-5"/>
        </w:rPr>
        <w:t xml:space="preserve">sole </w:t>
      </w:r>
      <w:r>
        <w:rPr>
          <w:spacing w:val="-6"/>
        </w:rPr>
        <w:t xml:space="preserve">responsibility </w:t>
      </w:r>
      <w:r>
        <w:rPr>
          <w:spacing w:val="-3"/>
        </w:rPr>
        <w:t xml:space="preserve">to </w:t>
      </w:r>
      <w:r>
        <w:rPr>
          <w:spacing w:val="-6"/>
        </w:rPr>
        <w:t xml:space="preserve">determine </w:t>
      </w:r>
      <w:r>
        <w:rPr>
          <w:spacing w:val="-4"/>
        </w:rPr>
        <w:t xml:space="preserve">the </w:t>
      </w:r>
      <w:r>
        <w:rPr>
          <w:spacing w:val="-6"/>
        </w:rPr>
        <w:t xml:space="preserve">suitability </w:t>
      </w:r>
      <w:r>
        <w:rPr>
          <w:spacing w:val="-4"/>
        </w:rPr>
        <w:t xml:space="preserve">of the </w:t>
      </w:r>
      <w:r>
        <w:rPr>
          <w:spacing w:val="-6"/>
        </w:rPr>
        <w:t xml:space="preserve">Products </w:t>
      </w:r>
      <w:r>
        <w:rPr>
          <w:spacing w:val="-5"/>
        </w:rPr>
        <w:t xml:space="preserve">for </w:t>
      </w:r>
      <w:r>
        <w:rPr>
          <w:spacing w:val="-4"/>
        </w:rPr>
        <w:t xml:space="preserve">use </w:t>
      </w:r>
      <w:r>
        <w:rPr>
          <w:spacing w:val="-3"/>
        </w:rPr>
        <w:t xml:space="preserve">in </w:t>
      </w:r>
      <w:r>
        <w:rPr>
          <w:spacing w:val="-6"/>
        </w:rPr>
        <w:t>Buyer’s application(s).</w:t>
      </w:r>
      <w:r>
        <w:rPr>
          <w:spacing w:val="20"/>
        </w:rPr>
        <w:t xml:space="preserve"> </w:t>
      </w:r>
      <w:r>
        <w:rPr>
          <w:spacing w:val="-7"/>
        </w:rPr>
        <w:t xml:space="preserve">The </w:t>
      </w:r>
      <w:r>
        <w:rPr>
          <w:spacing w:val="-6"/>
        </w:rPr>
        <w:t>failure</w:t>
      </w:r>
      <w:r>
        <w:rPr>
          <w:spacing w:val="-7"/>
        </w:rPr>
        <w:t xml:space="preserve"> </w:t>
      </w:r>
      <w:r>
        <w:rPr>
          <w:spacing w:val="-3"/>
        </w:rPr>
        <w:t>by</w:t>
      </w:r>
      <w:r>
        <w:rPr>
          <w:spacing w:val="-12"/>
        </w:rPr>
        <w:t xml:space="preserve"> </w:t>
      </w:r>
      <w:r>
        <w:rPr>
          <w:spacing w:val="-5"/>
        </w:rPr>
        <w:t>Seller</w:t>
      </w:r>
      <w:r>
        <w:rPr>
          <w:spacing w:val="-7"/>
        </w:rPr>
        <w:t xml:space="preserve"> </w:t>
      </w:r>
      <w:r>
        <w:rPr>
          <w:spacing w:val="-3"/>
        </w:rPr>
        <w:t>to</w:t>
      </w:r>
      <w:r>
        <w:rPr>
          <w:spacing w:val="-6"/>
        </w:rPr>
        <w:t xml:space="preserve"> make</w:t>
      </w:r>
      <w:r>
        <w:rPr>
          <w:spacing w:val="-5"/>
        </w:rPr>
        <w:t xml:space="preserve"> </w:t>
      </w:r>
      <w:r>
        <w:rPr>
          <w:spacing w:val="-6"/>
        </w:rPr>
        <w:t xml:space="preserve">recommendations </w:t>
      </w:r>
      <w:r>
        <w:rPr>
          <w:spacing w:val="-4"/>
        </w:rPr>
        <w:t>or</w:t>
      </w:r>
      <w:r>
        <w:rPr>
          <w:spacing w:val="-6"/>
        </w:rPr>
        <w:t xml:space="preserve"> provide assistance</w:t>
      </w:r>
      <w:r>
        <w:rPr>
          <w:spacing w:val="-9"/>
        </w:rPr>
        <w:t xml:space="preserve"> </w:t>
      </w:r>
      <w:r>
        <w:rPr>
          <w:spacing w:val="-5"/>
        </w:rPr>
        <w:t>shall</w:t>
      </w:r>
      <w:r>
        <w:rPr>
          <w:spacing w:val="-8"/>
        </w:rPr>
        <w:t xml:space="preserve"> </w:t>
      </w:r>
      <w:r>
        <w:rPr>
          <w:spacing w:val="-4"/>
        </w:rPr>
        <w:t>not</w:t>
      </w:r>
      <w:r>
        <w:rPr>
          <w:spacing w:val="-6"/>
        </w:rPr>
        <w:t xml:space="preserve"> </w:t>
      </w:r>
      <w:r>
        <w:rPr>
          <w:spacing w:val="-5"/>
        </w:rPr>
        <w:t>give</w:t>
      </w:r>
      <w:r>
        <w:rPr>
          <w:spacing w:val="-7"/>
        </w:rPr>
        <w:t xml:space="preserve"> </w:t>
      </w:r>
      <w:r>
        <w:rPr>
          <w:spacing w:val="-5"/>
        </w:rPr>
        <w:t>rise</w:t>
      </w:r>
      <w:r>
        <w:rPr>
          <w:spacing w:val="-7"/>
        </w:rPr>
        <w:t xml:space="preserve"> </w:t>
      </w:r>
      <w:r>
        <w:rPr>
          <w:spacing w:val="-3"/>
        </w:rPr>
        <w:t>to</w:t>
      </w:r>
      <w:r>
        <w:rPr>
          <w:spacing w:val="-7"/>
        </w:rPr>
        <w:t xml:space="preserve"> </w:t>
      </w:r>
      <w:r>
        <w:rPr>
          <w:spacing w:val="-4"/>
        </w:rPr>
        <w:t>any</w:t>
      </w:r>
      <w:r>
        <w:rPr>
          <w:spacing w:val="-12"/>
        </w:rPr>
        <w:t xml:space="preserve"> </w:t>
      </w:r>
      <w:r>
        <w:rPr>
          <w:spacing w:val="-6"/>
        </w:rPr>
        <w:t>liability</w:t>
      </w:r>
      <w:r>
        <w:rPr>
          <w:spacing w:val="-12"/>
        </w:rPr>
        <w:t xml:space="preserve"> </w:t>
      </w:r>
      <w:r>
        <w:rPr>
          <w:spacing w:val="-4"/>
        </w:rPr>
        <w:t>for</w:t>
      </w:r>
      <w:r>
        <w:rPr>
          <w:spacing w:val="-7"/>
        </w:rPr>
        <w:t xml:space="preserve"> </w:t>
      </w:r>
      <w:r>
        <w:rPr>
          <w:spacing w:val="-6"/>
        </w:rPr>
        <w:t>Seller.</w:t>
      </w:r>
    </w:p>
    <w:p w14:paraId="07DDC692" w14:textId="77777777" w:rsidR="002B2C2B" w:rsidRDefault="002B2C2B">
      <w:pPr>
        <w:pStyle w:val="BodyText"/>
        <w:spacing w:before="11"/>
        <w:ind w:left="0"/>
        <w:jc w:val="left"/>
      </w:pPr>
    </w:p>
    <w:p w14:paraId="6217836A" w14:textId="77777777" w:rsidR="002B2C2B" w:rsidRDefault="00D225F1">
      <w:pPr>
        <w:pStyle w:val="Heading1"/>
        <w:numPr>
          <w:ilvl w:val="0"/>
          <w:numId w:val="6"/>
        </w:numPr>
        <w:tabs>
          <w:tab w:val="left" w:pos="313"/>
        </w:tabs>
        <w:spacing w:line="240" w:lineRule="auto"/>
        <w:ind w:left="312" w:hanging="204"/>
        <w:rPr>
          <w:b w:val="0"/>
        </w:rPr>
      </w:pPr>
      <w:r>
        <w:rPr>
          <w:color w:val="FF0000"/>
          <w:spacing w:val="-6"/>
        </w:rPr>
        <w:t xml:space="preserve">INDEMNIFICATION AGAINST PATENT </w:t>
      </w:r>
      <w:r>
        <w:rPr>
          <w:color w:val="FF0000"/>
          <w:spacing w:val="-5"/>
        </w:rPr>
        <w:t xml:space="preserve">AND </w:t>
      </w:r>
      <w:r>
        <w:rPr>
          <w:color w:val="FF0000"/>
          <w:spacing w:val="-6"/>
        </w:rPr>
        <w:t>COPYRIGHT</w:t>
      </w:r>
      <w:r>
        <w:rPr>
          <w:color w:val="FF0000"/>
          <w:spacing w:val="-25"/>
        </w:rPr>
        <w:t xml:space="preserve"> </w:t>
      </w:r>
      <w:r>
        <w:rPr>
          <w:color w:val="FF0000"/>
          <w:spacing w:val="-6"/>
        </w:rPr>
        <w:t>INFRINGEMENT</w:t>
      </w:r>
      <w:r>
        <w:rPr>
          <w:b w:val="0"/>
          <w:color w:val="FF0000"/>
          <w:spacing w:val="-6"/>
        </w:rPr>
        <w:t>.</w:t>
      </w:r>
    </w:p>
    <w:p w14:paraId="3B195213" w14:textId="77777777" w:rsidR="002B2C2B" w:rsidRDefault="00D225F1">
      <w:pPr>
        <w:pStyle w:val="BodyText"/>
        <w:spacing w:before="2" w:line="242" w:lineRule="auto"/>
        <w:ind w:right="109"/>
      </w:pPr>
      <w:r>
        <w:rPr>
          <w:spacing w:val="-5"/>
        </w:rPr>
        <w:t xml:space="preserve">Seller shall </w:t>
      </w:r>
      <w:r>
        <w:rPr>
          <w:spacing w:val="-6"/>
        </w:rPr>
        <w:t xml:space="preserve">indemnify </w:t>
      </w:r>
      <w:r>
        <w:rPr>
          <w:spacing w:val="-4"/>
        </w:rPr>
        <w:t xml:space="preserve">the </w:t>
      </w:r>
      <w:r>
        <w:rPr>
          <w:spacing w:val="-6"/>
        </w:rPr>
        <w:t xml:space="preserve">Buyer </w:t>
      </w:r>
      <w:r>
        <w:rPr>
          <w:spacing w:val="-5"/>
        </w:rPr>
        <w:t xml:space="preserve">from </w:t>
      </w:r>
      <w:r>
        <w:rPr>
          <w:spacing w:val="-4"/>
        </w:rPr>
        <w:t xml:space="preserve">and </w:t>
      </w:r>
      <w:r>
        <w:rPr>
          <w:spacing w:val="-6"/>
        </w:rPr>
        <w:t xml:space="preserve">against </w:t>
      </w:r>
      <w:r>
        <w:rPr>
          <w:spacing w:val="-4"/>
        </w:rPr>
        <w:t xml:space="preserve">any </w:t>
      </w:r>
      <w:r>
        <w:rPr>
          <w:spacing w:val="-6"/>
        </w:rPr>
        <w:t xml:space="preserve">claims demands, actions, awards, judgments, settlements, costs, expenses, liabilities, damages </w:t>
      </w:r>
      <w:r>
        <w:rPr>
          <w:spacing w:val="-4"/>
        </w:rPr>
        <w:t xml:space="preserve">and </w:t>
      </w:r>
      <w:r>
        <w:rPr>
          <w:spacing w:val="-5"/>
        </w:rPr>
        <w:t xml:space="preserve">losses </w:t>
      </w:r>
      <w:r>
        <w:rPr>
          <w:spacing w:val="-6"/>
        </w:rPr>
        <w:t xml:space="preserve">(including </w:t>
      </w:r>
      <w:r>
        <w:rPr>
          <w:spacing w:val="-4"/>
        </w:rPr>
        <w:t xml:space="preserve">all </w:t>
      </w:r>
      <w:r>
        <w:rPr>
          <w:spacing w:val="-6"/>
        </w:rPr>
        <w:t xml:space="preserve">interest, fines, penalties </w:t>
      </w:r>
      <w:r>
        <w:rPr>
          <w:spacing w:val="-5"/>
        </w:rPr>
        <w:t xml:space="preserve">and legal </w:t>
      </w:r>
      <w:r>
        <w:rPr>
          <w:spacing w:val="-4"/>
        </w:rPr>
        <w:t xml:space="preserve">and </w:t>
      </w:r>
      <w:r>
        <w:rPr>
          <w:spacing w:val="-6"/>
        </w:rPr>
        <w:t xml:space="preserve">other professional costs </w:t>
      </w:r>
      <w:r>
        <w:rPr>
          <w:spacing w:val="-4"/>
        </w:rPr>
        <w:t xml:space="preserve">and </w:t>
      </w:r>
      <w:r>
        <w:rPr>
          <w:spacing w:val="-6"/>
        </w:rPr>
        <w:t xml:space="preserve">expenses) incurred </w:t>
      </w:r>
      <w:r>
        <w:t xml:space="preserve">by </w:t>
      </w:r>
      <w:r>
        <w:rPr>
          <w:spacing w:val="-6"/>
        </w:rPr>
        <w:t xml:space="preserve">Buyer </w:t>
      </w:r>
      <w:r>
        <w:rPr>
          <w:spacing w:val="-3"/>
        </w:rPr>
        <w:t xml:space="preserve">as </w:t>
      </w:r>
      <w:r>
        <w:t xml:space="preserve">a </w:t>
      </w:r>
      <w:r>
        <w:rPr>
          <w:spacing w:val="-5"/>
        </w:rPr>
        <w:t xml:space="preserve">result </w:t>
      </w:r>
      <w:r>
        <w:rPr>
          <w:spacing w:val="-3"/>
        </w:rPr>
        <w:t xml:space="preserve">of </w:t>
      </w:r>
      <w:r>
        <w:rPr>
          <w:spacing w:val="-4"/>
        </w:rPr>
        <w:t xml:space="preserve">the </w:t>
      </w:r>
      <w:r>
        <w:rPr>
          <w:spacing w:val="-6"/>
        </w:rPr>
        <w:t xml:space="preserve">Product </w:t>
      </w:r>
      <w:r>
        <w:rPr>
          <w:spacing w:val="-3"/>
        </w:rPr>
        <w:t xml:space="preserve">as </w:t>
      </w:r>
      <w:r>
        <w:rPr>
          <w:spacing w:val="-6"/>
        </w:rPr>
        <w:t xml:space="preserve">delivered </w:t>
      </w:r>
      <w:r>
        <w:t xml:space="preserve">by </w:t>
      </w:r>
      <w:r>
        <w:rPr>
          <w:spacing w:val="-5"/>
        </w:rPr>
        <w:t xml:space="preserve">Seller directly </w:t>
      </w:r>
      <w:r>
        <w:rPr>
          <w:spacing w:val="-6"/>
        </w:rPr>
        <w:t xml:space="preserve">infringing </w:t>
      </w:r>
      <w:r>
        <w:t xml:space="preserve">a </w:t>
      </w:r>
      <w:r>
        <w:rPr>
          <w:spacing w:val="-6"/>
        </w:rPr>
        <w:t xml:space="preserve">valid United States </w:t>
      </w:r>
      <w:r>
        <w:rPr>
          <w:spacing w:val="-5"/>
        </w:rPr>
        <w:t xml:space="preserve">or United Kingdom </w:t>
      </w:r>
      <w:r>
        <w:rPr>
          <w:spacing w:val="-4"/>
        </w:rPr>
        <w:t xml:space="preserve">or </w:t>
      </w:r>
      <w:r>
        <w:rPr>
          <w:spacing w:val="-6"/>
        </w:rPr>
        <w:t xml:space="preserve">European patent </w:t>
      </w:r>
      <w:r>
        <w:rPr>
          <w:spacing w:val="-4"/>
        </w:rPr>
        <w:t xml:space="preserve">or the </w:t>
      </w:r>
      <w:r>
        <w:rPr>
          <w:spacing w:val="-6"/>
        </w:rPr>
        <w:t xml:space="preserve">copyright </w:t>
      </w:r>
      <w:r>
        <w:rPr>
          <w:spacing w:val="-3"/>
        </w:rPr>
        <w:t xml:space="preserve">of </w:t>
      </w:r>
      <w:r>
        <w:t xml:space="preserve">a </w:t>
      </w:r>
      <w:r>
        <w:rPr>
          <w:spacing w:val="-5"/>
        </w:rPr>
        <w:t xml:space="preserve">third party </w:t>
      </w:r>
      <w:r>
        <w:rPr>
          <w:spacing w:val="-6"/>
        </w:rPr>
        <w:t xml:space="preserve">provided </w:t>
      </w:r>
      <w:r>
        <w:rPr>
          <w:spacing w:val="-5"/>
        </w:rPr>
        <w:t xml:space="preserve">that </w:t>
      </w:r>
      <w:r>
        <w:rPr>
          <w:spacing w:val="-6"/>
        </w:rPr>
        <w:t xml:space="preserve">Buyer notifies Seller </w:t>
      </w:r>
      <w:r>
        <w:rPr>
          <w:spacing w:val="-3"/>
        </w:rPr>
        <w:t xml:space="preserve">as </w:t>
      </w:r>
      <w:r>
        <w:rPr>
          <w:spacing w:val="-5"/>
        </w:rPr>
        <w:t xml:space="preserve">soon </w:t>
      </w:r>
      <w:r>
        <w:rPr>
          <w:spacing w:val="-3"/>
        </w:rPr>
        <w:t xml:space="preserve">as it </w:t>
      </w:r>
      <w:r>
        <w:rPr>
          <w:spacing w:val="-6"/>
        </w:rPr>
        <w:t xml:space="preserve">becomes </w:t>
      </w:r>
      <w:r>
        <w:rPr>
          <w:spacing w:val="-5"/>
        </w:rPr>
        <w:t xml:space="preserve">aware </w:t>
      </w:r>
      <w:r>
        <w:rPr>
          <w:spacing w:val="-4"/>
        </w:rPr>
        <w:t xml:space="preserve">of the </w:t>
      </w:r>
      <w:r>
        <w:rPr>
          <w:spacing w:val="-6"/>
        </w:rPr>
        <w:t xml:space="preserve">third-party claim, promptly provides to </w:t>
      </w:r>
      <w:r>
        <w:rPr>
          <w:spacing w:val="-5"/>
        </w:rPr>
        <w:t xml:space="preserve">Seller </w:t>
      </w:r>
      <w:r>
        <w:rPr>
          <w:spacing w:val="-4"/>
        </w:rPr>
        <w:t xml:space="preserve">any and all </w:t>
      </w:r>
      <w:r>
        <w:rPr>
          <w:spacing w:val="-6"/>
        </w:rPr>
        <w:t xml:space="preserve">materials </w:t>
      </w:r>
      <w:r>
        <w:rPr>
          <w:spacing w:val="-5"/>
        </w:rPr>
        <w:t xml:space="preserve">related </w:t>
      </w:r>
      <w:r>
        <w:rPr>
          <w:spacing w:val="-3"/>
        </w:rPr>
        <w:t xml:space="preserve">to </w:t>
      </w:r>
      <w:r>
        <w:rPr>
          <w:spacing w:val="-4"/>
        </w:rPr>
        <w:t xml:space="preserve">the </w:t>
      </w:r>
      <w:r>
        <w:rPr>
          <w:spacing w:val="-5"/>
        </w:rPr>
        <w:t xml:space="preserve">claim </w:t>
      </w:r>
      <w:r>
        <w:rPr>
          <w:spacing w:val="-3"/>
        </w:rPr>
        <w:t xml:space="preserve">it </w:t>
      </w:r>
      <w:r>
        <w:rPr>
          <w:spacing w:val="-6"/>
        </w:rPr>
        <w:t xml:space="preserve">receives, </w:t>
      </w:r>
      <w:r>
        <w:rPr>
          <w:spacing w:val="-5"/>
        </w:rPr>
        <w:t xml:space="preserve">and </w:t>
      </w:r>
      <w:r>
        <w:rPr>
          <w:spacing w:val="-6"/>
        </w:rPr>
        <w:t xml:space="preserve">agrees </w:t>
      </w:r>
      <w:r>
        <w:rPr>
          <w:spacing w:val="-3"/>
        </w:rPr>
        <w:t xml:space="preserve">to </w:t>
      </w:r>
      <w:r>
        <w:rPr>
          <w:spacing w:val="-5"/>
        </w:rPr>
        <w:t xml:space="preserve">give sole and </w:t>
      </w:r>
      <w:r>
        <w:rPr>
          <w:spacing w:val="-6"/>
        </w:rPr>
        <w:t xml:space="preserve">complete authority, information, </w:t>
      </w:r>
      <w:r>
        <w:rPr>
          <w:spacing w:val="-4"/>
        </w:rPr>
        <w:t xml:space="preserve">and </w:t>
      </w:r>
      <w:r>
        <w:rPr>
          <w:spacing w:val="-6"/>
        </w:rPr>
        <w:t xml:space="preserve">assistance </w:t>
      </w:r>
      <w:r>
        <w:rPr>
          <w:spacing w:val="-5"/>
        </w:rPr>
        <w:t xml:space="preserve">(at </w:t>
      </w:r>
      <w:r>
        <w:rPr>
          <w:spacing w:val="-6"/>
        </w:rPr>
        <w:t xml:space="preserve">Seller’s expense) </w:t>
      </w:r>
      <w:r>
        <w:rPr>
          <w:spacing w:val="-4"/>
        </w:rPr>
        <w:t xml:space="preserve">for </w:t>
      </w:r>
      <w:r>
        <w:rPr>
          <w:spacing w:val="-5"/>
        </w:rPr>
        <w:t xml:space="preserve">the </w:t>
      </w:r>
      <w:r>
        <w:rPr>
          <w:spacing w:val="-6"/>
        </w:rPr>
        <w:t xml:space="preserve">conduct </w:t>
      </w:r>
      <w:r>
        <w:rPr>
          <w:spacing w:val="-4"/>
        </w:rPr>
        <w:t xml:space="preserve">of all </w:t>
      </w:r>
      <w:r>
        <w:rPr>
          <w:spacing w:val="-6"/>
        </w:rPr>
        <w:t xml:space="preserve">negotiations </w:t>
      </w:r>
      <w:r>
        <w:rPr>
          <w:spacing w:val="-4"/>
        </w:rPr>
        <w:t xml:space="preserve">and </w:t>
      </w:r>
      <w:r>
        <w:rPr>
          <w:spacing w:val="-6"/>
        </w:rPr>
        <w:t xml:space="preserve">litigation arising </w:t>
      </w:r>
      <w:r>
        <w:rPr>
          <w:spacing w:val="-5"/>
        </w:rPr>
        <w:t xml:space="preserve">from </w:t>
      </w:r>
      <w:r>
        <w:rPr>
          <w:spacing w:val="-6"/>
        </w:rPr>
        <w:t xml:space="preserve">the </w:t>
      </w:r>
      <w:r>
        <w:rPr>
          <w:spacing w:val="-5"/>
        </w:rPr>
        <w:t xml:space="preserve">claim using </w:t>
      </w:r>
      <w:r>
        <w:rPr>
          <w:spacing w:val="-6"/>
        </w:rPr>
        <w:t xml:space="preserve">counsel </w:t>
      </w:r>
      <w:r>
        <w:rPr>
          <w:spacing w:val="-3"/>
        </w:rPr>
        <w:t xml:space="preserve">of </w:t>
      </w:r>
      <w:r>
        <w:rPr>
          <w:spacing w:val="-6"/>
        </w:rPr>
        <w:t xml:space="preserve">Seller’s choice. Seller </w:t>
      </w:r>
      <w:r>
        <w:rPr>
          <w:spacing w:val="-5"/>
        </w:rPr>
        <w:t xml:space="preserve">will </w:t>
      </w:r>
      <w:r>
        <w:rPr>
          <w:spacing w:val="-4"/>
        </w:rPr>
        <w:t xml:space="preserve">not be </w:t>
      </w:r>
      <w:r>
        <w:rPr>
          <w:spacing w:val="-6"/>
        </w:rPr>
        <w:t xml:space="preserve">responsible </w:t>
      </w:r>
      <w:r>
        <w:rPr>
          <w:spacing w:val="-4"/>
        </w:rPr>
        <w:t xml:space="preserve">for any </w:t>
      </w:r>
      <w:r>
        <w:rPr>
          <w:spacing w:val="-6"/>
        </w:rPr>
        <w:t xml:space="preserve">compromise </w:t>
      </w:r>
      <w:r>
        <w:rPr>
          <w:spacing w:val="-4"/>
        </w:rPr>
        <w:t xml:space="preserve">or </w:t>
      </w:r>
      <w:r>
        <w:rPr>
          <w:spacing w:val="-6"/>
        </w:rPr>
        <w:t xml:space="preserve">settlement </w:t>
      </w:r>
      <w:r>
        <w:rPr>
          <w:spacing w:val="-7"/>
        </w:rPr>
        <w:t xml:space="preserve">made </w:t>
      </w:r>
      <w:r>
        <w:rPr>
          <w:spacing w:val="-6"/>
        </w:rPr>
        <w:t xml:space="preserve">without Seller’s consent. </w:t>
      </w:r>
      <w:r>
        <w:rPr>
          <w:spacing w:val="-3"/>
        </w:rPr>
        <w:t xml:space="preserve">In no </w:t>
      </w:r>
      <w:r>
        <w:rPr>
          <w:spacing w:val="-5"/>
        </w:rPr>
        <w:t xml:space="preserve">event will </w:t>
      </w:r>
      <w:r>
        <w:rPr>
          <w:spacing w:val="-6"/>
        </w:rPr>
        <w:t xml:space="preserve">Seller </w:t>
      </w:r>
      <w:r>
        <w:rPr>
          <w:spacing w:val="-3"/>
        </w:rPr>
        <w:t xml:space="preserve">be </w:t>
      </w:r>
      <w:r>
        <w:rPr>
          <w:spacing w:val="-5"/>
        </w:rPr>
        <w:t xml:space="preserve">liable for </w:t>
      </w:r>
      <w:r>
        <w:rPr>
          <w:spacing w:val="-4"/>
        </w:rPr>
        <w:t xml:space="preserve">any </w:t>
      </w:r>
      <w:r>
        <w:rPr>
          <w:spacing w:val="-5"/>
        </w:rPr>
        <w:t xml:space="preserve">fees </w:t>
      </w:r>
      <w:r>
        <w:rPr>
          <w:spacing w:val="-4"/>
        </w:rPr>
        <w:t xml:space="preserve">or </w:t>
      </w:r>
      <w:r>
        <w:rPr>
          <w:spacing w:val="-5"/>
        </w:rPr>
        <w:t xml:space="preserve">costs </w:t>
      </w:r>
      <w:r>
        <w:rPr>
          <w:spacing w:val="-6"/>
        </w:rPr>
        <w:t xml:space="preserve">incurred </w:t>
      </w:r>
      <w:r>
        <w:t xml:space="preserve">by </w:t>
      </w:r>
      <w:r>
        <w:rPr>
          <w:spacing w:val="-6"/>
        </w:rPr>
        <w:t xml:space="preserve">Buyer arising </w:t>
      </w:r>
      <w:r>
        <w:rPr>
          <w:spacing w:val="-5"/>
        </w:rPr>
        <w:t xml:space="preserve">from </w:t>
      </w:r>
      <w:r>
        <w:rPr>
          <w:spacing w:val="-6"/>
        </w:rPr>
        <w:t xml:space="preserve">the claim. Buyer </w:t>
      </w:r>
      <w:r>
        <w:rPr>
          <w:spacing w:val="-5"/>
        </w:rPr>
        <w:t xml:space="preserve">shall </w:t>
      </w:r>
      <w:r>
        <w:rPr>
          <w:spacing w:val="-4"/>
        </w:rPr>
        <w:t xml:space="preserve">not </w:t>
      </w:r>
      <w:r>
        <w:rPr>
          <w:spacing w:val="-5"/>
        </w:rPr>
        <w:t xml:space="preserve">incur </w:t>
      </w:r>
      <w:r>
        <w:rPr>
          <w:spacing w:val="-4"/>
        </w:rPr>
        <w:t xml:space="preserve">any </w:t>
      </w:r>
      <w:r>
        <w:rPr>
          <w:spacing w:val="-6"/>
        </w:rPr>
        <w:t xml:space="preserve">expenses </w:t>
      </w:r>
      <w:r>
        <w:rPr>
          <w:spacing w:val="-3"/>
        </w:rPr>
        <w:t xml:space="preserve">on </w:t>
      </w:r>
      <w:r>
        <w:rPr>
          <w:spacing w:val="-6"/>
        </w:rPr>
        <w:t xml:space="preserve">Seller’s behalf without </w:t>
      </w:r>
      <w:r>
        <w:rPr>
          <w:spacing w:val="-4"/>
        </w:rPr>
        <w:t xml:space="preserve">its </w:t>
      </w:r>
      <w:r>
        <w:rPr>
          <w:spacing w:val="-6"/>
        </w:rPr>
        <w:t>prior,</w:t>
      </w:r>
      <w:r>
        <w:rPr>
          <w:spacing w:val="20"/>
        </w:rPr>
        <w:t xml:space="preserve"> </w:t>
      </w:r>
      <w:r>
        <w:rPr>
          <w:spacing w:val="-6"/>
        </w:rPr>
        <w:t xml:space="preserve">written consent,  </w:t>
      </w:r>
      <w:r>
        <w:rPr>
          <w:spacing w:val="-4"/>
        </w:rPr>
        <w:t xml:space="preserve">and </w:t>
      </w:r>
      <w:r>
        <w:rPr>
          <w:spacing w:val="-5"/>
        </w:rPr>
        <w:t xml:space="preserve">Seller </w:t>
      </w:r>
      <w:r>
        <w:rPr>
          <w:spacing w:val="-6"/>
        </w:rPr>
        <w:t xml:space="preserve">shall  </w:t>
      </w:r>
      <w:r>
        <w:rPr>
          <w:spacing w:val="-4"/>
        </w:rPr>
        <w:t xml:space="preserve">not be </w:t>
      </w:r>
      <w:r>
        <w:rPr>
          <w:spacing w:val="-5"/>
        </w:rPr>
        <w:t xml:space="preserve">liable </w:t>
      </w:r>
      <w:r>
        <w:rPr>
          <w:spacing w:val="-4"/>
        </w:rPr>
        <w:t xml:space="preserve">for any </w:t>
      </w:r>
      <w:r>
        <w:rPr>
          <w:spacing w:val="-6"/>
        </w:rPr>
        <w:t xml:space="preserve">damages, fees, costs, expenses, liabilities </w:t>
      </w:r>
      <w:r>
        <w:rPr>
          <w:spacing w:val="-4"/>
        </w:rPr>
        <w:t xml:space="preserve">and </w:t>
      </w:r>
      <w:r>
        <w:rPr>
          <w:spacing w:val="-6"/>
        </w:rPr>
        <w:t xml:space="preserve">losses (including  </w:t>
      </w:r>
      <w:r>
        <w:rPr>
          <w:spacing w:val="-5"/>
        </w:rPr>
        <w:t xml:space="preserve">all </w:t>
      </w:r>
      <w:r>
        <w:rPr>
          <w:spacing w:val="-6"/>
        </w:rPr>
        <w:t xml:space="preserve">interest,  </w:t>
      </w:r>
      <w:r>
        <w:rPr>
          <w:spacing w:val="-5"/>
        </w:rPr>
        <w:t xml:space="preserve">fines, </w:t>
      </w:r>
      <w:r>
        <w:rPr>
          <w:spacing w:val="-7"/>
        </w:rPr>
        <w:t xml:space="preserve">penalties </w:t>
      </w:r>
      <w:r>
        <w:rPr>
          <w:spacing w:val="-4"/>
        </w:rPr>
        <w:t xml:space="preserve">and </w:t>
      </w:r>
      <w:r>
        <w:rPr>
          <w:spacing w:val="-5"/>
        </w:rPr>
        <w:t xml:space="preserve">legal </w:t>
      </w:r>
      <w:r>
        <w:rPr>
          <w:spacing w:val="-4"/>
        </w:rPr>
        <w:t xml:space="preserve">and </w:t>
      </w:r>
      <w:r>
        <w:rPr>
          <w:spacing w:val="-5"/>
        </w:rPr>
        <w:t xml:space="preserve">other </w:t>
      </w:r>
      <w:r>
        <w:rPr>
          <w:spacing w:val="-6"/>
        </w:rPr>
        <w:t xml:space="preserve">professional costs </w:t>
      </w:r>
      <w:r>
        <w:rPr>
          <w:spacing w:val="-4"/>
        </w:rPr>
        <w:t xml:space="preserve">and </w:t>
      </w:r>
      <w:r>
        <w:rPr>
          <w:spacing w:val="-6"/>
        </w:rPr>
        <w:t xml:space="preserve">expenses) incurred </w:t>
      </w:r>
      <w:r>
        <w:t xml:space="preserve">by </w:t>
      </w:r>
      <w:r>
        <w:rPr>
          <w:spacing w:val="-5"/>
        </w:rPr>
        <w:t xml:space="preserve">Buyer for </w:t>
      </w:r>
      <w:r>
        <w:rPr>
          <w:spacing w:val="-4"/>
        </w:rPr>
        <w:t xml:space="preserve">any </w:t>
      </w:r>
      <w:r>
        <w:rPr>
          <w:spacing w:val="-6"/>
        </w:rPr>
        <w:t xml:space="preserve">settlement without Seller’s prior, </w:t>
      </w:r>
      <w:r>
        <w:rPr>
          <w:spacing w:val="-5"/>
        </w:rPr>
        <w:t>written</w:t>
      </w:r>
      <w:r>
        <w:rPr>
          <w:spacing w:val="-13"/>
        </w:rPr>
        <w:t xml:space="preserve"> </w:t>
      </w:r>
      <w:r>
        <w:rPr>
          <w:spacing w:val="-6"/>
        </w:rPr>
        <w:t>consent</w:t>
      </w:r>
      <w:r>
        <w:rPr>
          <w:spacing w:val="-10"/>
        </w:rPr>
        <w:t xml:space="preserve"> </w:t>
      </w:r>
      <w:r>
        <w:rPr>
          <w:spacing w:val="-3"/>
        </w:rPr>
        <w:t>to</w:t>
      </w:r>
      <w:r>
        <w:rPr>
          <w:spacing w:val="-13"/>
        </w:rPr>
        <w:t xml:space="preserve"> </w:t>
      </w:r>
      <w:r>
        <w:rPr>
          <w:spacing w:val="-5"/>
        </w:rPr>
        <w:t>incur</w:t>
      </w:r>
      <w:r>
        <w:rPr>
          <w:spacing w:val="-11"/>
        </w:rPr>
        <w:t xml:space="preserve"> </w:t>
      </w:r>
      <w:r>
        <w:rPr>
          <w:spacing w:val="-4"/>
        </w:rPr>
        <w:t>any</w:t>
      </w:r>
      <w:r>
        <w:rPr>
          <w:spacing w:val="-14"/>
        </w:rPr>
        <w:t xml:space="preserve"> </w:t>
      </w:r>
      <w:r>
        <w:rPr>
          <w:spacing w:val="-5"/>
        </w:rPr>
        <w:t>such</w:t>
      </w:r>
      <w:r>
        <w:rPr>
          <w:spacing w:val="-10"/>
        </w:rPr>
        <w:t xml:space="preserve"> </w:t>
      </w:r>
      <w:r>
        <w:rPr>
          <w:spacing w:val="-6"/>
        </w:rPr>
        <w:t>expenses.</w:t>
      </w:r>
    </w:p>
    <w:p w14:paraId="556E7134" w14:textId="77777777" w:rsidR="002B2C2B" w:rsidRDefault="00D225F1">
      <w:pPr>
        <w:pStyle w:val="BodyText"/>
        <w:spacing w:before="6" w:line="242" w:lineRule="auto"/>
        <w:ind w:right="111"/>
      </w:pPr>
      <w:r>
        <w:rPr>
          <w:spacing w:val="-5"/>
        </w:rPr>
        <w:t xml:space="preserve">Seller will have </w:t>
      </w:r>
      <w:r>
        <w:rPr>
          <w:spacing w:val="-3"/>
        </w:rPr>
        <w:t xml:space="preserve">no </w:t>
      </w:r>
      <w:r>
        <w:rPr>
          <w:spacing w:val="-6"/>
        </w:rPr>
        <w:t xml:space="preserve">obligation </w:t>
      </w:r>
      <w:r>
        <w:rPr>
          <w:spacing w:val="-3"/>
        </w:rPr>
        <w:t xml:space="preserve">or </w:t>
      </w:r>
      <w:r>
        <w:rPr>
          <w:spacing w:val="-6"/>
        </w:rPr>
        <w:t xml:space="preserve">liability </w:t>
      </w:r>
      <w:r>
        <w:rPr>
          <w:spacing w:val="-3"/>
        </w:rPr>
        <w:t xml:space="preserve">to </w:t>
      </w:r>
      <w:r>
        <w:rPr>
          <w:spacing w:val="-4"/>
        </w:rPr>
        <w:t xml:space="preserve">the </w:t>
      </w:r>
      <w:r>
        <w:rPr>
          <w:spacing w:val="-6"/>
        </w:rPr>
        <w:t xml:space="preserve">extent </w:t>
      </w:r>
      <w:r>
        <w:rPr>
          <w:spacing w:val="-4"/>
        </w:rPr>
        <w:t xml:space="preserve">the </w:t>
      </w:r>
      <w:r>
        <w:rPr>
          <w:spacing w:val="-5"/>
        </w:rPr>
        <w:t xml:space="preserve">claim arises </w:t>
      </w:r>
      <w:r>
        <w:rPr>
          <w:spacing w:val="-3"/>
        </w:rPr>
        <w:t xml:space="preserve">as </w:t>
      </w:r>
      <w:r>
        <w:t xml:space="preserve">a </w:t>
      </w:r>
      <w:r>
        <w:rPr>
          <w:spacing w:val="-6"/>
        </w:rPr>
        <w:t xml:space="preserve">result </w:t>
      </w:r>
      <w:r>
        <w:rPr>
          <w:spacing w:val="-5"/>
        </w:rPr>
        <w:t xml:space="preserve">of: </w:t>
      </w:r>
      <w:r>
        <w:rPr>
          <w:spacing w:val="-4"/>
        </w:rPr>
        <w:t xml:space="preserve">(a) </w:t>
      </w:r>
      <w:r>
        <w:rPr>
          <w:spacing w:val="-6"/>
        </w:rPr>
        <w:t xml:space="preserve">Buyer’s designs, drawings, </w:t>
      </w:r>
      <w:r>
        <w:rPr>
          <w:spacing w:val="-3"/>
        </w:rPr>
        <w:t xml:space="preserve">or </w:t>
      </w:r>
      <w:r>
        <w:rPr>
          <w:spacing w:val="-6"/>
        </w:rPr>
        <w:t xml:space="preserve">specifications; </w:t>
      </w:r>
      <w:r>
        <w:rPr>
          <w:spacing w:val="-4"/>
        </w:rPr>
        <w:t xml:space="preserve">(b) </w:t>
      </w:r>
      <w:r>
        <w:rPr>
          <w:spacing w:val="-6"/>
        </w:rPr>
        <w:t xml:space="preserve">Products </w:t>
      </w:r>
      <w:r>
        <w:rPr>
          <w:spacing w:val="-5"/>
        </w:rPr>
        <w:t xml:space="preserve">used other than </w:t>
      </w:r>
      <w:r>
        <w:rPr>
          <w:spacing w:val="-4"/>
        </w:rPr>
        <w:t xml:space="preserve">for </w:t>
      </w:r>
      <w:r>
        <w:rPr>
          <w:spacing w:val="-5"/>
        </w:rPr>
        <w:t xml:space="preserve">their </w:t>
      </w:r>
      <w:r>
        <w:rPr>
          <w:spacing w:val="-6"/>
        </w:rPr>
        <w:t xml:space="preserve">ordinary </w:t>
      </w:r>
      <w:r>
        <w:rPr>
          <w:spacing w:val="-5"/>
        </w:rPr>
        <w:t xml:space="preserve">purpose; (c) </w:t>
      </w:r>
      <w:r>
        <w:rPr>
          <w:spacing w:val="-6"/>
        </w:rPr>
        <w:t xml:space="preserve">combining </w:t>
      </w:r>
      <w:r>
        <w:rPr>
          <w:spacing w:val="-4"/>
        </w:rPr>
        <w:t xml:space="preserve">any </w:t>
      </w:r>
      <w:r>
        <w:rPr>
          <w:spacing w:val="-6"/>
        </w:rPr>
        <w:t xml:space="preserve">Product furnished </w:t>
      </w:r>
      <w:r>
        <w:rPr>
          <w:spacing w:val="-5"/>
        </w:rPr>
        <w:t xml:space="preserve">under </w:t>
      </w:r>
      <w:r>
        <w:rPr>
          <w:spacing w:val="-4"/>
        </w:rPr>
        <w:t xml:space="preserve">the </w:t>
      </w:r>
      <w:r>
        <w:rPr>
          <w:spacing w:val="-6"/>
        </w:rPr>
        <w:t xml:space="preserve">Agreement </w:t>
      </w:r>
      <w:r>
        <w:rPr>
          <w:spacing w:val="-5"/>
        </w:rPr>
        <w:t xml:space="preserve">with </w:t>
      </w:r>
      <w:r>
        <w:rPr>
          <w:spacing w:val="-4"/>
        </w:rPr>
        <w:t xml:space="preserve">any </w:t>
      </w:r>
      <w:r>
        <w:rPr>
          <w:spacing w:val="-5"/>
        </w:rPr>
        <w:t xml:space="preserve">article </w:t>
      </w:r>
      <w:r>
        <w:rPr>
          <w:spacing w:val="-4"/>
        </w:rPr>
        <w:t xml:space="preserve">not </w:t>
      </w:r>
      <w:r>
        <w:rPr>
          <w:spacing w:val="-6"/>
        </w:rPr>
        <w:t xml:space="preserve">furnished </w:t>
      </w:r>
      <w:r>
        <w:t xml:space="preserve">by </w:t>
      </w:r>
      <w:r>
        <w:rPr>
          <w:spacing w:val="-5"/>
        </w:rPr>
        <w:t xml:space="preserve">Seller; (d) use </w:t>
      </w:r>
      <w:r>
        <w:rPr>
          <w:spacing w:val="-4"/>
        </w:rPr>
        <w:t xml:space="preserve">of </w:t>
      </w:r>
      <w:r>
        <w:rPr>
          <w:spacing w:val="-5"/>
        </w:rPr>
        <w:t xml:space="preserve">other than </w:t>
      </w:r>
      <w:r>
        <w:rPr>
          <w:spacing w:val="-4"/>
        </w:rPr>
        <w:t xml:space="preserve">the </w:t>
      </w:r>
      <w:r>
        <w:rPr>
          <w:spacing w:val="-6"/>
        </w:rPr>
        <w:t xml:space="preserve">latest version of </w:t>
      </w:r>
      <w:r>
        <w:rPr>
          <w:spacing w:val="-4"/>
        </w:rPr>
        <w:t xml:space="preserve">the </w:t>
      </w:r>
      <w:r>
        <w:rPr>
          <w:spacing w:val="-6"/>
        </w:rPr>
        <w:t xml:space="preserve">Product </w:t>
      </w:r>
      <w:r>
        <w:rPr>
          <w:spacing w:val="-3"/>
        </w:rPr>
        <w:t xml:space="preserve">if </w:t>
      </w:r>
      <w:r>
        <w:rPr>
          <w:spacing w:val="-5"/>
        </w:rPr>
        <w:t xml:space="preserve">the </w:t>
      </w:r>
      <w:r>
        <w:rPr>
          <w:spacing w:val="-6"/>
        </w:rPr>
        <w:t xml:space="preserve">Product </w:t>
      </w:r>
      <w:r>
        <w:rPr>
          <w:spacing w:val="-3"/>
        </w:rPr>
        <w:t xml:space="preserve">is </w:t>
      </w:r>
      <w:r>
        <w:rPr>
          <w:spacing w:val="-6"/>
        </w:rPr>
        <w:t xml:space="preserve">software </w:t>
      </w:r>
      <w:r>
        <w:rPr>
          <w:spacing w:val="-5"/>
        </w:rPr>
        <w:t xml:space="preserve">or, </w:t>
      </w:r>
      <w:r>
        <w:rPr>
          <w:spacing w:val="-3"/>
        </w:rPr>
        <w:t xml:space="preserve">if </w:t>
      </w:r>
      <w:r>
        <w:rPr>
          <w:spacing w:val="-5"/>
        </w:rPr>
        <w:t xml:space="preserve">not, </w:t>
      </w:r>
      <w:r>
        <w:rPr>
          <w:spacing w:val="-4"/>
        </w:rPr>
        <w:t xml:space="preserve">of </w:t>
      </w:r>
      <w:r>
        <w:rPr>
          <w:spacing w:val="-6"/>
        </w:rPr>
        <w:t xml:space="preserve">software provided </w:t>
      </w:r>
      <w:r>
        <w:rPr>
          <w:spacing w:val="-5"/>
        </w:rPr>
        <w:t xml:space="preserve">with </w:t>
      </w:r>
      <w:r>
        <w:rPr>
          <w:spacing w:val="-4"/>
        </w:rPr>
        <w:t xml:space="preserve">the </w:t>
      </w:r>
      <w:r>
        <w:rPr>
          <w:spacing w:val="-6"/>
        </w:rPr>
        <w:t xml:space="preserve">Product released </w:t>
      </w:r>
      <w:r>
        <w:t xml:space="preserve">by </w:t>
      </w:r>
      <w:r>
        <w:rPr>
          <w:spacing w:val="-5"/>
        </w:rPr>
        <w:t xml:space="preserve">Seller; </w:t>
      </w:r>
      <w:r>
        <w:rPr>
          <w:spacing w:val="-4"/>
        </w:rPr>
        <w:t xml:space="preserve">or </w:t>
      </w:r>
      <w:r>
        <w:rPr>
          <w:spacing w:val="-6"/>
        </w:rPr>
        <w:t xml:space="preserve">(e) </w:t>
      </w:r>
      <w:r>
        <w:rPr>
          <w:spacing w:val="-4"/>
        </w:rPr>
        <w:t xml:space="preserve">any </w:t>
      </w:r>
      <w:r>
        <w:rPr>
          <w:spacing w:val="-6"/>
        </w:rPr>
        <w:t xml:space="preserve">alteration, customisation, </w:t>
      </w:r>
      <w:r>
        <w:rPr>
          <w:spacing w:val="-3"/>
        </w:rPr>
        <w:t xml:space="preserve">or </w:t>
      </w:r>
      <w:r>
        <w:rPr>
          <w:spacing w:val="-6"/>
        </w:rPr>
        <w:t xml:space="preserve">other modification </w:t>
      </w:r>
      <w:r>
        <w:rPr>
          <w:spacing w:val="-4"/>
        </w:rPr>
        <w:t xml:space="preserve">of the </w:t>
      </w:r>
      <w:r>
        <w:rPr>
          <w:spacing w:val="-6"/>
        </w:rPr>
        <w:t xml:space="preserve">Product other </w:t>
      </w:r>
      <w:r>
        <w:rPr>
          <w:spacing w:val="-5"/>
        </w:rPr>
        <w:t xml:space="preserve">than </w:t>
      </w:r>
      <w:r>
        <w:rPr>
          <w:spacing w:val="-3"/>
        </w:rPr>
        <w:t xml:space="preserve">by </w:t>
      </w:r>
      <w:r>
        <w:rPr>
          <w:spacing w:val="-5"/>
        </w:rPr>
        <w:t xml:space="preserve">Seller </w:t>
      </w:r>
      <w:r>
        <w:rPr>
          <w:spacing w:val="-3"/>
        </w:rPr>
        <w:t xml:space="preserve">or </w:t>
      </w:r>
      <w:r>
        <w:rPr>
          <w:spacing w:val="-6"/>
        </w:rPr>
        <w:t xml:space="preserve">requested </w:t>
      </w:r>
      <w:r>
        <w:rPr>
          <w:spacing w:val="-3"/>
        </w:rPr>
        <w:t xml:space="preserve">by </w:t>
      </w:r>
      <w:r>
        <w:rPr>
          <w:spacing w:val="-6"/>
        </w:rPr>
        <w:t xml:space="preserve">Buyer. Further, Buyer </w:t>
      </w:r>
      <w:r>
        <w:rPr>
          <w:spacing w:val="-5"/>
        </w:rPr>
        <w:t xml:space="preserve">shall </w:t>
      </w:r>
      <w:r>
        <w:rPr>
          <w:spacing w:val="-6"/>
        </w:rPr>
        <w:t xml:space="preserve">indemnify </w:t>
      </w:r>
      <w:r>
        <w:rPr>
          <w:spacing w:val="-5"/>
        </w:rPr>
        <w:t xml:space="preserve">Seller from </w:t>
      </w:r>
      <w:r>
        <w:rPr>
          <w:spacing w:val="-4"/>
        </w:rPr>
        <w:t xml:space="preserve">and </w:t>
      </w:r>
      <w:r>
        <w:rPr>
          <w:spacing w:val="-6"/>
        </w:rPr>
        <w:t xml:space="preserve">against </w:t>
      </w:r>
      <w:r>
        <w:rPr>
          <w:spacing w:val="-4"/>
        </w:rPr>
        <w:t xml:space="preserve">any </w:t>
      </w:r>
      <w:r>
        <w:rPr>
          <w:spacing w:val="-6"/>
        </w:rPr>
        <w:t xml:space="preserve">claims demands, actions, awards, judgments, settlements, costs, </w:t>
      </w:r>
      <w:r>
        <w:rPr>
          <w:spacing w:val="-6"/>
        </w:rPr>
        <w:t xml:space="preserve">expenses, liabilities, damages </w:t>
      </w:r>
      <w:r>
        <w:rPr>
          <w:spacing w:val="-4"/>
        </w:rPr>
        <w:t xml:space="preserve">and </w:t>
      </w:r>
      <w:r>
        <w:rPr>
          <w:spacing w:val="-6"/>
        </w:rPr>
        <w:t xml:space="preserve">losses (including </w:t>
      </w:r>
      <w:r>
        <w:rPr>
          <w:spacing w:val="-4"/>
        </w:rPr>
        <w:t xml:space="preserve">all </w:t>
      </w:r>
      <w:r>
        <w:rPr>
          <w:spacing w:val="-6"/>
        </w:rPr>
        <w:t xml:space="preserve">interest, fines, penalties </w:t>
      </w:r>
      <w:r>
        <w:rPr>
          <w:spacing w:val="-4"/>
        </w:rPr>
        <w:t xml:space="preserve">and </w:t>
      </w:r>
      <w:r>
        <w:rPr>
          <w:spacing w:val="-5"/>
        </w:rPr>
        <w:t xml:space="preserve">legal and other </w:t>
      </w:r>
      <w:r>
        <w:rPr>
          <w:spacing w:val="-6"/>
        </w:rPr>
        <w:t xml:space="preserve">professional </w:t>
      </w:r>
      <w:r>
        <w:rPr>
          <w:spacing w:val="-5"/>
        </w:rPr>
        <w:t xml:space="preserve">costs </w:t>
      </w:r>
      <w:r>
        <w:rPr>
          <w:spacing w:val="-4"/>
        </w:rPr>
        <w:t xml:space="preserve">and </w:t>
      </w:r>
      <w:r>
        <w:rPr>
          <w:spacing w:val="-6"/>
        </w:rPr>
        <w:t xml:space="preserve">expenses) incurred </w:t>
      </w:r>
      <w:r>
        <w:t xml:space="preserve">by </w:t>
      </w:r>
      <w:r>
        <w:rPr>
          <w:spacing w:val="-5"/>
        </w:rPr>
        <w:t xml:space="preserve">Seller </w:t>
      </w:r>
      <w:r>
        <w:rPr>
          <w:spacing w:val="-6"/>
        </w:rPr>
        <w:t xml:space="preserve">arising </w:t>
      </w:r>
      <w:r>
        <w:rPr>
          <w:spacing w:val="-5"/>
        </w:rPr>
        <w:t xml:space="preserve">out </w:t>
      </w:r>
      <w:r>
        <w:rPr>
          <w:spacing w:val="-4"/>
        </w:rPr>
        <w:t xml:space="preserve">of or </w:t>
      </w:r>
      <w:r>
        <w:rPr>
          <w:spacing w:val="-3"/>
        </w:rPr>
        <w:t xml:space="preserve">in </w:t>
      </w:r>
      <w:r>
        <w:rPr>
          <w:spacing w:val="-6"/>
        </w:rPr>
        <w:t xml:space="preserve">connection </w:t>
      </w:r>
      <w:r>
        <w:rPr>
          <w:spacing w:val="-5"/>
        </w:rPr>
        <w:t xml:space="preserve">with </w:t>
      </w:r>
      <w:r>
        <w:rPr>
          <w:spacing w:val="-4"/>
        </w:rPr>
        <w:t xml:space="preserve">any </w:t>
      </w:r>
      <w:r>
        <w:rPr>
          <w:spacing w:val="-6"/>
        </w:rPr>
        <w:t xml:space="preserve">claim, demand </w:t>
      </w:r>
      <w:r>
        <w:rPr>
          <w:spacing w:val="-3"/>
        </w:rPr>
        <w:t>or</w:t>
      </w:r>
      <w:r>
        <w:rPr>
          <w:spacing w:val="-10"/>
        </w:rPr>
        <w:t xml:space="preserve"> </w:t>
      </w:r>
      <w:r>
        <w:rPr>
          <w:spacing w:val="-5"/>
        </w:rPr>
        <w:t>action</w:t>
      </w:r>
      <w:r>
        <w:rPr>
          <w:spacing w:val="-9"/>
        </w:rPr>
        <w:t xml:space="preserve"> </w:t>
      </w:r>
      <w:r>
        <w:rPr>
          <w:spacing w:val="-6"/>
        </w:rPr>
        <w:t>alleging</w:t>
      </w:r>
      <w:r>
        <w:rPr>
          <w:spacing w:val="-9"/>
        </w:rPr>
        <w:t xml:space="preserve"> </w:t>
      </w:r>
      <w:r>
        <w:rPr>
          <w:spacing w:val="-4"/>
        </w:rPr>
        <w:t>any</w:t>
      </w:r>
      <w:r>
        <w:rPr>
          <w:spacing w:val="-12"/>
        </w:rPr>
        <w:t xml:space="preserve"> </w:t>
      </w:r>
      <w:r>
        <w:rPr>
          <w:spacing w:val="-6"/>
        </w:rPr>
        <w:t>infringement</w:t>
      </w:r>
      <w:r>
        <w:rPr>
          <w:spacing w:val="-8"/>
        </w:rPr>
        <w:t xml:space="preserve"> </w:t>
      </w:r>
      <w:r>
        <w:rPr>
          <w:spacing w:val="-3"/>
        </w:rPr>
        <w:t>in</w:t>
      </w:r>
      <w:r>
        <w:rPr>
          <w:spacing w:val="-8"/>
        </w:rPr>
        <w:t xml:space="preserve"> </w:t>
      </w:r>
      <w:r>
        <w:rPr>
          <w:spacing w:val="-6"/>
        </w:rPr>
        <w:t>respect</w:t>
      </w:r>
      <w:r>
        <w:rPr>
          <w:spacing w:val="-8"/>
        </w:rPr>
        <w:t xml:space="preserve"> </w:t>
      </w:r>
      <w:r>
        <w:rPr>
          <w:spacing w:val="-4"/>
        </w:rPr>
        <w:t>of</w:t>
      </w:r>
      <w:r>
        <w:rPr>
          <w:spacing w:val="-8"/>
        </w:rPr>
        <w:t xml:space="preserve"> </w:t>
      </w:r>
      <w:r>
        <w:rPr>
          <w:spacing w:val="-4"/>
        </w:rPr>
        <w:t>any</w:t>
      </w:r>
      <w:r>
        <w:rPr>
          <w:spacing w:val="-13"/>
        </w:rPr>
        <w:t xml:space="preserve"> </w:t>
      </w:r>
      <w:r>
        <w:rPr>
          <w:spacing w:val="-4"/>
        </w:rPr>
        <w:t>of</w:t>
      </w:r>
      <w:r>
        <w:rPr>
          <w:spacing w:val="-7"/>
        </w:rPr>
        <w:t xml:space="preserve"> </w:t>
      </w:r>
      <w:r>
        <w:rPr>
          <w:spacing w:val="-5"/>
        </w:rPr>
        <w:t>(a),</w:t>
      </w:r>
      <w:r>
        <w:rPr>
          <w:spacing w:val="-8"/>
        </w:rPr>
        <w:t xml:space="preserve"> </w:t>
      </w:r>
      <w:r>
        <w:rPr>
          <w:spacing w:val="-5"/>
        </w:rPr>
        <w:t>(b),</w:t>
      </w:r>
      <w:r>
        <w:rPr>
          <w:spacing w:val="-7"/>
        </w:rPr>
        <w:t xml:space="preserve"> </w:t>
      </w:r>
      <w:r>
        <w:rPr>
          <w:spacing w:val="-5"/>
        </w:rPr>
        <w:t>(c),</w:t>
      </w:r>
      <w:r>
        <w:rPr>
          <w:spacing w:val="-8"/>
        </w:rPr>
        <w:t xml:space="preserve"> </w:t>
      </w:r>
      <w:r>
        <w:rPr>
          <w:spacing w:val="-5"/>
        </w:rPr>
        <w:t>(d),</w:t>
      </w:r>
      <w:r>
        <w:rPr>
          <w:spacing w:val="-9"/>
        </w:rPr>
        <w:t xml:space="preserve"> </w:t>
      </w:r>
      <w:r>
        <w:rPr>
          <w:spacing w:val="-3"/>
        </w:rPr>
        <w:t>or</w:t>
      </w:r>
      <w:r>
        <w:rPr>
          <w:spacing w:val="-7"/>
        </w:rPr>
        <w:t xml:space="preserve"> </w:t>
      </w:r>
      <w:r>
        <w:rPr>
          <w:spacing w:val="-5"/>
        </w:rPr>
        <w:t>(e)</w:t>
      </w:r>
      <w:r>
        <w:rPr>
          <w:spacing w:val="-9"/>
        </w:rPr>
        <w:t xml:space="preserve"> </w:t>
      </w:r>
      <w:r>
        <w:rPr>
          <w:spacing w:val="-3"/>
        </w:rPr>
        <w:t>of</w:t>
      </w:r>
      <w:r>
        <w:rPr>
          <w:spacing w:val="-10"/>
        </w:rPr>
        <w:t xml:space="preserve"> </w:t>
      </w:r>
      <w:r>
        <w:rPr>
          <w:spacing w:val="-4"/>
        </w:rPr>
        <w:t>the</w:t>
      </w:r>
      <w:r>
        <w:rPr>
          <w:spacing w:val="-7"/>
        </w:rPr>
        <w:t xml:space="preserve"> </w:t>
      </w:r>
      <w:r>
        <w:rPr>
          <w:spacing w:val="-6"/>
        </w:rPr>
        <w:t>preceding</w:t>
      </w:r>
      <w:r>
        <w:rPr>
          <w:spacing w:val="-8"/>
        </w:rPr>
        <w:t xml:space="preserve"> </w:t>
      </w:r>
      <w:r>
        <w:rPr>
          <w:spacing w:val="-7"/>
        </w:rPr>
        <w:t>paragraph.</w:t>
      </w:r>
    </w:p>
    <w:p w14:paraId="08F9AA9D" w14:textId="77777777" w:rsidR="002B2C2B" w:rsidRDefault="00D225F1">
      <w:pPr>
        <w:pStyle w:val="BodyText"/>
        <w:spacing w:before="5" w:line="242" w:lineRule="auto"/>
        <w:ind w:right="112"/>
      </w:pPr>
      <w:r>
        <w:rPr>
          <w:spacing w:val="-3"/>
        </w:rPr>
        <w:t xml:space="preserve">If </w:t>
      </w:r>
      <w:r>
        <w:t xml:space="preserve">a </w:t>
      </w:r>
      <w:r>
        <w:rPr>
          <w:spacing w:val="-5"/>
        </w:rPr>
        <w:t xml:space="preserve">claim </w:t>
      </w:r>
      <w:r>
        <w:rPr>
          <w:spacing w:val="-4"/>
        </w:rPr>
        <w:t xml:space="preserve">of </w:t>
      </w:r>
      <w:r>
        <w:rPr>
          <w:spacing w:val="-7"/>
        </w:rPr>
        <w:t xml:space="preserve">infringement </w:t>
      </w:r>
      <w:r>
        <w:rPr>
          <w:spacing w:val="-3"/>
        </w:rPr>
        <w:t xml:space="preserve">is </w:t>
      </w:r>
      <w:r>
        <w:rPr>
          <w:spacing w:val="-6"/>
        </w:rPr>
        <w:t xml:space="preserve">made </w:t>
      </w:r>
      <w:r>
        <w:rPr>
          <w:spacing w:val="-4"/>
        </w:rPr>
        <w:t xml:space="preserve">or </w:t>
      </w:r>
      <w:r>
        <w:rPr>
          <w:spacing w:val="-3"/>
        </w:rPr>
        <w:t xml:space="preserve">if </w:t>
      </w:r>
      <w:r>
        <w:rPr>
          <w:spacing w:val="-6"/>
        </w:rPr>
        <w:t xml:space="preserve">Seller believes </w:t>
      </w:r>
      <w:r>
        <w:rPr>
          <w:spacing w:val="-5"/>
        </w:rPr>
        <w:t xml:space="preserve">that such </w:t>
      </w:r>
      <w:r>
        <w:t xml:space="preserve">a </w:t>
      </w:r>
      <w:r>
        <w:rPr>
          <w:spacing w:val="-5"/>
        </w:rPr>
        <w:t xml:space="preserve">claim </w:t>
      </w:r>
      <w:r>
        <w:rPr>
          <w:spacing w:val="-3"/>
        </w:rPr>
        <w:t xml:space="preserve">is </w:t>
      </w:r>
      <w:r>
        <w:rPr>
          <w:spacing w:val="-6"/>
        </w:rPr>
        <w:t xml:space="preserve">likely, </w:t>
      </w:r>
      <w:r>
        <w:rPr>
          <w:spacing w:val="-5"/>
        </w:rPr>
        <w:t xml:space="preserve">Seller </w:t>
      </w:r>
      <w:r>
        <w:rPr>
          <w:spacing w:val="-6"/>
        </w:rPr>
        <w:t xml:space="preserve">may, </w:t>
      </w:r>
      <w:r>
        <w:rPr>
          <w:spacing w:val="-3"/>
        </w:rPr>
        <w:t xml:space="preserve">at </w:t>
      </w:r>
      <w:r>
        <w:rPr>
          <w:spacing w:val="-5"/>
        </w:rPr>
        <w:t xml:space="preserve">its </w:t>
      </w:r>
      <w:r>
        <w:rPr>
          <w:spacing w:val="-6"/>
        </w:rPr>
        <w:t xml:space="preserve">option, </w:t>
      </w:r>
      <w:r>
        <w:rPr>
          <w:spacing w:val="-5"/>
        </w:rPr>
        <w:t xml:space="preserve">and </w:t>
      </w:r>
      <w:r>
        <w:rPr>
          <w:spacing w:val="-4"/>
        </w:rPr>
        <w:t xml:space="preserve">at its </w:t>
      </w:r>
      <w:r>
        <w:rPr>
          <w:spacing w:val="-6"/>
        </w:rPr>
        <w:t xml:space="preserve">expense, procure </w:t>
      </w:r>
      <w:r>
        <w:rPr>
          <w:spacing w:val="-4"/>
        </w:rPr>
        <w:t xml:space="preserve">for </w:t>
      </w:r>
      <w:r>
        <w:rPr>
          <w:spacing w:val="-6"/>
        </w:rPr>
        <w:t xml:space="preserve">Buyer </w:t>
      </w:r>
      <w:r>
        <w:rPr>
          <w:spacing w:val="-4"/>
        </w:rPr>
        <w:t xml:space="preserve">the </w:t>
      </w:r>
      <w:r>
        <w:rPr>
          <w:spacing w:val="-5"/>
        </w:rPr>
        <w:t xml:space="preserve">right </w:t>
      </w:r>
      <w:r>
        <w:rPr>
          <w:spacing w:val="-3"/>
        </w:rPr>
        <w:t xml:space="preserve">to </w:t>
      </w:r>
      <w:r>
        <w:rPr>
          <w:spacing w:val="-6"/>
        </w:rPr>
        <w:t xml:space="preserve">continue </w:t>
      </w:r>
      <w:r>
        <w:rPr>
          <w:spacing w:val="-5"/>
        </w:rPr>
        <w:t xml:space="preserve">using </w:t>
      </w:r>
      <w:r>
        <w:rPr>
          <w:spacing w:val="-4"/>
        </w:rPr>
        <w:t xml:space="preserve">the </w:t>
      </w:r>
      <w:r>
        <w:rPr>
          <w:spacing w:val="-6"/>
        </w:rPr>
        <w:t xml:space="preserve">Product; replace </w:t>
      </w:r>
      <w:r>
        <w:rPr>
          <w:spacing w:val="-4"/>
        </w:rPr>
        <w:t xml:space="preserve">or </w:t>
      </w:r>
      <w:r>
        <w:rPr>
          <w:spacing w:val="-5"/>
        </w:rPr>
        <w:t xml:space="preserve">modify the </w:t>
      </w:r>
      <w:r>
        <w:rPr>
          <w:spacing w:val="-6"/>
        </w:rPr>
        <w:t xml:space="preserve">Product </w:t>
      </w:r>
      <w:r>
        <w:rPr>
          <w:spacing w:val="-3"/>
        </w:rPr>
        <w:t xml:space="preserve">so </w:t>
      </w:r>
      <w:r>
        <w:rPr>
          <w:spacing w:val="-5"/>
        </w:rPr>
        <w:t xml:space="preserve">that </w:t>
      </w:r>
      <w:r>
        <w:rPr>
          <w:spacing w:val="-6"/>
        </w:rPr>
        <w:t xml:space="preserve">it becomes non-infringing; </w:t>
      </w:r>
      <w:r>
        <w:rPr>
          <w:spacing w:val="-3"/>
        </w:rPr>
        <w:t xml:space="preserve">or </w:t>
      </w:r>
      <w:r>
        <w:rPr>
          <w:spacing w:val="-6"/>
        </w:rPr>
        <w:t xml:space="preserve">accept </w:t>
      </w:r>
      <w:r>
        <w:rPr>
          <w:spacing w:val="-5"/>
        </w:rPr>
        <w:t xml:space="preserve">return </w:t>
      </w:r>
      <w:r>
        <w:rPr>
          <w:spacing w:val="-3"/>
        </w:rPr>
        <w:t xml:space="preserve">of </w:t>
      </w:r>
      <w:r>
        <w:rPr>
          <w:spacing w:val="-4"/>
        </w:rPr>
        <w:t xml:space="preserve">the </w:t>
      </w:r>
      <w:r>
        <w:rPr>
          <w:spacing w:val="-6"/>
        </w:rPr>
        <w:t xml:space="preserve">Product </w:t>
      </w:r>
      <w:r>
        <w:rPr>
          <w:spacing w:val="-3"/>
        </w:rPr>
        <w:t xml:space="preserve">or </w:t>
      </w:r>
      <w:r>
        <w:rPr>
          <w:spacing w:val="-6"/>
        </w:rPr>
        <w:t xml:space="preserve">terminate Buyer’s </w:t>
      </w:r>
      <w:r>
        <w:rPr>
          <w:spacing w:val="-5"/>
        </w:rPr>
        <w:t xml:space="preserve">license </w:t>
      </w:r>
      <w:r>
        <w:rPr>
          <w:spacing w:val="-3"/>
        </w:rPr>
        <w:t xml:space="preserve">to </w:t>
      </w:r>
      <w:r>
        <w:rPr>
          <w:spacing w:val="-4"/>
        </w:rPr>
        <w:t xml:space="preserve">use the </w:t>
      </w:r>
      <w:r>
        <w:rPr>
          <w:spacing w:val="-6"/>
        </w:rPr>
        <w:t xml:space="preserve">Product </w:t>
      </w:r>
      <w:r>
        <w:rPr>
          <w:spacing w:val="-4"/>
        </w:rPr>
        <w:t xml:space="preserve">and </w:t>
      </w:r>
      <w:r>
        <w:rPr>
          <w:spacing w:val="-6"/>
        </w:rPr>
        <w:t xml:space="preserve">grant Buyer </w:t>
      </w:r>
      <w:r>
        <w:t xml:space="preserve">a </w:t>
      </w:r>
      <w:r>
        <w:rPr>
          <w:spacing w:val="-5"/>
        </w:rPr>
        <w:t xml:space="preserve">credit </w:t>
      </w:r>
      <w:r>
        <w:rPr>
          <w:spacing w:val="-4"/>
        </w:rPr>
        <w:t xml:space="preserve">for the </w:t>
      </w:r>
      <w:r>
        <w:rPr>
          <w:spacing w:val="-6"/>
        </w:rPr>
        <w:t xml:space="preserve">purchase </w:t>
      </w:r>
      <w:r>
        <w:rPr>
          <w:spacing w:val="-5"/>
        </w:rPr>
        <w:t xml:space="preserve">price </w:t>
      </w:r>
      <w:r>
        <w:rPr>
          <w:spacing w:val="-3"/>
        </w:rPr>
        <w:t xml:space="preserve">or </w:t>
      </w:r>
      <w:r>
        <w:rPr>
          <w:spacing w:val="-6"/>
        </w:rPr>
        <w:t xml:space="preserve">license </w:t>
      </w:r>
      <w:r>
        <w:rPr>
          <w:spacing w:val="-4"/>
        </w:rPr>
        <w:t xml:space="preserve">fee </w:t>
      </w:r>
      <w:r>
        <w:rPr>
          <w:spacing w:val="-5"/>
        </w:rPr>
        <w:t xml:space="preserve">paid </w:t>
      </w:r>
      <w:r>
        <w:rPr>
          <w:spacing w:val="-4"/>
        </w:rPr>
        <w:t xml:space="preserve">for </w:t>
      </w:r>
      <w:r>
        <w:rPr>
          <w:spacing w:val="-5"/>
        </w:rPr>
        <w:t xml:space="preserve">the </w:t>
      </w:r>
      <w:r>
        <w:rPr>
          <w:spacing w:val="-6"/>
        </w:rPr>
        <w:t xml:space="preserve">Product, </w:t>
      </w:r>
      <w:r>
        <w:rPr>
          <w:spacing w:val="-5"/>
        </w:rPr>
        <w:t xml:space="preserve">less </w:t>
      </w:r>
      <w:r>
        <w:t xml:space="preserve">a </w:t>
      </w:r>
      <w:r>
        <w:rPr>
          <w:spacing w:val="-6"/>
        </w:rPr>
        <w:t xml:space="preserve">reasonable depreciation </w:t>
      </w:r>
      <w:r>
        <w:rPr>
          <w:spacing w:val="-4"/>
        </w:rPr>
        <w:t xml:space="preserve">for </w:t>
      </w:r>
      <w:r>
        <w:rPr>
          <w:spacing w:val="-5"/>
        </w:rPr>
        <w:t xml:space="preserve">use, </w:t>
      </w:r>
      <w:r>
        <w:rPr>
          <w:spacing w:val="-6"/>
        </w:rPr>
        <w:t xml:space="preserve">damage, </w:t>
      </w:r>
      <w:r>
        <w:rPr>
          <w:spacing w:val="-5"/>
        </w:rPr>
        <w:t xml:space="preserve">and </w:t>
      </w:r>
      <w:r>
        <w:rPr>
          <w:spacing w:val="-6"/>
        </w:rPr>
        <w:t xml:space="preserve">obsolescence. Further, Seller </w:t>
      </w:r>
      <w:r>
        <w:rPr>
          <w:spacing w:val="-5"/>
        </w:rPr>
        <w:t xml:space="preserve">may cease </w:t>
      </w:r>
      <w:r>
        <w:rPr>
          <w:spacing w:val="-6"/>
        </w:rPr>
        <w:t xml:space="preserve">supplying Products </w:t>
      </w:r>
      <w:r>
        <w:rPr>
          <w:spacing w:val="-3"/>
        </w:rPr>
        <w:t xml:space="preserve">it </w:t>
      </w:r>
      <w:r>
        <w:rPr>
          <w:spacing w:val="-6"/>
        </w:rPr>
        <w:t xml:space="preserve">believes </w:t>
      </w:r>
      <w:r>
        <w:rPr>
          <w:spacing w:val="-5"/>
        </w:rPr>
        <w:t xml:space="preserve">may </w:t>
      </w:r>
      <w:r>
        <w:rPr>
          <w:spacing w:val="-4"/>
        </w:rPr>
        <w:t xml:space="preserve">be </w:t>
      </w:r>
      <w:r>
        <w:rPr>
          <w:spacing w:val="-6"/>
        </w:rPr>
        <w:t xml:space="preserve">subject </w:t>
      </w:r>
      <w:r>
        <w:rPr>
          <w:spacing w:val="-3"/>
        </w:rPr>
        <w:t xml:space="preserve">to </w:t>
      </w:r>
      <w:r>
        <w:t xml:space="preserve">a </w:t>
      </w:r>
      <w:r>
        <w:rPr>
          <w:spacing w:val="-5"/>
        </w:rPr>
        <w:t xml:space="preserve">claim </w:t>
      </w:r>
      <w:r>
        <w:rPr>
          <w:spacing w:val="-4"/>
        </w:rPr>
        <w:t xml:space="preserve">of </w:t>
      </w:r>
      <w:r>
        <w:rPr>
          <w:spacing w:val="-6"/>
        </w:rPr>
        <w:t xml:space="preserve">infringement without </w:t>
      </w:r>
      <w:r>
        <w:rPr>
          <w:spacing w:val="-5"/>
        </w:rPr>
        <w:t xml:space="preserve">being </w:t>
      </w:r>
      <w:r>
        <w:rPr>
          <w:spacing w:val="-3"/>
        </w:rPr>
        <w:t xml:space="preserve">in </w:t>
      </w:r>
      <w:r>
        <w:rPr>
          <w:spacing w:val="-6"/>
        </w:rPr>
        <w:t xml:space="preserve">breach </w:t>
      </w:r>
      <w:r>
        <w:rPr>
          <w:spacing w:val="-4"/>
        </w:rPr>
        <w:t xml:space="preserve">of the </w:t>
      </w:r>
      <w:r>
        <w:rPr>
          <w:spacing w:val="-6"/>
        </w:rPr>
        <w:t xml:space="preserve">Agreement. </w:t>
      </w:r>
      <w:r>
        <w:rPr>
          <w:spacing w:val="-4"/>
        </w:rPr>
        <w:t xml:space="preserve">Any </w:t>
      </w:r>
      <w:r>
        <w:rPr>
          <w:spacing w:val="-6"/>
        </w:rPr>
        <w:t xml:space="preserve">liability </w:t>
      </w:r>
      <w:r>
        <w:rPr>
          <w:spacing w:val="-3"/>
        </w:rPr>
        <w:t xml:space="preserve">of </w:t>
      </w:r>
      <w:r>
        <w:rPr>
          <w:spacing w:val="-5"/>
        </w:rPr>
        <w:t xml:space="preserve">Seller under this </w:t>
      </w:r>
      <w:r>
        <w:rPr>
          <w:spacing w:val="-6"/>
        </w:rPr>
        <w:t xml:space="preserve">provision </w:t>
      </w:r>
      <w:r>
        <w:rPr>
          <w:spacing w:val="-3"/>
        </w:rPr>
        <w:t xml:space="preserve">is </w:t>
      </w:r>
      <w:r>
        <w:rPr>
          <w:spacing w:val="-6"/>
        </w:rPr>
        <w:t xml:space="preserve">subject </w:t>
      </w:r>
      <w:r>
        <w:rPr>
          <w:spacing w:val="-3"/>
        </w:rPr>
        <w:t xml:space="preserve">to </w:t>
      </w:r>
      <w:r>
        <w:rPr>
          <w:spacing w:val="-4"/>
        </w:rPr>
        <w:t xml:space="preserve">the </w:t>
      </w:r>
      <w:r>
        <w:rPr>
          <w:spacing w:val="-6"/>
        </w:rPr>
        <w:t xml:space="preserve">“Limitation </w:t>
      </w:r>
      <w:r>
        <w:rPr>
          <w:spacing w:val="-4"/>
        </w:rPr>
        <w:t xml:space="preserve">of </w:t>
      </w:r>
      <w:r>
        <w:rPr>
          <w:spacing w:val="-6"/>
        </w:rPr>
        <w:t xml:space="preserve">Liability” provision </w:t>
      </w:r>
      <w:r>
        <w:rPr>
          <w:spacing w:val="-4"/>
        </w:rPr>
        <w:t xml:space="preserve">of </w:t>
      </w:r>
      <w:r>
        <w:rPr>
          <w:spacing w:val="-5"/>
        </w:rPr>
        <w:t xml:space="preserve">the </w:t>
      </w:r>
      <w:r>
        <w:rPr>
          <w:spacing w:val="-7"/>
        </w:rPr>
        <w:t>Agreement.</w:t>
      </w:r>
    </w:p>
    <w:p w14:paraId="6D1310E4" w14:textId="77777777" w:rsidR="002B2C2B" w:rsidRDefault="00D225F1">
      <w:pPr>
        <w:pStyle w:val="BodyText"/>
        <w:spacing w:before="2" w:line="242" w:lineRule="auto"/>
        <w:ind w:right="113"/>
      </w:pPr>
      <w:r>
        <w:rPr>
          <w:spacing w:val="-5"/>
        </w:rPr>
        <w:t xml:space="preserve">THIS </w:t>
      </w:r>
      <w:r>
        <w:rPr>
          <w:spacing w:val="-6"/>
        </w:rPr>
        <w:t xml:space="preserve">PROVISION STATES </w:t>
      </w:r>
      <w:r>
        <w:rPr>
          <w:spacing w:val="-5"/>
        </w:rPr>
        <w:t xml:space="preserve">THE </w:t>
      </w:r>
      <w:r>
        <w:rPr>
          <w:spacing w:val="-6"/>
        </w:rPr>
        <w:t xml:space="preserve">PARTIES’ ENTIRE LIABILITY, </w:t>
      </w:r>
      <w:r>
        <w:rPr>
          <w:spacing w:val="-5"/>
        </w:rPr>
        <w:t xml:space="preserve">SOLE </w:t>
      </w:r>
      <w:r>
        <w:rPr>
          <w:spacing w:val="-6"/>
        </w:rPr>
        <w:t xml:space="preserve">RECOURSE, </w:t>
      </w:r>
      <w:r>
        <w:rPr>
          <w:spacing w:val="-5"/>
        </w:rPr>
        <w:t xml:space="preserve">AND </w:t>
      </w:r>
      <w:r>
        <w:rPr>
          <w:spacing w:val="-6"/>
        </w:rPr>
        <w:t xml:space="preserve">THEIR EXCLUSIVE REMEDIES </w:t>
      </w:r>
      <w:r>
        <w:rPr>
          <w:spacing w:val="-3"/>
        </w:rPr>
        <w:t xml:space="preserve">IN </w:t>
      </w:r>
      <w:r>
        <w:rPr>
          <w:spacing w:val="-6"/>
        </w:rPr>
        <w:t xml:space="preserve">RESPECT </w:t>
      </w:r>
      <w:r>
        <w:rPr>
          <w:spacing w:val="-4"/>
        </w:rPr>
        <w:t xml:space="preserve">OF </w:t>
      </w:r>
      <w:r>
        <w:rPr>
          <w:spacing w:val="-5"/>
        </w:rPr>
        <w:t xml:space="preserve">ANY </w:t>
      </w:r>
      <w:r>
        <w:rPr>
          <w:spacing w:val="-6"/>
        </w:rPr>
        <w:t xml:space="preserve">CLAIM, ACTION </w:t>
      </w:r>
      <w:r>
        <w:rPr>
          <w:spacing w:val="-4"/>
        </w:rPr>
        <w:t xml:space="preserve">OR </w:t>
      </w:r>
      <w:r>
        <w:rPr>
          <w:spacing w:val="-6"/>
        </w:rPr>
        <w:t xml:space="preserve">DEMAND RELATING </w:t>
      </w:r>
      <w:r>
        <w:rPr>
          <w:spacing w:val="-4"/>
        </w:rPr>
        <w:t xml:space="preserve">TO </w:t>
      </w:r>
      <w:r>
        <w:rPr>
          <w:spacing w:val="-6"/>
        </w:rPr>
        <w:t xml:space="preserve">INFRINGEMENT </w:t>
      </w:r>
      <w:r>
        <w:rPr>
          <w:spacing w:val="-3"/>
        </w:rPr>
        <w:t xml:space="preserve">OF </w:t>
      </w:r>
      <w:r>
        <w:rPr>
          <w:spacing w:val="-6"/>
        </w:rPr>
        <w:t xml:space="preserve">INTELLECTUAL PROPERTY RIGHTS. </w:t>
      </w:r>
      <w:r>
        <w:rPr>
          <w:spacing w:val="-5"/>
        </w:rPr>
        <w:t xml:space="preserve">ALL </w:t>
      </w:r>
      <w:r>
        <w:rPr>
          <w:spacing w:val="-6"/>
        </w:rPr>
        <w:t xml:space="preserve">OTHER </w:t>
      </w:r>
      <w:r>
        <w:rPr>
          <w:spacing w:val="-7"/>
        </w:rPr>
        <w:t xml:space="preserve">WARRANTIES, REPRESENTATIONS </w:t>
      </w:r>
      <w:r>
        <w:rPr>
          <w:spacing w:val="-5"/>
        </w:rPr>
        <w:t xml:space="preserve">AND </w:t>
      </w:r>
      <w:r>
        <w:rPr>
          <w:spacing w:val="-6"/>
        </w:rPr>
        <w:t xml:space="preserve">CONDITIONS REGARDING INFRINGEMENT </w:t>
      </w:r>
      <w:r>
        <w:rPr>
          <w:spacing w:val="-3"/>
        </w:rPr>
        <w:t xml:space="preserve">OF </w:t>
      </w:r>
      <w:r>
        <w:rPr>
          <w:spacing w:val="-5"/>
        </w:rPr>
        <w:t xml:space="preserve">ANY </w:t>
      </w:r>
      <w:r>
        <w:rPr>
          <w:spacing w:val="-7"/>
        </w:rPr>
        <w:t xml:space="preserve">INTELLECTUAL </w:t>
      </w:r>
      <w:r>
        <w:rPr>
          <w:spacing w:val="-6"/>
        </w:rPr>
        <w:t xml:space="preserve">PROPERTY RIGHTS, WHETHER STATUTORY, EXPRESS, IMPLIED, </w:t>
      </w:r>
      <w:r>
        <w:rPr>
          <w:spacing w:val="-4"/>
        </w:rPr>
        <w:t xml:space="preserve">OR </w:t>
      </w:r>
      <w:r>
        <w:rPr>
          <w:spacing w:val="-6"/>
        </w:rPr>
        <w:t xml:space="preserve">OTHER, </w:t>
      </w:r>
      <w:r>
        <w:rPr>
          <w:spacing w:val="-5"/>
        </w:rPr>
        <w:t xml:space="preserve">ARE </w:t>
      </w:r>
      <w:r>
        <w:rPr>
          <w:spacing w:val="-7"/>
        </w:rPr>
        <w:t>EXCLUDED.</w:t>
      </w:r>
    </w:p>
    <w:p w14:paraId="0F7BDC17" w14:textId="77777777" w:rsidR="002B2C2B" w:rsidRDefault="002B2C2B">
      <w:pPr>
        <w:pStyle w:val="BodyText"/>
        <w:spacing w:before="4"/>
        <w:ind w:left="0"/>
        <w:jc w:val="left"/>
      </w:pPr>
    </w:p>
    <w:p w14:paraId="1DB70924" w14:textId="77777777" w:rsidR="002B2C2B" w:rsidRDefault="00D225F1">
      <w:pPr>
        <w:pStyle w:val="Heading1"/>
        <w:numPr>
          <w:ilvl w:val="0"/>
          <w:numId w:val="6"/>
        </w:numPr>
        <w:tabs>
          <w:tab w:val="left" w:pos="312"/>
        </w:tabs>
        <w:spacing w:line="240" w:lineRule="auto"/>
        <w:ind w:left="311" w:hanging="203"/>
        <w:rPr>
          <w:b w:val="0"/>
        </w:rPr>
      </w:pPr>
      <w:r>
        <w:rPr>
          <w:color w:val="FF0000"/>
          <w:spacing w:val="-6"/>
        </w:rPr>
        <w:t>INDEMNIFICATION</w:t>
      </w:r>
      <w:r>
        <w:rPr>
          <w:b w:val="0"/>
          <w:color w:val="FF0000"/>
          <w:spacing w:val="-6"/>
        </w:rPr>
        <w:t>.</w:t>
      </w:r>
    </w:p>
    <w:p w14:paraId="11E6790E" w14:textId="77777777" w:rsidR="002B2C2B" w:rsidRDefault="00D225F1">
      <w:pPr>
        <w:pStyle w:val="BodyText"/>
        <w:spacing w:before="2" w:line="244" w:lineRule="auto"/>
        <w:ind w:right="112"/>
      </w:pPr>
      <w:r>
        <w:rPr>
          <w:spacing w:val="-6"/>
        </w:rPr>
        <w:t xml:space="preserve">Buyer </w:t>
      </w:r>
      <w:r>
        <w:rPr>
          <w:spacing w:val="-5"/>
        </w:rPr>
        <w:t xml:space="preserve">shall </w:t>
      </w:r>
      <w:r>
        <w:rPr>
          <w:spacing w:val="-6"/>
        </w:rPr>
        <w:t xml:space="preserve">indemnify </w:t>
      </w:r>
      <w:r>
        <w:rPr>
          <w:spacing w:val="-3"/>
        </w:rPr>
        <w:t xml:space="preserve">on </w:t>
      </w:r>
      <w:r>
        <w:rPr>
          <w:spacing w:val="-6"/>
        </w:rPr>
        <w:t xml:space="preserve">demand </w:t>
      </w:r>
      <w:r>
        <w:rPr>
          <w:spacing w:val="-5"/>
        </w:rPr>
        <w:t xml:space="preserve">Seller from </w:t>
      </w:r>
      <w:r>
        <w:rPr>
          <w:spacing w:val="-4"/>
        </w:rPr>
        <w:t xml:space="preserve">and </w:t>
      </w:r>
      <w:r>
        <w:rPr>
          <w:spacing w:val="-6"/>
        </w:rPr>
        <w:t xml:space="preserve">against </w:t>
      </w:r>
      <w:r>
        <w:rPr>
          <w:spacing w:val="-4"/>
        </w:rPr>
        <w:t xml:space="preserve">all </w:t>
      </w:r>
      <w:r>
        <w:rPr>
          <w:spacing w:val="-6"/>
        </w:rPr>
        <w:t xml:space="preserve">claims, demands, actions, awards, judgments, settlements, costs, expenses, damages </w:t>
      </w:r>
      <w:r>
        <w:rPr>
          <w:spacing w:val="-4"/>
        </w:rPr>
        <w:t xml:space="preserve">and </w:t>
      </w:r>
      <w:r>
        <w:rPr>
          <w:spacing w:val="-5"/>
        </w:rPr>
        <w:t xml:space="preserve">losses </w:t>
      </w:r>
      <w:r>
        <w:rPr>
          <w:spacing w:val="-6"/>
        </w:rPr>
        <w:t xml:space="preserve">(including </w:t>
      </w:r>
      <w:r>
        <w:rPr>
          <w:spacing w:val="-4"/>
        </w:rPr>
        <w:t xml:space="preserve">all </w:t>
      </w:r>
      <w:r>
        <w:rPr>
          <w:spacing w:val="-6"/>
        </w:rPr>
        <w:t xml:space="preserve">fines, penalties </w:t>
      </w:r>
      <w:r>
        <w:rPr>
          <w:spacing w:val="-4"/>
        </w:rPr>
        <w:t xml:space="preserve">and </w:t>
      </w:r>
      <w:r>
        <w:rPr>
          <w:spacing w:val="-5"/>
        </w:rPr>
        <w:t xml:space="preserve">legal </w:t>
      </w:r>
      <w:r>
        <w:rPr>
          <w:spacing w:val="-4"/>
        </w:rPr>
        <w:t xml:space="preserve">and </w:t>
      </w:r>
      <w:r>
        <w:rPr>
          <w:spacing w:val="-5"/>
        </w:rPr>
        <w:t xml:space="preserve">other </w:t>
      </w:r>
      <w:r>
        <w:rPr>
          <w:spacing w:val="-7"/>
        </w:rPr>
        <w:t xml:space="preserve">professional </w:t>
      </w:r>
      <w:r>
        <w:rPr>
          <w:spacing w:val="-5"/>
        </w:rPr>
        <w:t xml:space="preserve">costs </w:t>
      </w:r>
      <w:r>
        <w:rPr>
          <w:spacing w:val="-4"/>
        </w:rPr>
        <w:t xml:space="preserve">and </w:t>
      </w:r>
      <w:r>
        <w:rPr>
          <w:spacing w:val="-6"/>
        </w:rPr>
        <w:t xml:space="preserve">expenses) incurred </w:t>
      </w:r>
      <w:r>
        <w:t xml:space="preserve">by </w:t>
      </w:r>
      <w:r>
        <w:rPr>
          <w:spacing w:val="-5"/>
        </w:rPr>
        <w:t xml:space="preserve">Seller </w:t>
      </w:r>
      <w:r>
        <w:rPr>
          <w:spacing w:val="-6"/>
        </w:rPr>
        <w:t xml:space="preserve">arising </w:t>
      </w:r>
      <w:r>
        <w:rPr>
          <w:spacing w:val="-5"/>
        </w:rPr>
        <w:t xml:space="preserve">out </w:t>
      </w:r>
      <w:r>
        <w:rPr>
          <w:spacing w:val="-3"/>
        </w:rPr>
        <w:t xml:space="preserve">of </w:t>
      </w:r>
      <w:r>
        <w:rPr>
          <w:spacing w:val="-4"/>
        </w:rPr>
        <w:t xml:space="preserve">or </w:t>
      </w:r>
      <w:r>
        <w:rPr>
          <w:spacing w:val="-3"/>
        </w:rPr>
        <w:t xml:space="preserve">in </w:t>
      </w:r>
      <w:r>
        <w:rPr>
          <w:spacing w:val="-6"/>
        </w:rPr>
        <w:t xml:space="preserve">connection </w:t>
      </w:r>
      <w:r>
        <w:rPr>
          <w:spacing w:val="-5"/>
        </w:rPr>
        <w:t xml:space="preserve">with </w:t>
      </w:r>
      <w:r>
        <w:rPr>
          <w:spacing w:val="-6"/>
        </w:rPr>
        <w:t xml:space="preserve">Buyer’s </w:t>
      </w:r>
      <w:r>
        <w:rPr>
          <w:spacing w:val="-5"/>
        </w:rPr>
        <w:t xml:space="preserve">actual </w:t>
      </w:r>
      <w:r>
        <w:rPr>
          <w:spacing w:val="-4"/>
        </w:rPr>
        <w:t xml:space="preserve">or </w:t>
      </w:r>
      <w:r>
        <w:rPr>
          <w:spacing w:val="-6"/>
        </w:rPr>
        <w:t xml:space="preserve">threatened breach </w:t>
      </w:r>
      <w:r>
        <w:rPr>
          <w:spacing w:val="-4"/>
        </w:rPr>
        <w:t xml:space="preserve">of </w:t>
      </w:r>
      <w:r>
        <w:rPr>
          <w:spacing w:val="-5"/>
        </w:rPr>
        <w:t xml:space="preserve">these </w:t>
      </w:r>
      <w:r>
        <w:rPr>
          <w:spacing w:val="-6"/>
        </w:rPr>
        <w:t xml:space="preserve">Terms </w:t>
      </w:r>
      <w:r>
        <w:rPr>
          <w:spacing w:val="-4"/>
        </w:rPr>
        <w:t xml:space="preserve">and </w:t>
      </w:r>
      <w:r>
        <w:rPr>
          <w:spacing w:val="-6"/>
        </w:rPr>
        <w:t>Conditions.</w:t>
      </w:r>
    </w:p>
    <w:p w14:paraId="51BED2CB" w14:textId="77777777" w:rsidR="002B2C2B" w:rsidRDefault="002B2C2B">
      <w:pPr>
        <w:pStyle w:val="BodyText"/>
        <w:spacing w:before="3"/>
        <w:ind w:left="0"/>
        <w:jc w:val="left"/>
      </w:pPr>
    </w:p>
    <w:p w14:paraId="20A9A53E" w14:textId="77777777" w:rsidR="002B2C2B" w:rsidRDefault="00D225F1">
      <w:pPr>
        <w:pStyle w:val="Heading1"/>
        <w:numPr>
          <w:ilvl w:val="0"/>
          <w:numId w:val="6"/>
        </w:numPr>
        <w:tabs>
          <w:tab w:val="left" w:pos="285"/>
        </w:tabs>
        <w:ind w:left="284" w:hanging="176"/>
      </w:pPr>
      <w:r>
        <w:rPr>
          <w:color w:val="FF0000"/>
          <w:spacing w:val="-6"/>
        </w:rPr>
        <w:t>LIMITATION</w:t>
      </w:r>
      <w:r>
        <w:rPr>
          <w:color w:val="FF0000"/>
          <w:spacing w:val="-13"/>
        </w:rPr>
        <w:t xml:space="preserve"> </w:t>
      </w:r>
      <w:r>
        <w:rPr>
          <w:color w:val="FF0000"/>
          <w:spacing w:val="-3"/>
        </w:rPr>
        <w:t>OF</w:t>
      </w:r>
      <w:r>
        <w:rPr>
          <w:color w:val="FF0000"/>
          <w:spacing w:val="-11"/>
        </w:rPr>
        <w:t xml:space="preserve"> </w:t>
      </w:r>
      <w:r>
        <w:rPr>
          <w:color w:val="FF0000"/>
          <w:spacing w:val="-6"/>
        </w:rPr>
        <w:t>LIABILITY;</w:t>
      </w:r>
      <w:r>
        <w:rPr>
          <w:color w:val="FF0000"/>
          <w:spacing w:val="-10"/>
        </w:rPr>
        <w:t xml:space="preserve"> </w:t>
      </w:r>
      <w:r>
        <w:rPr>
          <w:color w:val="FF0000"/>
          <w:spacing w:val="-6"/>
        </w:rPr>
        <w:t>LIMITATION</w:t>
      </w:r>
      <w:r>
        <w:rPr>
          <w:color w:val="FF0000"/>
          <w:spacing w:val="-12"/>
        </w:rPr>
        <w:t xml:space="preserve"> </w:t>
      </w:r>
      <w:r>
        <w:rPr>
          <w:color w:val="FF0000"/>
          <w:spacing w:val="-3"/>
        </w:rPr>
        <w:t>ON</w:t>
      </w:r>
      <w:r>
        <w:rPr>
          <w:color w:val="FF0000"/>
          <w:spacing w:val="-11"/>
        </w:rPr>
        <w:t xml:space="preserve"> </w:t>
      </w:r>
      <w:r>
        <w:rPr>
          <w:color w:val="FF0000"/>
          <w:spacing w:val="-7"/>
        </w:rPr>
        <w:t>ACTIONS.</w:t>
      </w:r>
    </w:p>
    <w:p w14:paraId="2734F9CA" w14:textId="77777777" w:rsidR="002B2C2B" w:rsidRDefault="00D225F1">
      <w:pPr>
        <w:pStyle w:val="BodyText"/>
        <w:spacing w:line="242" w:lineRule="auto"/>
        <w:ind w:right="111" w:hanging="1"/>
      </w:pPr>
      <w:r>
        <w:rPr>
          <w:spacing w:val="-7"/>
        </w:rPr>
        <w:t xml:space="preserve">NOTWITHSTANDING </w:t>
      </w:r>
      <w:r>
        <w:rPr>
          <w:spacing w:val="-6"/>
        </w:rPr>
        <w:t xml:space="preserve">ANYTHING </w:t>
      </w:r>
      <w:r>
        <w:rPr>
          <w:spacing w:val="-4"/>
        </w:rPr>
        <w:t xml:space="preserve">TO </w:t>
      </w:r>
      <w:r>
        <w:rPr>
          <w:spacing w:val="-5"/>
        </w:rPr>
        <w:t xml:space="preserve">THE </w:t>
      </w:r>
      <w:r>
        <w:rPr>
          <w:spacing w:val="-6"/>
        </w:rPr>
        <w:t xml:space="preserve">CONTRARY CONTAINED </w:t>
      </w:r>
      <w:r>
        <w:rPr>
          <w:spacing w:val="-3"/>
        </w:rPr>
        <w:t xml:space="preserve">IN </w:t>
      </w:r>
      <w:r>
        <w:rPr>
          <w:spacing w:val="-5"/>
        </w:rPr>
        <w:t xml:space="preserve">THE </w:t>
      </w:r>
      <w:r>
        <w:rPr>
          <w:spacing w:val="-6"/>
        </w:rPr>
        <w:t xml:space="preserve">AGREEMENT: </w:t>
      </w:r>
      <w:r>
        <w:rPr>
          <w:spacing w:val="-5"/>
        </w:rPr>
        <w:t xml:space="preserve">(A) </w:t>
      </w:r>
      <w:r>
        <w:rPr>
          <w:spacing w:val="-6"/>
        </w:rPr>
        <w:t xml:space="preserve">SELLER’S AGGREGATE LIABILITY </w:t>
      </w:r>
      <w:r>
        <w:rPr>
          <w:spacing w:val="-3"/>
        </w:rPr>
        <w:t xml:space="preserve">IN </w:t>
      </w:r>
      <w:r>
        <w:rPr>
          <w:spacing w:val="-6"/>
        </w:rPr>
        <w:t xml:space="preserve">RESPECT </w:t>
      </w:r>
      <w:r>
        <w:rPr>
          <w:spacing w:val="-3"/>
        </w:rPr>
        <w:t xml:space="preserve">OF </w:t>
      </w:r>
      <w:r>
        <w:rPr>
          <w:spacing w:val="-5"/>
        </w:rPr>
        <w:t xml:space="preserve">ALL </w:t>
      </w:r>
      <w:r>
        <w:rPr>
          <w:spacing w:val="-6"/>
        </w:rPr>
        <w:t xml:space="preserve">OTHER LOSSES ARISING  UNDER </w:t>
      </w:r>
      <w:r>
        <w:rPr>
          <w:spacing w:val="-3"/>
        </w:rPr>
        <w:t xml:space="preserve">OR  IN </w:t>
      </w:r>
      <w:r>
        <w:rPr>
          <w:spacing w:val="-6"/>
        </w:rPr>
        <w:t xml:space="preserve">CONNECTION </w:t>
      </w:r>
      <w:r>
        <w:rPr>
          <w:spacing w:val="-5"/>
        </w:rPr>
        <w:t xml:space="preserve">WITH THE </w:t>
      </w:r>
      <w:r>
        <w:rPr>
          <w:spacing w:val="-6"/>
        </w:rPr>
        <w:t xml:space="preserve">AGREEMENT </w:t>
      </w:r>
      <w:r>
        <w:rPr>
          <w:spacing w:val="-5"/>
        </w:rPr>
        <w:t xml:space="preserve">AND THE SALE </w:t>
      </w:r>
      <w:r>
        <w:rPr>
          <w:spacing w:val="-4"/>
        </w:rPr>
        <w:t xml:space="preserve">OF </w:t>
      </w:r>
      <w:r>
        <w:rPr>
          <w:spacing w:val="-6"/>
        </w:rPr>
        <w:t xml:space="preserve">PRODUCTS </w:t>
      </w:r>
      <w:r>
        <w:rPr>
          <w:spacing w:val="-5"/>
        </w:rPr>
        <w:t xml:space="preserve">AND </w:t>
      </w:r>
      <w:r>
        <w:rPr>
          <w:spacing w:val="-6"/>
        </w:rPr>
        <w:t xml:space="preserve">PROVISION </w:t>
      </w:r>
      <w:r>
        <w:rPr>
          <w:spacing w:val="-4"/>
        </w:rPr>
        <w:t xml:space="preserve">OF </w:t>
      </w:r>
      <w:r>
        <w:rPr>
          <w:spacing w:val="-6"/>
        </w:rPr>
        <w:t xml:space="preserve">SERVICES </w:t>
      </w:r>
      <w:r>
        <w:rPr>
          <w:spacing w:val="-4"/>
        </w:rPr>
        <w:t xml:space="preserve">TO </w:t>
      </w:r>
      <w:r>
        <w:rPr>
          <w:spacing w:val="-6"/>
        </w:rPr>
        <w:t xml:space="preserve">BUYER </w:t>
      </w:r>
      <w:r>
        <w:rPr>
          <w:spacing w:val="-5"/>
        </w:rPr>
        <w:t xml:space="preserve">AND </w:t>
      </w:r>
      <w:r>
        <w:rPr>
          <w:spacing w:val="-6"/>
        </w:rPr>
        <w:t xml:space="preserve">INCLUDING </w:t>
      </w:r>
      <w:r>
        <w:rPr>
          <w:spacing w:val="-5"/>
        </w:rPr>
        <w:t xml:space="preserve">ANY </w:t>
      </w:r>
      <w:r>
        <w:rPr>
          <w:spacing w:val="-6"/>
        </w:rPr>
        <w:t xml:space="preserve">LIABILITY UNDER </w:t>
      </w:r>
      <w:r>
        <w:rPr>
          <w:spacing w:val="-5"/>
        </w:rPr>
        <w:t xml:space="preserve">THE </w:t>
      </w:r>
      <w:r>
        <w:rPr>
          <w:spacing w:val="-6"/>
        </w:rPr>
        <w:t xml:space="preserve">INDEMNIFICATION PROVISIONS </w:t>
      </w:r>
      <w:r>
        <w:rPr>
          <w:spacing w:val="-4"/>
        </w:rPr>
        <w:t xml:space="preserve">OF </w:t>
      </w:r>
      <w:r>
        <w:rPr>
          <w:spacing w:val="-5"/>
        </w:rPr>
        <w:t xml:space="preserve">THE </w:t>
      </w:r>
      <w:r>
        <w:rPr>
          <w:spacing w:val="-6"/>
        </w:rPr>
        <w:t xml:space="preserve">AGREEMENT (SECTIONS </w:t>
      </w:r>
      <w:r>
        <w:rPr>
          <w:spacing w:val="-4"/>
        </w:rPr>
        <w:t xml:space="preserve">23 </w:t>
      </w:r>
      <w:r>
        <w:rPr>
          <w:spacing w:val="-5"/>
        </w:rPr>
        <w:t xml:space="preserve">AND 24), </w:t>
      </w:r>
      <w:r>
        <w:rPr>
          <w:spacing w:val="-6"/>
        </w:rPr>
        <w:t xml:space="preserve">SHALL </w:t>
      </w:r>
      <w:r>
        <w:rPr>
          <w:spacing w:val="-5"/>
        </w:rPr>
        <w:t xml:space="preserve">NOT </w:t>
      </w:r>
      <w:r>
        <w:rPr>
          <w:spacing w:val="-6"/>
        </w:rPr>
        <w:t xml:space="preserve">EXCEED </w:t>
      </w:r>
      <w:r>
        <w:rPr>
          <w:spacing w:val="-5"/>
        </w:rPr>
        <w:t xml:space="preserve">THE </w:t>
      </w:r>
      <w:r>
        <w:rPr>
          <w:spacing w:val="-6"/>
        </w:rPr>
        <w:t xml:space="preserve">AGGREGATE PURCHASE </w:t>
      </w:r>
      <w:r>
        <w:rPr>
          <w:spacing w:val="-5"/>
        </w:rPr>
        <w:t xml:space="preserve">PRICE FOR THE </w:t>
      </w:r>
      <w:r>
        <w:rPr>
          <w:spacing w:val="-6"/>
        </w:rPr>
        <w:t xml:space="preserve">PRODUCTS </w:t>
      </w:r>
      <w:r>
        <w:rPr>
          <w:spacing w:val="-3"/>
        </w:rPr>
        <w:t xml:space="preserve">IN </w:t>
      </w:r>
      <w:r>
        <w:rPr>
          <w:spacing w:val="-6"/>
        </w:rPr>
        <w:t xml:space="preserve">QUESTION </w:t>
      </w:r>
      <w:r>
        <w:rPr>
          <w:spacing w:val="-5"/>
        </w:rPr>
        <w:t xml:space="preserve">PAID </w:t>
      </w:r>
      <w:r>
        <w:rPr>
          <w:spacing w:val="-3"/>
        </w:rPr>
        <w:t xml:space="preserve">BY </w:t>
      </w:r>
      <w:r>
        <w:rPr>
          <w:spacing w:val="-5"/>
        </w:rPr>
        <w:t xml:space="preserve">BUYER </w:t>
      </w:r>
      <w:r>
        <w:rPr>
          <w:spacing w:val="-7"/>
        </w:rPr>
        <w:t xml:space="preserve">TO </w:t>
      </w:r>
      <w:r>
        <w:rPr>
          <w:spacing w:val="-6"/>
        </w:rPr>
        <w:t xml:space="preserve">SELLER UNDER </w:t>
      </w:r>
      <w:r>
        <w:rPr>
          <w:spacing w:val="-5"/>
        </w:rPr>
        <w:t xml:space="preserve">THE </w:t>
      </w:r>
      <w:r>
        <w:rPr>
          <w:spacing w:val="-7"/>
        </w:rPr>
        <w:t xml:space="preserve">AGREEMENT; </w:t>
      </w:r>
      <w:r>
        <w:rPr>
          <w:spacing w:val="-5"/>
        </w:rPr>
        <w:t xml:space="preserve">(B) </w:t>
      </w:r>
      <w:r>
        <w:rPr>
          <w:spacing w:val="-6"/>
        </w:rPr>
        <w:t xml:space="preserve">SELLER SHALL </w:t>
      </w:r>
      <w:r>
        <w:rPr>
          <w:spacing w:val="-5"/>
        </w:rPr>
        <w:t xml:space="preserve">NOT </w:t>
      </w:r>
      <w:r>
        <w:rPr>
          <w:spacing w:val="-3"/>
        </w:rPr>
        <w:t xml:space="preserve">BE </w:t>
      </w:r>
      <w:r>
        <w:rPr>
          <w:spacing w:val="-6"/>
        </w:rPr>
        <w:t xml:space="preserve">LIABLE </w:t>
      </w:r>
      <w:r>
        <w:rPr>
          <w:spacing w:val="-4"/>
        </w:rPr>
        <w:t xml:space="preserve">TO </w:t>
      </w:r>
      <w:r>
        <w:rPr>
          <w:spacing w:val="-6"/>
        </w:rPr>
        <w:t xml:space="preserve">BUYER, </w:t>
      </w:r>
      <w:r>
        <w:rPr>
          <w:spacing w:val="-7"/>
        </w:rPr>
        <w:t xml:space="preserve">WHETHER </w:t>
      </w:r>
      <w:r>
        <w:rPr>
          <w:spacing w:val="-3"/>
        </w:rPr>
        <w:t xml:space="preserve">IN </w:t>
      </w:r>
      <w:r>
        <w:rPr>
          <w:spacing w:val="-6"/>
        </w:rPr>
        <w:t xml:space="preserve">CONTRACT, TORT (INCLUDING </w:t>
      </w:r>
      <w:r>
        <w:rPr>
          <w:spacing w:val="-7"/>
        </w:rPr>
        <w:t xml:space="preserve">NEGLIGENCE), </w:t>
      </w:r>
      <w:r>
        <w:rPr>
          <w:spacing w:val="-6"/>
        </w:rPr>
        <w:t xml:space="preserve">BREACH </w:t>
      </w:r>
      <w:r>
        <w:rPr>
          <w:spacing w:val="-4"/>
        </w:rPr>
        <w:t xml:space="preserve">OF </w:t>
      </w:r>
      <w:r>
        <w:rPr>
          <w:spacing w:val="-6"/>
        </w:rPr>
        <w:t xml:space="preserve">STATUTORY DUTY, </w:t>
      </w:r>
      <w:r>
        <w:rPr>
          <w:spacing w:val="-3"/>
        </w:rPr>
        <w:t xml:space="preserve">OR </w:t>
      </w:r>
      <w:r>
        <w:rPr>
          <w:spacing w:val="-6"/>
        </w:rPr>
        <w:t xml:space="preserve">OTHERWISE, </w:t>
      </w:r>
      <w:r>
        <w:rPr>
          <w:spacing w:val="-5"/>
        </w:rPr>
        <w:t xml:space="preserve">FOR ANY </w:t>
      </w:r>
      <w:r>
        <w:rPr>
          <w:spacing w:val="-3"/>
        </w:rPr>
        <w:t xml:space="preserve">OF </w:t>
      </w:r>
      <w:r>
        <w:rPr>
          <w:spacing w:val="-5"/>
        </w:rPr>
        <w:t xml:space="preserve">THE </w:t>
      </w:r>
      <w:r>
        <w:rPr>
          <w:spacing w:val="-6"/>
        </w:rPr>
        <w:t xml:space="preserve">FOLLOWING TYPES </w:t>
      </w:r>
      <w:r>
        <w:rPr>
          <w:spacing w:val="-4"/>
        </w:rPr>
        <w:t xml:space="preserve">OF </w:t>
      </w:r>
      <w:r>
        <w:rPr>
          <w:spacing w:val="-5"/>
        </w:rPr>
        <w:t xml:space="preserve">LOSS </w:t>
      </w:r>
      <w:r>
        <w:rPr>
          <w:spacing w:val="-3"/>
        </w:rPr>
        <w:t xml:space="preserve">OR </w:t>
      </w:r>
      <w:r>
        <w:rPr>
          <w:spacing w:val="-6"/>
        </w:rPr>
        <w:t xml:space="preserve">DAMAGE: </w:t>
      </w:r>
      <w:r>
        <w:rPr>
          <w:spacing w:val="-5"/>
        </w:rPr>
        <w:t xml:space="preserve">(1) ANY </w:t>
      </w:r>
      <w:r>
        <w:rPr>
          <w:spacing w:val="-6"/>
        </w:rPr>
        <w:t xml:space="preserve">SPECIAL, INDIRECT </w:t>
      </w:r>
      <w:r>
        <w:rPr>
          <w:spacing w:val="-4"/>
        </w:rPr>
        <w:t xml:space="preserve">OR </w:t>
      </w:r>
      <w:r>
        <w:rPr>
          <w:spacing w:val="-7"/>
        </w:rPr>
        <w:t xml:space="preserve">CONSEQUENTIAL </w:t>
      </w:r>
      <w:r>
        <w:rPr>
          <w:spacing w:val="-6"/>
        </w:rPr>
        <w:t xml:space="preserve">LOSS; </w:t>
      </w:r>
      <w:r>
        <w:rPr>
          <w:spacing w:val="-5"/>
        </w:rPr>
        <w:t xml:space="preserve">(2) PURE </w:t>
      </w:r>
      <w:r>
        <w:rPr>
          <w:spacing w:val="-6"/>
        </w:rPr>
        <w:t xml:space="preserve">ECONOMIC LOSS, COSTS, DAMAGES </w:t>
      </w:r>
      <w:r>
        <w:rPr>
          <w:spacing w:val="-3"/>
        </w:rPr>
        <w:t xml:space="preserve">OR </w:t>
      </w:r>
      <w:r>
        <w:rPr>
          <w:spacing w:val="-6"/>
        </w:rPr>
        <w:t xml:space="preserve">CHARGES; </w:t>
      </w:r>
      <w:r>
        <w:rPr>
          <w:spacing w:val="-5"/>
        </w:rPr>
        <w:t xml:space="preserve">(3) LOSS </w:t>
      </w:r>
      <w:r>
        <w:rPr>
          <w:spacing w:val="-4"/>
        </w:rPr>
        <w:t xml:space="preserve">OF </w:t>
      </w:r>
      <w:r>
        <w:rPr>
          <w:spacing w:val="-6"/>
        </w:rPr>
        <w:t xml:space="preserve">PROFITS; </w:t>
      </w:r>
      <w:r>
        <w:rPr>
          <w:spacing w:val="-5"/>
        </w:rPr>
        <w:t xml:space="preserve">(4) LOSS </w:t>
      </w:r>
      <w:r>
        <w:rPr>
          <w:spacing w:val="-3"/>
        </w:rPr>
        <w:t xml:space="preserve">OF </w:t>
      </w:r>
      <w:r>
        <w:rPr>
          <w:spacing w:val="-6"/>
        </w:rPr>
        <w:t xml:space="preserve">REVENUES; </w:t>
      </w:r>
      <w:r>
        <w:rPr>
          <w:spacing w:val="-5"/>
        </w:rPr>
        <w:t xml:space="preserve">(5) LOSS  </w:t>
      </w:r>
      <w:r>
        <w:rPr>
          <w:spacing w:val="-4"/>
        </w:rPr>
        <w:t xml:space="preserve">OF </w:t>
      </w:r>
      <w:r>
        <w:rPr>
          <w:spacing w:val="-6"/>
        </w:rPr>
        <w:t xml:space="preserve">CONTRACTS;  </w:t>
      </w:r>
      <w:r>
        <w:rPr>
          <w:spacing w:val="-5"/>
        </w:rPr>
        <w:t xml:space="preserve">(6) LOSS </w:t>
      </w:r>
      <w:r>
        <w:rPr>
          <w:spacing w:val="-4"/>
        </w:rPr>
        <w:t xml:space="preserve">OF </w:t>
      </w:r>
      <w:r>
        <w:rPr>
          <w:spacing w:val="-6"/>
        </w:rPr>
        <w:t xml:space="preserve">ANTICIPATED SAVINGS; </w:t>
      </w:r>
      <w:r>
        <w:rPr>
          <w:spacing w:val="-5"/>
        </w:rPr>
        <w:t xml:space="preserve">(7) LOSS </w:t>
      </w:r>
      <w:r>
        <w:rPr>
          <w:spacing w:val="-4"/>
        </w:rPr>
        <w:t xml:space="preserve">OF </w:t>
      </w:r>
      <w:r>
        <w:rPr>
          <w:spacing w:val="-6"/>
        </w:rPr>
        <w:t xml:space="preserve">BUSINESS; </w:t>
      </w:r>
      <w:r>
        <w:rPr>
          <w:spacing w:val="-5"/>
        </w:rPr>
        <w:t xml:space="preserve">(8) </w:t>
      </w:r>
      <w:r>
        <w:rPr>
          <w:spacing w:val="-6"/>
        </w:rPr>
        <w:t xml:space="preserve">LOSS </w:t>
      </w:r>
      <w:r>
        <w:rPr>
          <w:spacing w:val="-4"/>
        </w:rPr>
        <w:t xml:space="preserve">OF </w:t>
      </w:r>
      <w:r>
        <w:rPr>
          <w:spacing w:val="-6"/>
        </w:rPr>
        <w:t xml:space="preserve">GOODWILL; </w:t>
      </w:r>
      <w:r>
        <w:rPr>
          <w:spacing w:val="-5"/>
        </w:rPr>
        <w:t xml:space="preserve">AND (9) LOSS </w:t>
      </w:r>
      <w:r>
        <w:rPr>
          <w:spacing w:val="-7"/>
        </w:rPr>
        <w:t xml:space="preserve">OF </w:t>
      </w:r>
      <w:r>
        <w:rPr>
          <w:spacing w:val="-5"/>
        </w:rPr>
        <w:t xml:space="preserve">USE </w:t>
      </w:r>
      <w:r>
        <w:rPr>
          <w:spacing w:val="-4"/>
        </w:rPr>
        <w:t xml:space="preserve">OR </w:t>
      </w:r>
      <w:r>
        <w:rPr>
          <w:spacing w:val="-5"/>
        </w:rPr>
        <w:t xml:space="preserve">THE LOSS </w:t>
      </w:r>
      <w:r>
        <w:rPr>
          <w:spacing w:val="-3"/>
        </w:rPr>
        <w:t xml:space="preserve">OR </w:t>
      </w:r>
      <w:r>
        <w:rPr>
          <w:spacing w:val="-6"/>
        </w:rPr>
        <w:t xml:space="preserve">CORRUPTION </w:t>
      </w:r>
      <w:r>
        <w:rPr>
          <w:spacing w:val="-4"/>
        </w:rPr>
        <w:t xml:space="preserve">OF </w:t>
      </w:r>
      <w:r>
        <w:rPr>
          <w:spacing w:val="-6"/>
        </w:rPr>
        <w:t xml:space="preserve">DATA, </w:t>
      </w:r>
      <w:r>
        <w:rPr>
          <w:spacing w:val="-5"/>
        </w:rPr>
        <w:t xml:space="preserve">EVEN </w:t>
      </w:r>
      <w:r>
        <w:rPr>
          <w:spacing w:val="-3"/>
        </w:rPr>
        <w:t xml:space="preserve">IF </w:t>
      </w:r>
      <w:r>
        <w:rPr>
          <w:spacing w:val="-6"/>
        </w:rPr>
        <w:t xml:space="preserve">SELLER </w:t>
      </w:r>
      <w:r>
        <w:rPr>
          <w:spacing w:val="-5"/>
        </w:rPr>
        <w:t xml:space="preserve">HAS BEEN </w:t>
      </w:r>
      <w:r>
        <w:rPr>
          <w:spacing w:val="-6"/>
        </w:rPr>
        <w:t xml:space="preserve">ADVISED </w:t>
      </w:r>
      <w:r>
        <w:rPr>
          <w:spacing w:val="-4"/>
        </w:rPr>
        <w:t xml:space="preserve">OF </w:t>
      </w:r>
      <w:r>
        <w:rPr>
          <w:spacing w:val="-7"/>
        </w:rPr>
        <w:t xml:space="preserve">THE </w:t>
      </w:r>
      <w:r>
        <w:rPr>
          <w:spacing w:val="-6"/>
        </w:rPr>
        <w:t xml:space="preserve">POSSIBILITY </w:t>
      </w:r>
      <w:r>
        <w:rPr>
          <w:spacing w:val="-4"/>
        </w:rPr>
        <w:t xml:space="preserve">OF </w:t>
      </w:r>
      <w:r>
        <w:rPr>
          <w:spacing w:val="-5"/>
        </w:rPr>
        <w:t xml:space="preserve">SUCH </w:t>
      </w:r>
      <w:r>
        <w:rPr>
          <w:spacing w:val="-6"/>
        </w:rPr>
        <w:t xml:space="preserve">DAMAGES </w:t>
      </w:r>
      <w:r>
        <w:rPr>
          <w:spacing w:val="-5"/>
        </w:rPr>
        <w:t xml:space="preserve">AND </w:t>
      </w:r>
      <w:r>
        <w:rPr>
          <w:spacing w:val="-7"/>
        </w:rPr>
        <w:t xml:space="preserve">NOTWITHSTANDING </w:t>
      </w:r>
      <w:r>
        <w:rPr>
          <w:spacing w:val="-5"/>
        </w:rPr>
        <w:t>THE</w:t>
      </w:r>
      <w:r>
        <w:rPr>
          <w:spacing w:val="22"/>
        </w:rPr>
        <w:t xml:space="preserve"> </w:t>
      </w:r>
      <w:r>
        <w:rPr>
          <w:spacing w:val="-6"/>
        </w:rPr>
        <w:t xml:space="preserve">FAILURE  </w:t>
      </w:r>
      <w:r>
        <w:rPr>
          <w:spacing w:val="-3"/>
        </w:rPr>
        <w:t xml:space="preserve">OF  </w:t>
      </w:r>
      <w:r>
        <w:rPr>
          <w:spacing w:val="-7"/>
        </w:rPr>
        <w:t xml:space="preserve">THE </w:t>
      </w:r>
      <w:r>
        <w:rPr>
          <w:spacing w:val="-6"/>
        </w:rPr>
        <w:t xml:space="preserve">ESSENTIAL PURPOSE </w:t>
      </w:r>
      <w:r>
        <w:rPr>
          <w:spacing w:val="-3"/>
        </w:rPr>
        <w:t xml:space="preserve">OF </w:t>
      </w:r>
      <w:r>
        <w:rPr>
          <w:spacing w:val="-5"/>
        </w:rPr>
        <w:t xml:space="preserve">ANY </w:t>
      </w:r>
      <w:r>
        <w:rPr>
          <w:spacing w:val="-6"/>
        </w:rPr>
        <w:t xml:space="preserve">LIMITED REMEDY; </w:t>
      </w:r>
      <w:r>
        <w:rPr>
          <w:spacing w:val="-5"/>
        </w:rPr>
        <w:t xml:space="preserve">THE </w:t>
      </w:r>
      <w:r>
        <w:rPr>
          <w:spacing w:val="-6"/>
        </w:rPr>
        <w:t xml:space="preserve">PARTIES  EXPRESSLY  AGREE  </w:t>
      </w:r>
      <w:r>
        <w:rPr>
          <w:spacing w:val="-7"/>
        </w:rPr>
        <w:t xml:space="preserve">THAT </w:t>
      </w:r>
      <w:r>
        <w:rPr>
          <w:spacing w:val="-5"/>
        </w:rPr>
        <w:t xml:space="preserve">THE </w:t>
      </w:r>
      <w:r>
        <w:rPr>
          <w:spacing w:val="-6"/>
        </w:rPr>
        <w:t xml:space="preserve">PRODUCTS </w:t>
      </w:r>
      <w:r>
        <w:rPr>
          <w:spacing w:val="-5"/>
        </w:rPr>
        <w:t xml:space="preserve">ARE NOT </w:t>
      </w:r>
      <w:r>
        <w:rPr>
          <w:spacing w:val="-6"/>
        </w:rPr>
        <w:t xml:space="preserve">CONSIDERED </w:t>
      </w:r>
      <w:r>
        <w:rPr>
          <w:spacing w:val="-4"/>
        </w:rPr>
        <w:t xml:space="preserve">TO </w:t>
      </w:r>
      <w:r>
        <w:rPr>
          <w:spacing w:val="-3"/>
        </w:rPr>
        <w:t xml:space="preserve">BE </w:t>
      </w:r>
      <w:r>
        <w:rPr>
          <w:spacing w:val="-6"/>
        </w:rPr>
        <w:t xml:space="preserve">GOODS </w:t>
      </w:r>
      <w:r>
        <w:rPr>
          <w:spacing w:val="-5"/>
        </w:rPr>
        <w:t xml:space="preserve">FOR USE </w:t>
      </w:r>
      <w:r>
        <w:rPr>
          <w:spacing w:val="-6"/>
        </w:rPr>
        <w:t xml:space="preserve">PRIMARILY </w:t>
      </w:r>
      <w:r>
        <w:rPr>
          <w:spacing w:val="-5"/>
        </w:rPr>
        <w:t xml:space="preserve">FOR </w:t>
      </w:r>
      <w:r>
        <w:rPr>
          <w:spacing w:val="-7"/>
        </w:rPr>
        <w:t xml:space="preserve">PERSONAL, </w:t>
      </w:r>
      <w:r>
        <w:rPr>
          <w:spacing w:val="-6"/>
        </w:rPr>
        <w:t xml:space="preserve">FAMILY, </w:t>
      </w:r>
      <w:r>
        <w:rPr>
          <w:spacing w:val="-3"/>
        </w:rPr>
        <w:t xml:space="preserve">OR </w:t>
      </w:r>
      <w:r>
        <w:rPr>
          <w:spacing w:val="-6"/>
        </w:rPr>
        <w:t xml:space="preserve">HOUSEHOLD PURPOSES, </w:t>
      </w:r>
      <w:r>
        <w:rPr>
          <w:spacing w:val="-4"/>
        </w:rPr>
        <w:t xml:space="preserve">OR </w:t>
      </w:r>
      <w:r>
        <w:rPr>
          <w:spacing w:val="-6"/>
        </w:rPr>
        <w:t xml:space="preserve">CONSUMER GOODS. </w:t>
      </w:r>
      <w:r>
        <w:rPr>
          <w:spacing w:val="-5"/>
        </w:rPr>
        <w:t xml:space="preserve">THE </w:t>
      </w:r>
      <w:r>
        <w:rPr>
          <w:spacing w:val="-6"/>
        </w:rPr>
        <w:t xml:space="preserve">LIMITATIONS </w:t>
      </w:r>
      <w:r>
        <w:rPr>
          <w:spacing w:val="-5"/>
        </w:rPr>
        <w:t xml:space="preserve">AND </w:t>
      </w:r>
      <w:r>
        <w:rPr>
          <w:spacing w:val="-6"/>
        </w:rPr>
        <w:t xml:space="preserve">EXCLUSIONS </w:t>
      </w:r>
      <w:r>
        <w:rPr>
          <w:spacing w:val="-3"/>
        </w:rPr>
        <w:t xml:space="preserve">OF </w:t>
      </w:r>
      <w:r>
        <w:rPr>
          <w:spacing w:val="-6"/>
        </w:rPr>
        <w:t xml:space="preserve">LIABILITY CONTAINED </w:t>
      </w:r>
      <w:r>
        <w:rPr>
          <w:spacing w:val="-3"/>
        </w:rPr>
        <w:t xml:space="preserve">IN </w:t>
      </w:r>
      <w:r>
        <w:rPr>
          <w:spacing w:val="-6"/>
        </w:rPr>
        <w:t xml:space="preserve">SECTIONS </w:t>
      </w:r>
      <w:r>
        <w:rPr>
          <w:spacing w:val="-5"/>
        </w:rPr>
        <w:t xml:space="preserve">21, 23, 24, AND THE </w:t>
      </w:r>
      <w:r>
        <w:rPr>
          <w:spacing w:val="-7"/>
        </w:rPr>
        <w:t xml:space="preserve">INDEMNIFICATION </w:t>
      </w:r>
      <w:r>
        <w:rPr>
          <w:spacing w:val="-6"/>
        </w:rPr>
        <w:t xml:space="preserve">PROVISIONS </w:t>
      </w:r>
      <w:r>
        <w:rPr>
          <w:spacing w:val="-4"/>
        </w:rPr>
        <w:t xml:space="preserve">OF </w:t>
      </w:r>
      <w:r>
        <w:rPr>
          <w:spacing w:val="-5"/>
        </w:rPr>
        <w:t xml:space="preserve">THE </w:t>
      </w:r>
      <w:r>
        <w:rPr>
          <w:spacing w:val="-6"/>
        </w:rPr>
        <w:t xml:space="preserve">AGREEMENT (SECTIONS </w:t>
      </w:r>
      <w:r>
        <w:rPr>
          <w:spacing w:val="-4"/>
        </w:rPr>
        <w:t xml:space="preserve">23 </w:t>
      </w:r>
      <w:r>
        <w:rPr>
          <w:spacing w:val="-5"/>
        </w:rPr>
        <w:t xml:space="preserve">AND </w:t>
      </w:r>
      <w:r>
        <w:rPr>
          <w:spacing w:val="-6"/>
        </w:rPr>
        <w:t xml:space="preserve">24) </w:t>
      </w:r>
      <w:r>
        <w:rPr>
          <w:spacing w:val="-5"/>
        </w:rPr>
        <w:t xml:space="preserve">AND THIS </w:t>
      </w:r>
      <w:r>
        <w:rPr>
          <w:spacing w:val="-6"/>
        </w:rPr>
        <w:t xml:space="preserve">SECTION </w:t>
      </w:r>
      <w:r>
        <w:rPr>
          <w:spacing w:val="-4"/>
        </w:rPr>
        <w:t xml:space="preserve">25 </w:t>
      </w:r>
      <w:r>
        <w:rPr>
          <w:spacing w:val="-5"/>
        </w:rPr>
        <w:t xml:space="preserve">ARE </w:t>
      </w:r>
      <w:r>
        <w:t xml:space="preserve">A </w:t>
      </w:r>
      <w:r>
        <w:rPr>
          <w:spacing w:val="-6"/>
        </w:rPr>
        <w:t xml:space="preserve">FUNDAMENTAL </w:t>
      </w:r>
      <w:r>
        <w:rPr>
          <w:spacing w:val="-5"/>
        </w:rPr>
        <w:t xml:space="preserve">PART </w:t>
      </w:r>
      <w:r>
        <w:rPr>
          <w:spacing w:val="-3"/>
        </w:rPr>
        <w:t xml:space="preserve">OF </w:t>
      </w:r>
      <w:r>
        <w:rPr>
          <w:spacing w:val="-5"/>
        </w:rPr>
        <w:t xml:space="preserve">THE </w:t>
      </w:r>
      <w:r>
        <w:rPr>
          <w:spacing w:val="-6"/>
        </w:rPr>
        <w:t xml:space="preserve">BASIS </w:t>
      </w:r>
      <w:r>
        <w:rPr>
          <w:spacing w:val="-4"/>
        </w:rPr>
        <w:t xml:space="preserve">OF </w:t>
      </w:r>
      <w:r>
        <w:rPr>
          <w:spacing w:val="-6"/>
        </w:rPr>
        <w:t xml:space="preserve">SELLER’S BARGAIN, </w:t>
      </w:r>
      <w:r>
        <w:rPr>
          <w:spacing w:val="-5"/>
        </w:rPr>
        <w:t xml:space="preserve">AND </w:t>
      </w:r>
      <w:r>
        <w:rPr>
          <w:spacing w:val="-6"/>
        </w:rPr>
        <w:t xml:space="preserve">SELLER WOULD </w:t>
      </w:r>
      <w:r>
        <w:rPr>
          <w:spacing w:val="-7"/>
        </w:rPr>
        <w:t xml:space="preserve">NOT </w:t>
      </w:r>
      <w:r>
        <w:rPr>
          <w:spacing w:val="-6"/>
        </w:rPr>
        <w:t xml:space="preserve">ENTER </w:t>
      </w:r>
      <w:r>
        <w:rPr>
          <w:spacing w:val="-5"/>
        </w:rPr>
        <w:t xml:space="preserve">INTO THIS </w:t>
      </w:r>
      <w:r>
        <w:rPr>
          <w:spacing w:val="-6"/>
        </w:rPr>
        <w:t xml:space="preserve">AGREEMENT ABSENT </w:t>
      </w:r>
      <w:r>
        <w:rPr>
          <w:spacing w:val="-5"/>
        </w:rPr>
        <w:t xml:space="preserve">SUCH </w:t>
      </w:r>
      <w:r>
        <w:rPr>
          <w:spacing w:val="-6"/>
        </w:rPr>
        <w:t xml:space="preserve">LIMITATIONS </w:t>
      </w:r>
      <w:r>
        <w:rPr>
          <w:spacing w:val="-5"/>
        </w:rPr>
        <w:t xml:space="preserve">AND </w:t>
      </w:r>
      <w:r>
        <w:rPr>
          <w:spacing w:val="-6"/>
        </w:rPr>
        <w:t xml:space="preserve">EXCLUSIONS. </w:t>
      </w:r>
      <w:r>
        <w:rPr>
          <w:spacing w:val="-4"/>
        </w:rPr>
        <w:t xml:space="preserve">TO </w:t>
      </w:r>
      <w:r>
        <w:rPr>
          <w:spacing w:val="-5"/>
        </w:rPr>
        <w:t xml:space="preserve">THE </w:t>
      </w:r>
      <w:r>
        <w:rPr>
          <w:spacing w:val="-6"/>
        </w:rPr>
        <w:t xml:space="preserve">EXTENT PERMITTED </w:t>
      </w:r>
      <w:r>
        <w:rPr>
          <w:spacing w:val="-3"/>
        </w:rPr>
        <w:t xml:space="preserve">BY </w:t>
      </w:r>
      <w:r>
        <w:rPr>
          <w:spacing w:val="-6"/>
        </w:rPr>
        <w:t xml:space="preserve">APPLICABLE LAW, </w:t>
      </w:r>
      <w:r>
        <w:rPr>
          <w:spacing w:val="-5"/>
        </w:rPr>
        <w:t xml:space="preserve">THE </w:t>
      </w:r>
      <w:r>
        <w:rPr>
          <w:spacing w:val="-6"/>
        </w:rPr>
        <w:t xml:space="preserve">LIMITATIONS </w:t>
      </w:r>
      <w:r>
        <w:rPr>
          <w:spacing w:val="-5"/>
        </w:rPr>
        <w:t xml:space="preserve">AND </w:t>
      </w:r>
      <w:r>
        <w:rPr>
          <w:spacing w:val="-7"/>
        </w:rPr>
        <w:t xml:space="preserve">EXCLUSIONS </w:t>
      </w:r>
      <w:r>
        <w:rPr>
          <w:spacing w:val="-4"/>
        </w:rPr>
        <w:t>OF</w:t>
      </w:r>
      <w:r>
        <w:rPr>
          <w:spacing w:val="-18"/>
        </w:rPr>
        <w:t xml:space="preserve"> </w:t>
      </w:r>
      <w:r>
        <w:rPr>
          <w:spacing w:val="-5"/>
        </w:rPr>
        <w:t>THIS</w:t>
      </w:r>
    </w:p>
    <w:p w14:paraId="365F920D" w14:textId="77777777" w:rsidR="002B2C2B" w:rsidRDefault="002B2C2B">
      <w:pPr>
        <w:spacing w:line="242" w:lineRule="auto"/>
        <w:sectPr w:rsidR="002B2C2B" w:rsidSect="000A52CB">
          <w:headerReference w:type="even" r:id="rId11"/>
          <w:headerReference w:type="default" r:id="rId12"/>
          <w:footerReference w:type="even" r:id="rId13"/>
          <w:footerReference w:type="default" r:id="rId14"/>
          <w:headerReference w:type="first" r:id="rId15"/>
          <w:footerReference w:type="first" r:id="rId16"/>
          <w:type w:val="continuous"/>
          <w:pgSz w:w="12240" w:h="15840"/>
          <w:pgMar w:top="840" w:right="500" w:bottom="280" w:left="580" w:header="720" w:footer="720" w:gutter="0"/>
          <w:cols w:num="2" w:space="720" w:equalWidth="0">
            <w:col w:w="5495" w:space="101"/>
            <w:col w:w="5564"/>
          </w:cols>
        </w:sectPr>
      </w:pPr>
    </w:p>
    <w:p w14:paraId="0ED46621" w14:textId="77777777" w:rsidR="000A52CB" w:rsidRDefault="000A52CB">
      <w:pPr>
        <w:pStyle w:val="BodyText"/>
        <w:spacing w:before="80" w:line="242" w:lineRule="auto"/>
        <w:ind w:right="43"/>
        <w:rPr>
          <w:spacing w:val="-6"/>
        </w:rPr>
      </w:pPr>
    </w:p>
    <w:p w14:paraId="0B72C422" w14:textId="65B5E9BA" w:rsidR="002B2C2B" w:rsidRDefault="00D225F1">
      <w:pPr>
        <w:pStyle w:val="BodyText"/>
        <w:spacing w:before="80" w:line="242" w:lineRule="auto"/>
        <w:ind w:right="43"/>
      </w:pPr>
      <w:r>
        <w:rPr>
          <w:spacing w:val="-6"/>
        </w:rPr>
        <w:t xml:space="preserve">SECTION </w:t>
      </w:r>
      <w:r>
        <w:rPr>
          <w:spacing w:val="-4"/>
        </w:rPr>
        <w:t xml:space="preserve">25 </w:t>
      </w:r>
      <w:r>
        <w:rPr>
          <w:spacing w:val="-6"/>
        </w:rPr>
        <w:t xml:space="preserve">WILL APPLY WHETHER LIABILITY ARISES </w:t>
      </w:r>
      <w:r>
        <w:rPr>
          <w:spacing w:val="-5"/>
        </w:rPr>
        <w:t xml:space="preserve">FROM </w:t>
      </w:r>
      <w:r>
        <w:rPr>
          <w:spacing w:val="-6"/>
        </w:rPr>
        <w:t xml:space="preserve">BREACH </w:t>
      </w:r>
      <w:r>
        <w:rPr>
          <w:spacing w:val="-4"/>
        </w:rPr>
        <w:t xml:space="preserve">OF </w:t>
      </w:r>
      <w:r>
        <w:rPr>
          <w:spacing w:val="-7"/>
        </w:rPr>
        <w:t xml:space="preserve">CONTRACT, </w:t>
      </w:r>
      <w:r>
        <w:rPr>
          <w:spacing w:val="-6"/>
        </w:rPr>
        <w:t xml:space="preserve">INDEMNITY, </w:t>
      </w:r>
      <w:r>
        <w:rPr>
          <w:spacing w:val="-7"/>
        </w:rPr>
        <w:t xml:space="preserve">WARRANTY, </w:t>
      </w:r>
      <w:r>
        <w:rPr>
          <w:spacing w:val="-5"/>
        </w:rPr>
        <w:t xml:space="preserve">TORT </w:t>
      </w:r>
      <w:r>
        <w:rPr>
          <w:spacing w:val="-6"/>
        </w:rPr>
        <w:t xml:space="preserve">(INCLUDING </w:t>
      </w:r>
      <w:r>
        <w:rPr>
          <w:spacing w:val="-5"/>
        </w:rPr>
        <w:t xml:space="preserve">BUT NOT </w:t>
      </w:r>
      <w:r>
        <w:rPr>
          <w:spacing w:val="-6"/>
        </w:rPr>
        <w:t xml:space="preserve">LIMITED </w:t>
      </w:r>
      <w:r>
        <w:rPr>
          <w:spacing w:val="-4"/>
        </w:rPr>
        <w:t xml:space="preserve">TO </w:t>
      </w:r>
      <w:r>
        <w:rPr>
          <w:spacing w:val="-6"/>
        </w:rPr>
        <w:t xml:space="preserve">NEGLIGENCE), OPERATION </w:t>
      </w:r>
      <w:r>
        <w:rPr>
          <w:spacing w:val="-4"/>
        </w:rPr>
        <w:t xml:space="preserve">OF </w:t>
      </w:r>
      <w:r>
        <w:rPr>
          <w:spacing w:val="-6"/>
        </w:rPr>
        <w:t xml:space="preserve">LAW, </w:t>
      </w:r>
      <w:r>
        <w:rPr>
          <w:spacing w:val="-4"/>
        </w:rPr>
        <w:t xml:space="preserve">OR </w:t>
      </w:r>
      <w:r>
        <w:rPr>
          <w:spacing w:val="-6"/>
        </w:rPr>
        <w:t xml:space="preserve">OTHERWISE. BUYER WILL </w:t>
      </w:r>
      <w:r>
        <w:rPr>
          <w:spacing w:val="-5"/>
        </w:rPr>
        <w:t xml:space="preserve">NOT BRING </w:t>
      </w:r>
      <w:r>
        <w:t xml:space="preserve">A </w:t>
      </w:r>
      <w:r>
        <w:rPr>
          <w:spacing w:val="-6"/>
        </w:rPr>
        <w:t xml:space="preserve">LEGAL </w:t>
      </w:r>
      <w:r>
        <w:rPr>
          <w:spacing w:val="-4"/>
        </w:rPr>
        <w:t xml:space="preserve">OR </w:t>
      </w:r>
      <w:r>
        <w:rPr>
          <w:spacing w:val="-6"/>
        </w:rPr>
        <w:t xml:space="preserve">EQUITABLE ACTION </w:t>
      </w:r>
      <w:r>
        <w:rPr>
          <w:spacing w:val="-5"/>
        </w:rPr>
        <w:t xml:space="preserve">MORE THAN ONE YEAR </w:t>
      </w:r>
      <w:r>
        <w:rPr>
          <w:spacing w:val="-6"/>
        </w:rPr>
        <w:t xml:space="preserve">AFTER </w:t>
      </w:r>
      <w:r>
        <w:rPr>
          <w:spacing w:val="-5"/>
        </w:rPr>
        <w:t xml:space="preserve">THE </w:t>
      </w:r>
      <w:r>
        <w:rPr>
          <w:spacing w:val="-6"/>
        </w:rPr>
        <w:t xml:space="preserve">FIRST EVENT GIVING </w:t>
      </w:r>
      <w:r>
        <w:rPr>
          <w:spacing w:val="-5"/>
        </w:rPr>
        <w:t xml:space="preserve">RISE </w:t>
      </w:r>
      <w:r>
        <w:rPr>
          <w:spacing w:val="-4"/>
        </w:rPr>
        <w:t xml:space="preserve">TO </w:t>
      </w:r>
      <w:r>
        <w:t xml:space="preserve">A </w:t>
      </w:r>
      <w:r>
        <w:rPr>
          <w:spacing w:val="-6"/>
        </w:rPr>
        <w:t xml:space="preserve">CAUSE </w:t>
      </w:r>
      <w:r>
        <w:rPr>
          <w:spacing w:val="-7"/>
        </w:rPr>
        <w:t xml:space="preserve">OF </w:t>
      </w:r>
      <w:r>
        <w:rPr>
          <w:spacing w:val="-6"/>
        </w:rPr>
        <w:t xml:space="preserve">ACTION, UNLESS </w:t>
      </w:r>
      <w:r>
        <w:t xml:space="preserve">A </w:t>
      </w:r>
      <w:r>
        <w:rPr>
          <w:spacing w:val="-6"/>
        </w:rPr>
        <w:t xml:space="preserve">SHORTER PERIOD </w:t>
      </w:r>
      <w:r>
        <w:rPr>
          <w:spacing w:val="-3"/>
        </w:rPr>
        <w:t xml:space="preserve">IS </w:t>
      </w:r>
      <w:r>
        <w:rPr>
          <w:spacing w:val="-6"/>
        </w:rPr>
        <w:t xml:space="preserve">PROVIDED </w:t>
      </w:r>
      <w:r>
        <w:rPr>
          <w:spacing w:val="-3"/>
        </w:rPr>
        <w:t xml:space="preserve">BY </w:t>
      </w:r>
      <w:r>
        <w:rPr>
          <w:spacing w:val="-6"/>
        </w:rPr>
        <w:t xml:space="preserve">APPLICABLE LAW. </w:t>
      </w:r>
      <w:r>
        <w:rPr>
          <w:spacing w:val="-5"/>
        </w:rPr>
        <w:t xml:space="preserve">THE </w:t>
      </w:r>
      <w:r>
        <w:rPr>
          <w:spacing w:val="-7"/>
        </w:rPr>
        <w:t xml:space="preserve">LIMITATION </w:t>
      </w:r>
      <w:r>
        <w:rPr>
          <w:spacing w:val="-5"/>
        </w:rPr>
        <w:t xml:space="preserve">AND </w:t>
      </w:r>
      <w:r>
        <w:rPr>
          <w:spacing w:val="-6"/>
        </w:rPr>
        <w:t xml:space="preserve">EXCLUSIONS </w:t>
      </w:r>
      <w:r>
        <w:rPr>
          <w:spacing w:val="-4"/>
        </w:rPr>
        <w:t xml:space="preserve">OF </w:t>
      </w:r>
      <w:r>
        <w:rPr>
          <w:spacing w:val="-6"/>
        </w:rPr>
        <w:t xml:space="preserve">LIABILITY </w:t>
      </w:r>
      <w:r>
        <w:rPr>
          <w:spacing w:val="-5"/>
        </w:rPr>
        <w:t xml:space="preserve">SET OUT </w:t>
      </w:r>
      <w:r>
        <w:rPr>
          <w:spacing w:val="-3"/>
        </w:rPr>
        <w:t xml:space="preserve">IN </w:t>
      </w:r>
      <w:r>
        <w:rPr>
          <w:spacing w:val="-6"/>
        </w:rPr>
        <w:t xml:space="preserve">SECTIONS </w:t>
      </w:r>
      <w:r>
        <w:rPr>
          <w:spacing w:val="-5"/>
        </w:rPr>
        <w:t xml:space="preserve">21, 23, </w:t>
      </w:r>
      <w:r>
        <w:rPr>
          <w:spacing w:val="-4"/>
        </w:rPr>
        <w:t xml:space="preserve">24 </w:t>
      </w:r>
      <w:r>
        <w:rPr>
          <w:spacing w:val="-5"/>
        </w:rPr>
        <w:t xml:space="preserve">AND THIS </w:t>
      </w:r>
      <w:r>
        <w:rPr>
          <w:spacing w:val="-6"/>
        </w:rPr>
        <w:t xml:space="preserve">SECTION </w:t>
      </w:r>
      <w:r>
        <w:rPr>
          <w:spacing w:val="-4"/>
        </w:rPr>
        <w:t xml:space="preserve">25 </w:t>
      </w:r>
      <w:r>
        <w:rPr>
          <w:spacing w:val="-7"/>
        </w:rPr>
        <w:t xml:space="preserve">DO </w:t>
      </w:r>
      <w:r>
        <w:rPr>
          <w:spacing w:val="-5"/>
        </w:rPr>
        <w:t xml:space="preserve">NOT </w:t>
      </w:r>
      <w:r>
        <w:rPr>
          <w:spacing w:val="-6"/>
        </w:rPr>
        <w:t xml:space="preserve">APPLY </w:t>
      </w:r>
      <w:r>
        <w:rPr>
          <w:spacing w:val="-5"/>
        </w:rPr>
        <w:t xml:space="preserve">TO: </w:t>
      </w:r>
      <w:r>
        <w:rPr>
          <w:spacing w:val="-6"/>
        </w:rPr>
        <w:t xml:space="preserve">LIABILITY ARISING </w:t>
      </w:r>
      <w:r>
        <w:rPr>
          <w:spacing w:val="-5"/>
        </w:rPr>
        <w:t xml:space="preserve">FROM </w:t>
      </w:r>
      <w:r>
        <w:rPr>
          <w:spacing w:val="-6"/>
        </w:rPr>
        <w:t xml:space="preserve">DEATH </w:t>
      </w:r>
      <w:r>
        <w:rPr>
          <w:spacing w:val="-3"/>
        </w:rPr>
        <w:t xml:space="preserve">OR </w:t>
      </w:r>
      <w:r>
        <w:rPr>
          <w:spacing w:val="-6"/>
        </w:rPr>
        <w:t xml:space="preserve">INJURY </w:t>
      </w:r>
      <w:r>
        <w:rPr>
          <w:spacing w:val="-4"/>
        </w:rPr>
        <w:t xml:space="preserve">TO </w:t>
      </w:r>
      <w:r>
        <w:rPr>
          <w:spacing w:val="-6"/>
        </w:rPr>
        <w:t xml:space="preserve">PERSONS CAUSED </w:t>
      </w:r>
      <w:r>
        <w:rPr>
          <w:spacing w:val="-7"/>
        </w:rPr>
        <w:t xml:space="preserve">BY </w:t>
      </w:r>
      <w:r>
        <w:rPr>
          <w:spacing w:val="-6"/>
        </w:rPr>
        <w:t xml:space="preserve">NEGLIGENCE; BREACH </w:t>
      </w:r>
      <w:r>
        <w:rPr>
          <w:spacing w:val="-4"/>
        </w:rPr>
        <w:t xml:space="preserve">OF </w:t>
      </w:r>
      <w:r>
        <w:rPr>
          <w:spacing w:val="-6"/>
        </w:rPr>
        <w:t xml:space="preserve">TERMS REGARDING TITLE IMPLIED </w:t>
      </w:r>
      <w:r>
        <w:rPr>
          <w:spacing w:val="-3"/>
        </w:rPr>
        <w:t xml:space="preserve">BY </w:t>
      </w:r>
      <w:r>
        <w:rPr>
          <w:spacing w:val="-6"/>
        </w:rPr>
        <w:t xml:space="preserve">SECTION </w:t>
      </w:r>
      <w:r>
        <w:rPr>
          <w:spacing w:val="-4"/>
        </w:rPr>
        <w:t xml:space="preserve">12 OF </w:t>
      </w:r>
      <w:r>
        <w:rPr>
          <w:spacing w:val="-5"/>
        </w:rPr>
        <w:t xml:space="preserve">THE </w:t>
      </w:r>
      <w:r>
        <w:rPr>
          <w:spacing w:val="-7"/>
        </w:rPr>
        <w:t xml:space="preserve">SALE </w:t>
      </w:r>
      <w:r>
        <w:rPr>
          <w:spacing w:val="-4"/>
        </w:rPr>
        <w:t xml:space="preserve">OF </w:t>
      </w:r>
      <w:r>
        <w:rPr>
          <w:spacing w:val="-6"/>
        </w:rPr>
        <w:t xml:space="preserve">GOODS </w:t>
      </w:r>
      <w:r>
        <w:rPr>
          <w:spacing w:val="-5"/>
        </w:rPr>
        <w:t xml:space="preserve">ACT </w:t>
      </w:r>
      <w:r>
        <w:rPr>
          <w:spacing w:val="-6"/>
        </w:rPr>
        <w:t xml:space="preserve">1979 AND/OR SECTION </w:t>
      </w:r>
      <w:r>
        <w:t xml:space="preserve">2 </w:t>
      </w:r>
      <w:r>
        <w:rPr>
          <w:spacing w:val="-4"/>
        </w:rPr>
        <w:t xml:space="preserve">OF THE </w:t>
      </w:r>
      <w:r>
        <w:rPr>
          <w:spacing w:val="-6"/>
        </w:rPr>
        <w:t xml:space="preserve">SUPPLY </w:t>
      </w:r>
      <w:r>
        <w:rPr>
          <w:spacing w:val="-4"/>
        </w:rPr>
        <w:t xml:space="preserve">OF </w:t>
      </w:r>
      <w:r>
        <w:rPr>
          <w:spacing w:val="-6"/>
        </w:rPr>
        <w:t xml:space="preserve">GOODS </w:t>
      </w:r>
      <w:r>
        <w:rPr>
          <w:spacing w:val="-5"/>
        </w:rPr>
        <w:t xml:space="preserve">AND </w:t>
      </w:r>
      <w:r>
        <w:rPr>
          <w:spacing w:val="-6"/>
        </w:rPr>
        <w:t xml:space="preserve">SERVICES </w:t>
      </w:r>
      <w:r>
        <w:rPr>
          <w:spacing w:val="-5"/>
        </w:rPr>
        <w:t xml:space="preserve">ACT </w:t>
      </w:r>
      <w:r>
        <w:rPr>
          <w:spacing w:val="-8"/>
        </w:rPr>
        <w:t xml:space="preserve">1982; </w:t>
      </w:r>
      <w:r>
        <w:rPr>
          <w:spacing w:val="-6"/>
        </w:rPr>
        <w:t xml:space="preserve">LIABILITY ARISING </w:t>
      </w:r>
      <w:r>
        <w:rPr>
          <w:spacing w:val="-3"/>
        </w:rPr>
        <w:t xml:space="preserve">AS </w:t>
      </w:r>
      <w:r>
        <w:t xml:space="preserve">A </w:t>
      </w:r>
      <w:r>
        <w:rPr>
          <w:spacing w:val="-6"/>
        </w:rPr>
        <w:t xml:space="preserve">RESULT </w:t>
      </w:r>
      <w:r>
        <w:rPr>
          <w:spacing w:val="-3"/>
        </w:rPr>
        <w:t xml:space="preserve">OF </w:t>
      </w:r>
      <w:r>
        <w:rPr>
          <w:spacing w:val="-6"/>
        </w:rPr>
        <w:t xml:space="preserve">FRAUD </w:t>
      </w:r>
      <w:r>
        <w:rPr>
          <w:spacing w:val="-4"/>
        </w:rPr>
        <w:t xml:space="preserve">OR </w:t>
      </w:r>
      <w:r>
        <w:rPr>
          <w:spacing w:val="-7"/>
        </w:rPr>
        <w:t xml:space="preserve">MALPRACTICE; </w:t>
      </w:r>
      <w:r>
        <w:rPr>
          <w:spacing w:val="-5"/>
        </w:rPr>
        <w:t xml:space="preserve">AND </w:t>
      </w:r>
      <w:r>
        <w:rPr>
          <w:spacing w:val="-6"/>
        </w:rPr>
        <w:t xml:space="preserve">ANYTHING </w:t>
      </w:r>
      <w:r>
        <w:rPr>
          <w:spacing w:val="-5"/>
        </w:rPr>
        <w:t xml:space="preserve">ELSE  </w:t>
      </w:r>
      <w:r>
        <w:rPr>
          <w:spacing w:val="-6"/>
        </w:rPr>
        <w:t xml:space="preserve">WHICH CANNOT </w:t>
      </w:r>
      <w:r>
        <w:rPr>
          <w:spacing w:val="-3"/>
        </w:rPr>
        <w:t xml:space="preserve">BE </w:t>
      </w:r>
      <w:r>
        <w:rPr>
          <w:spacing w:val="-6"/>
        </w:rPr>
        <w:t xml:space="preserve">EXCLUDED </w:t>
      </w:r>
      <w:r>
        <w:rPr>
          <w:spacing w:val="-4"/>
        </w:rPr>
        <w:t xml:space="preserve">OR </w:t>
      </w:r>
      <w:r>
        <w:rPr>
          <w:spacing w:val="-6"/>
        </w:rPr>
        <w:t xml:space="preserve">LIMITED </w:t>
      </w:r>
      <w:r>
        <w:rPr>
          <w:spacing w:val="-4"/>
        </w:rPr>
        <w:t xml:space="preserve">BY </w:t>
      </w:r>
      <w:r>
        <w:rPr>
          <w:spacing w:val="-7"/>
        </w:rPr>
        <w:t xml:space="preserve">APPLICABLE </w:t>
      </w:r>
      <w:r>
        <w:rPr>
          <w:spacing w:val="-6"/>
        </w:rPr>
        <w:t xml:space="preserve">LAW, </w:t>
      </w:r>
      <w:r>
        <w:rPr>
          <w:spacing w:val="-4"/>
        </w:rPr>
        <w:t xml:space="preserve">TO </w:t>
      </w:r>
      <w:r>
        <w:rPr>
          <w:spacing w:val="-6"/>
        </w:rPr>
        <w:t xml:space="preserve">WHICH </w:t>
      </w:r>
      <w:r>
        <w:rPr>
          <w:spacing w:val="-3"/>
        </w:rPr>
        <w:t xml:space="preserve">NO </w:t>
      </w:r>
      <w:r>
        <w:rPr>
          <w:spacing w:val="-6"/>
        </w:rPr>
        <w:t xml:space="preserve">LIMIT </w:t>
      </w:r>
      <w:r>
        <w:rPr>
          <w:spacing w:val="-7"/>
        </w:rPr>
        <w:t>APPLIES.</w:t>
      </w:r>
    </w:p>
    <w:p w14:paraId="4CDB03CC" w14:textId="77777777" w:rsidR="002B2C2B" w:rsidRDefault="002B2C2B">
      <w:pPr>
        <w:pStyle w:val="BodyText"/>
        <w:spacing w:before="8"/>
        <w:ind w:left="0"/>
        <w:jc w:val="left"/>
      </w:pPr>
    </w:p>
    <w:p w14:paraId="092D92D6" w14:textId="77777777" w:rsidR="002B2C2B" w:rsidRDefault="00D225F1">
      <w:pPr>
        <w:pStyle w:val="BodyText"/>
        <w:ind w:right="39"/>
      </w:pPr>
      <w:r>
        <w:rPr>
          <w:spacing w:val="-4"/>
        </w:rPr>
        <w:t xml:space="preserve">If, for </w:t>
      </w:r>
      <w:r>
        <w:rPr>
          <w:spacing w:val="-6"/>
        </w:rPr>
        <w:t xml:space="preserve">reasons </w:t>
      </w:r>
      <w:r>
        <w:rPr>
          <w:spacing w:val="-5"/>
        </w:rPr>
        <w:t xml:space="preserve">other than Force </w:t>
      </w:r>
      <w:r>
        <w:rPr>
          <w:spacing w:val="-6"/>
        </w:rPr>
        <w:t xml:space="preserve">Majeure, Seller </w:t>
      </w:r>
      <w:r>
        <w:rPr>
          <w:spacing w:val="-5"/>
        </w:rPr>
        <w:t xml:space="preserve">should </w:t>
      </w:r>
      <w:r>
        <w:rPr>
          <w:spacing w:val="-6"/>
        </w:rPr>
        <w:t xml:space="preserve">default </w:t>
      </w:r>
      <w:r>
        <w:rPr>
          <w:spacing w:val="-4"/>
        </w:rPr>
        <w:t xml:space="preserve">or </w:t>
      </w:r>
      <w:r>
        <w:rPr>
          <w:spacing w:val="-5"/>
        </w:rPr>
        <w:t xml:space="preserve">delay </w:t>
      </w:r>
      <w:r>
        <w:rPr>
          <w:spacing w:val="-3"/>
        </w:rPr>
        <w:t xml:space="preserve">or </w:t>
      </w:r>
      <w:r>
        <w:rPr>
          <w:spacing w:val="-4"/>
        </w:rPr>
        <w:t xml:space="preserve">not </w:t>
      </w:r>
      <w:r>
        <w:rPr>
          <w:spacing w:val="-6"/>
        </w:rPr>
        <w:t xml:space="preserve">deliver goods, Buyer's </w:t>
      </w:r>
      <w:r>
        <w:rPr>
          <w:spacing w:val="-5"/>
        </w:rPr>
        <w:t xml:space="preserve">sole remedy </w:t>
      </w:r>
      <w:r>
        <w:rPr>
          <w:spacing w:val="-6"/>
        </w:rPr>
        <w:t xml:space="preserve">against </w:t>
      </w:r>
      <w:r>
        <w:rPr>
          <w:spacing w:val="-5"/>
        </w:rPr>
        <w:t xml:space="preserve">Seller </w:t>
      </w:r>
      <w:r>
        <w:rPr>
          <w:spacing w:val="-3"/>
        </w:rPr>
        <w:t xml:space="preserve">is an </w:t>
      </w:r>
      <w:r>
        <w:rPr>
          <w:spacing w:val="-6"/>
        </w:rPr>
        <w:t xml:space="preserve">option </w:t>
      </w:r>
      <w:r>
        <w:rPr>
          <w:spacing w:val="-3"/>
        </w:rPr>
        <w:t xml:space="preserve">to </w:t>
      </w:r>
      <w:r>
        <w:rPr>
          <w:spacing w:val="-6"/>
        </w:rPr>
        <w:t xml:space="preserve">cancel Buyer’s purchase </w:t>
      </w:r>
      <w:r>
        <w:rPr>
          <w:spacing w:val="-5"/>
        </w:rPr>
        <w:t xml:space="preserve">order, </w:t>
      </w:r>
      <w:r>
        <w:rPr>
          <w:spacing w:val="-6"/>
        </w:rPr>
        <w:t xml:space="preserve">through </w:t>
      </w:r>
      <w:r>
        <w:rPr>
          <w:spacing w:val="-5"/>
        </w:rPr>
        <w:t xml:space="preserve">prior notice </w:t>
      </w:r>
      <w:r>
        <w:rPr>
          <w:spacing w:val="-3"/>
        </w:rPr>
        <w:t xml:space="preserve">to </w:t>
      </w:r>
      <w:r>
        <w:rPr>
          <w:spacing w:val="-6"/>
        </w:rPr>
        <w:t>Seller.</w:t>
      </w:r>
    </w:p>
    <w:p w14:paraId="3466DA88" w14:textId="77777777" w:rsidR="002B2C2B" w:rsidRDefault="002B2C2B">
      <w:pPr>
        <w:pStyle w:val="BodyText"/>
        <w:spacing w:before="6"/>
        <w:ind w:left="0"/>
        <w:jc w:val="left"/>
      </w:pPr>
    </w:p>
    <w:p w14:paraId="68DA757C" w14:textId="77777777" w:rsidR="002B2C2B" w:rsidRDefault="00D225F1">
      <w:pPr>
        <w:pStyle w:val="ListParagraph"/>
        <w:numPr>
          <w:ilvl w:val="0"/>
          <w:numId w:val="6"/>
        </w:numPr>
        <w:tabs>
          <w:tab w:val="left" w:pos="377"/>
        </w:tabs>
        <w:spacing w:line="242" w:lineRule="auto"/>
        <w:ind w:left="108" w:right="42" w:firstLine="0"/>
        <w:rPr>
          <w:sz w:val="13"/>
        </w:rPr>
      </w:pPr>
      <w:r>
        <w:rPr>
          <w:b/>
          <w:color w:val="FF0000"/>
          <w:spacing w:val="-6"/>
          <w:sz w:val="13"/>
        </w:rPr>
        <w:t>NOTICES</w:t>
      </w:r>
      <w:r>
        <w:rPr>
          <w:color w:val="FF0000"/>
          <w:spacing w:val="-6"/>
          <w:sz w:val="13"/>
        </w:rPr>
        <w:t xml:space="preserve">. </w:t>
      </w:r>
      <w:r>
        <w:rPr>
          <w:spacing w:val="-5"/>
          <w:sz w:val="13"/>
        </w:rPr>
        <w:t xml:space="preserve">Every notice </w:t>
      </w:r>
      <w:r>
        <w:rPr>
          <w:spacing w:val="-6"/>
          <w:sz w:val="13"/>
        </w:rPr>
        <w:t xml:space="preserve">between </w:t>
      </w:r>
      <w:r>
        <w:rPr>
          <w:spacing w:val="-4"/>
          <w:sz w:val="13"/>
        </w:rPr>
        <w:t xml:space="preserve">the </w:t>
      </w:r>
      <w:r>
        <w:rPr>
          <w:spacing w:val="-6"/>
          <w:sz w:val="13"/>
        </w:rPr>
        <w:t xml:space="preserve">parties relating </w:t>
      </w:r>
      <w:r>
        <w:rPr>
          <w:spacing w:val="-3"/>
          <w:sz w:val="13"/>
        </w:rPr>
        <w:t xml:space="preserve">to </w:t>
      </w:r>
      <w:r>
        <w:rPr>
          <w:spacing w:val="-4"/>
          <w:sz w:val="13"/>
        </w:rPr>
        <w:t xml:space="preserve">the </w:t>
      </w:r>
      <w:r>
        <w:rPr>
          <w:spacing w:val="-6"/>
          <w:sz w:val="13"/>
        </w:rPr>
        <w:t xml:space="preserve">performance </w:t>
      </w:r>
      <w:r>
        <w:rPr>
          <w:spacing w:val="-4"/>
          <w:sz w:val="13"/>
        </w:rPr>
        <w:t xml:space="preserve">or </w:t>
      </w:r>
      <w:r>
        <w:rPr>
          <w:spacing w:val="-6"/>
          <w:sz w:val="13"/>
        </w:rPr>
        <w:t xml:space="preserve">administration </w:t>
      </w:r>
      <w:r>
        <w:rPr>
          <w:spacing w:val="-3"/>
          <w:sz w:val="13"/>
        </w:rPr>
        <w:t xml:space="preserve">of </w:t>
      </w:r>
      <w:r>
        <w:rPr>
          <w:spacing w:val="-6"/>
          <w:sz w:val="13"/>
        </w:rPr>
        <w:t xml:space="preserve">the Agreement </w:t>
      </w:r>
      <w:r>
        <w:rPr>
          <w:spacing w:val="-5"/>
          <w:sz w:val="13"/>
        </w:rPr>
        <w:t xml:space="preserve">shall </w:t>
      </w:r>
      <w:r>
        <w:rPr>
          <w:spacing w:val="-3"/>
          <w:sz w:val="13"/>
        </w:rPr>
        <w:t xml:space="preserve">be </w:t>
      </w:r>
      <w:r>
        <w:rPr>
          <w:spacing w:val="-6"/>
          <w:sz w:val="13"/>
        </w:rPr>
        <w:t xml:space="preserve">made </w:t>
      </w:r>
      <w:r>
        <w:rPr>
          <w:spacing w:val="-3"/>
          <w:sz w:val="13"/>
        </w:rPr>
        <w:t xml:space="preserve">in </w:t>
      </w:r>
      <w:r>
        <w:rPr>
          <w:spacing w:val="-6"/>
          <w:sz w:val="13"/>
        </w:rPr>
        <w:t xml:space="preserve">writing </w:t>
      </w:r>
      <w:r>
        <w:rPr>
          <w:spacing w:val="-5"/>
          <w:sz w:val="13"/>
        </w:rPr>
        <w:t xml:space="preserve">and, </w:t>
      </w:r>
      <w:r>
        <w:rPr>
          <w:spacing w:val="-3"/>
          <w:sz w:val="13"/>
        </w:rPr>
        <w:t xml:space="preserve">if to </w:t>
      </w:r>
      <w:r>
        <w:rPr>
          <w:spacing w:val="-6"/>
          <w:sz w:val="13"/>
        </w:rPr>
        <w:t xml:space="preserve">Buyer, </w:t>
      </w:r>
      <w:r>
        <w:rPr>
          <w:spacing w:val="-3"/>
          <w:sz w:val="13"/>
        </w:rPr>
        <w:t xml:space="preserve">to </w:t>
      </w:r>
      <w:r>
        <w:rPr>
          <w:spacing w:val="-6"/>
          <w:sz w:val="13"/>
        </w:rPr>
        <w:t xml:space="preserve">Buyer’s authorized representative </w:t>
      </w:r>
      <w:r>
        <w:rPr>
          <w:spacing w:val="-4"/>
          <w:sz w:val="13"/>
        </w:rPr>
        <w:t xml:space="preserve">or, </w:t>
      </w:r>
      <w:r>
        <w:rPr>
          <w:spacing w:val="-3"/>
          <w:sz w:val="13"/>
        </w:rPr>
        <w:t xml:space="preserve">if to </w:t>
      </w:r>
      <w:r>
        <w:rPr>
          <w:spacing w:val="-6"/>
          <w:sz w:val="13"/>
        </w:rPr>
        <w:t xml:space="preserve">Seller, </w:t>
      </w:r>
      <w:r>
        <w:rPr>
          <w:spacing w:val="-3"/>
          <w:sz w:val="13"/>
        </w:rPr>
        <w:t xml:space="preserve">to </w:t>
      </w:r>
      <w:r>
        <w:rPr>
          <w:spacing w:val="-6"/>
          <w:sz w:val="13"/>
        </w:rPr>
        <w:t xml:space="preserve">Seller’s authorized representative </w:t>
      </w:r>
      <w:r>
        <w:rPr>
          <w:spacing w:val="-3"/>
          <w:sz w:val="13"/>
        </w:rPr>
        <w:t xml:space="preserve">at </w:t>
      </w:r>
      <w:r>
        <w:rPr>
          <w:spacing w:val="-5"/>
          <w:sz w:val="13"/>
        </w:rPr>
        <w:t xml:space="preserve">the </w:t>
      </w:r>
      <w:r>
        <w:rPr>
          <w:spacing w:val="-7"/>
          <w:sz w:val="13"/>
        </w:rPr>
        <w:t xml:space="preserve">addresses </w:t>
      </w:r>
      <w:r>
        <w:rPr>
          <w:spacing w:val="-4"/>
          <w:sz w:val="13"/>
        </w:rPr>
        <w:t xml:space="preserve">set </w:t>
      </w:r>
      <w:r>
        <w:rPr>
          <w:spacing w:val="-6"/>
          <w:sz w:val="13"/>
        </w:rPr>
        <w:t xml:space="preserve">forth </w:t>
      </w:r>
      <w:r>
        <w:rPr>
          <w:spacing w:val="-3"/>
          <w:sz w:val="13"/>
        </w:rPr>
        <w:t xml:space="preserve">in </w:t>
      </w:r>
      <w:r>
        <w:rPr>
          <w:spacing w:val="-5"/>
          <w:sz w:val="13"/>
        </w:rPr>
        <w:t xml:space="preserve">this </w:t>
      </w:r>
      <w:r>
        <w:rPr>
          <w:spacing w:val="-6"/>
          <w:sz w:val="13"/>
        </w:rPr>
        <w:t xml:space="preserve">Agreement between </w:t>
      </w:r>
      <w:r>
        <w:rPr>
          <w:spacing w:val="-4"/>
          <w:sz w:val="13"/>
        </w:rPr>
        <w:t xml:space="preserve">the </w:t>
      </w:r>
      <w:r>
        <w:rPr>
          <w:spacing w:val="-6"/>
          <w:sz w:val="13"/>
        </w:rPr>
        <w:t xml:space="preserve">parties </w:t>
      </w:r>
      <w:r>
        <w:rPr>
          <w:spacing w:val="-3"/>
          <w:sz w:val="13"/>
        </w:rPr>
        <w:t xml:space="preserve">to </w:t>
      </w:r>
      <w:r>
        <w:rPr>
          <w:spacing w:val="-5"/>
          <w:sz w:val="13"/>
        </w:rPr>
        <w:t xml:space="preserve">which </w:t>
      </w:r>
      <w:r>
        <w:rPr>
          <w:spacing w:val="-6"/>
          <w:sz w:val="13"/>
        </w:rPr>
        <w:t xml:space="preserve">these Terms </w:t>
      </w:r>
      <w:r>
        <w:rPr>
          <w:spacing w:val="-4"/>
          <w:sz w:val="13"/>
        </w:rPr>
        <w:t xml:space="preserve">and </w:t>
      </w:r>
      <w:r>
        <w:rPr>
          <w:spacing w:val="-6"/>
          <w:sz w:val="13"/>
        </w:rPr>
        <w:t xml:space="preserve">Conditions apply. </w:t>
      </w:r>
      <w:r>
        <w:rPr>
          <w:spacing w:val="-5"/>
          <w:sz w:val="13"/>
        </w:rPr>
        <w:t xml:space="preserve">All </w:t>
      </w:r>
      <w:r>
        <w:rPr>
          <w:spacing w:val="-6"/>
          <w:sz w:val="13"/>
        </w:rPr>
        <w:t xml:space="preserve">notices required </w:t>
      </w:r>
      <w:r>
        <w:rPr>
          <w:spacing w:val="-5"/>
          <w:sz w:val="13"/>
        </w:rPr>
        <w:t xml:space="preserve">under </w:t>
      </w:r>
      <w:r>
        <w:rPr>
          <w:spacing w:val="-4"/>
          <w:sz w:val="13"/>
        </w:rPr>
        <w:t xml:space="preserve">the </w:t>
      </w:r>
      <w:r>
        <w:rPr>
          <w:spacing w:val="-6"/>
          <w:sz w:val="13"/>
        </w:rPr>
        <w:t xml:space="preserve">Agreement </w:t>
      </w:r>
      <w:r>
        <w:rPr>
          <w:spacing w:val="-5"/>
          <w:sz w:val="13"/>
        </w:rPr>
        <w:t>will</w:t>
      </w:r>
      <w:r>
        <w:rPr>
          <w:spacing w:val="22"/>
          <w:sz w:val="13"/>
        </w:rPr>
        <w:t xml:space="preserve"> </w:t>
      </w:r>
      <w:r>
        <w:rPr>
          <w:spacing w:val="-4"/>
          <w:sz w:val="13"/>
        </w:rPr>
        <w:t>be deemed</w:t>
      </w:r>
      <w:r>
        <w:rPr>
          <w:spacing w:val="-6"/>
          <w:sz w:val="13"/>
        </w:rPr>
        <w:t xml:space="preserve">  received  when delivered: </w:t>
      </w:r>
      <w:r>
        <w:rPr>
          <w:spacing w:val="-4"/>
          <w:sz w:val="13"/>
        </w:rPr>
        <w:t xml:space="preserve">(a) </w:t>
      </w:r>
      <w:r>
        <w:rPr>
          <w:spacing w:val="-3"/>
          <w:sz w:val="13"/>
        </w:rPr>
        <w:t xml:space="preserve">by </w:t>
      </w:r>
      <w:r>
        <w:rPr>
          <w:spacing w:val="-6"/>
          <w:sz w:val="13"/>
        </w:rPr>
        <w:t xml:space="preserve">certified mail, return receipt requested </w:t>
      </w:r>
      <w:r>
        <w:rPr>
          <w:spacing w:val="-4"/>
          <w:sz w:val="13"/>
        </w:rPr>
        <w:t xml:space="preserve">and </w:t>
      </w:r>
      <w:r>
        <w:rPr>
          <w:spacing w:val="-5"/>
          <w:sz w:val="13"/>
        </w:rPr>
        <w:t xml:space="preserve">postage </w:t>
      </w:r>
      <w:r>
        <w:rPr>
          <w:spacing w:val="-6"/>
          <w:sz w:val="13"/>
        </w:rPr>
        <w:t xml:space="preserve">prepaid, </w:t>
      </w:r>
      <w:r>
        <w:rPr>
          <w:spacing w:val="-4"/>
          <w:sz w:val="13"/>
        </w:rPr>
        <w:t xml:space="preserve">two (2) </w:t>
      </w:r>
      <w:r>
        <w:rPr>
          <w:spacing w:val="-6"/>
          <w:sz w:val="13"/>
        </w:rPr>
        <w:t xml:space="preserve">calendar days </w:t>
      </w:r>
      <w:r>
        <w:rPr>
          <w:spacing w:val="-5"/>
          <w:sz w:val="13"/>
        </w:rPr>
        <w:t xml:space="preserve">after </w:t>
      </w:r>
      <w:r>
        <w:rPr>
          <w:spacing w:val="-7"/>
          <w:sz w:val="13"/>
        </w:rPr>
        <w:t xml:space="preserve">mailing; </w:t>
      </w:r>
      <w:r>
        <w:rPr>
          <w:spacing w:val="-3"/>
          <w:sz w:val="13"/>
        </w:rPr>
        <w:t xml:space="preserve">or </w:t>
      </w:r>
      <w:r>
        <w:rPr>
          <w:spacing w:val="-4"/>
          <w:sz w:val="13"/>
        </w:rPr>
        <w:t xml:space="preserve">(b) </w:t>
      </w:r>
      <w:r>
        <w:rPr>
          <w:spacing w:val="-3"/>
          <w:sz w:val="13"/>
        </w:rPr>
        <w:t xml:space="preserve">by </w:t>
      </w:r>
      <w:r>
        <w:rPr>
          <w:spacing w:val="-5"/>
          <w:sz w:val="13"/>
        </w:rPr>
        <w:t xml:space="preserve">next </w:t>
      </w:r>
      <w:r>
        <w:rPr>
          <w:spacing w:val="-4"/>
          <w:sz w:val="13"/>
        </w:rPr>
        <w:t xml:space="preserve">day </w:t>
      </w:r>
      <w:r>
        <w:rPr>
          <w:spacing w:val="-5"/>
          <w:sz w:val="13"/>
        </w:rPr>
        <w:t xml:space="preserve">delivery with </w:t>
      </w:r>
      <w:r>
        <w:rPr>
          <w:sz w:val="13"/>
        </w:rPr>
        <w:t xml:space="preserve">a </w:t>
      </w:r>
      <w:r>
        <w:rPr>
          <w:spacing w:val="-6"/>
          <w:sz w:val="13"/>
        </w:rPr>
        <w:t xml:space="preserve">commercial overnight carrier, </w:t>
      </w:r>
      <w:r>
        <w:rPr>
          <w:spacing w:val="-4"/>
          <w:sz w:val="13"/>
        </w:rPr>
        <w:t xml:space="preserve">one (1) </w:t>
      </w:r>
      <w:r>
        <w:rPr>
          <w:spacing w:val="-6"/>
          <w:sz w:val="13"/>
        </w:rPr>
        <w:t xml:space="preserve">business </w:t>
      </w:r>
      <w:r>
        <w:rPr>
          <w:spacing w:val="-4"/>
          <w:sz w:val="13"/>
        </w:rPr>
        <w:t xml:space="preserve">day </w:t>
      </w:r>
      <w:r>
        <w:rPr>
          <w:spacing w:val="-5"/>
          <w:sz w:val="13"/>
        </w:rPr>
        <w:t xml:space="preserve">after deposit with </w:t>
      </w:r>
      <w:r>
        <w:rPr>
          <w:spacing w:val="-6"/>
          <w:sz w:val="13"/>
        </w:rPr>
        <w:t>such carrier</w:t>
      </w:r>
      <w:r>
        <w:rPr>
          <w:spacing w:val="-10"/>
          <w:sz w:val="13"/>
        </w:rPr>
        <w:t xml:space="preserve"> </w:t>
      </w:r>
      <w:r>
        <w:rPr>
          <w:spacing w:val="-6"/>
          <w:sz w:val="13"/>
        </w:rPr>
        <w:t>provided</w:t>
      </w:r>
      <w:r>
        <w:rPr>
          <w:spacing w:val="-10"/>
          <w:sz w:val="13"/>
        </w:rPr>
        <w:t xml:space="preserve"> </w:t>
      </w:r>
      <w:r>
        <w:rPr>
          <w:spacing w:val="-4"/>
          <w:sz w:val="13"/>
        </w:rPr>
        <w:t>the</w:t>
      </w:r>
      <w:r>
        <w:rPr>
          <w:spacing w:val="-10"/>
          <w:sz w:val="13"/>
        </w:rPr>
        <w:t xml:space="preserve"> </w:t>
      </w:r>
      <w:r>
        <w:rPr>
          <w:spacing w:val="-6"/>
          <w:sz w:val="13"/>
        </w:rPr>
        <w:t>carrier</w:t>
      </w:r>
      <w:r>
        <w:rPr>
          <w:spacing w:val="-9"/>
          <w:sz w:val="13"/>
        </w:rPr>
        <w:t xml:space="preserve"> </w:t>
      </w:r>
      <w:r>
        <w:rPr>
          <w:spacing w:val="-6"/>
          <w:sz w:val="13"/>
        </w:rPr>
        <w:t>obtains</w:t>
      </w:r>
      <w:r>
        <w:rPr>
          <w:spacing w:val="-8"/>
          <w:sz w:val="13"/>
        </w:rPr>
        <w:t xml:space="preserve"> </w:t>
      </w:r>
      <w:r>
        <w:rPr>
          <w:sz w:val="13"/>
        </w:rPr>
        <w:t>a</w:t>
      </w:r>
      <w:r>
        <w:rPr>
          <w:spacing w:val="-12"/>
          <w:sz w:val="13"/>
        </w:rPr>
        <w:t xml:space="preserve"> </w:t>
      </w:r>
      <w:r>
        <w:rPr>
          <w:spacing w:val="-6"/>
          <w:sz w:val="13"/>
        </w:rPr>
        <w:t>written</w:t>
      </w:r>
      <w:r>
        <w:rPr>
          <w:spacing w:val="-9"/>
          <w:sz w:val="13"/>
        </w:rPr>
        <w:t xml:space="preserve"> </w:t>
      </w:r>
      <w:r>
        <w:rPr>
          <w:spacing w:val="-6"/>
          <w:sz w:val="13"/>
        </w:rPr>
        <w:t>verification</w:t>
      </w:r>
      <w:r>
        <w:rPr>
          <w:spacing w:val="-9"/>
          <w:sz w:val="13"/>
        </w:rPr>
        <w:t xml:space="preserve"> </w:t>
      </w:r>
      <w:r>
        <w:rPr>
          <w:spacing w:val="-3"/>
          <w:sz w:val="13"/>
        </w:rPr>
        <w:t>of</w:t>
      </w:r>
      <w:r>
        <w:rPr>
          <w:spacing w:val="-9"/>
          <w:sz w:val="13"/>
        </w:rPr>
        <w:t xml:space="preserve"> </w:t>
      </w:r>
      <w:r>
        <w:rPr>
          <w:spacing w:val="-6"/>
          <w:sz w:val="13"/>
        </w:rPr>
        <w:t>receipt</w:t>
      </w:r>
      <w:r>
        <w:rPr>
          <w:spacing w:val="-9"/>
          <w:sz w:val="13"/>
        </w:rPr>
        <w:t xml:space="preserve"> </w:t>
      </w:r>
      <w:r>
        <w:rPr>
          <w:spacing w:val="-5"/>
          <w:sz w:val="13"/>
        </w:rPr>
        <w:t>from</w:t>
      </w:r>
      <w:r>
        <w:rPr>
          <w:spacing w:val="-14"/>
          <w:sz w:val="13"/>
        </w:rPr>
        <w:t xml:space="preserve"> </w:t>
      </w:r>
      <w:r>
        <w:rPr>
          <w:spacing w:val="-4"/>
          <w:sz w:val="13"/>
        </w:rPr>
        <w:t>the</w:t>
      </w:r>
      <w:r>
        <w:rPr>
          <w:spacing w:val="-9"/>
          <w:sz w:val="13"/>
        </w:rPr>
        <w:t xml:space="preserve"> </w:t>
      </w:r>
      <w:r>
        <w:rPr>
          <w:spacing w:val="-6"/>
          <w:sz w:val="13"/>
        </w:rPr>
        <w:t>receiving</w:t>
      </w:r>
      <w:r>
        <w:rPr>
          <w:spacing w:val="-11"/>
          <w:sz w:val="13"/>
        </w:rPr>
        <w:t xml:space="preserve"> </w:t>
      </w:r>
      <w:r>
        <w:rPr>
          <w:spacing w:val="-6"/>
          <w:sz w:val="13"/>
        </w:rPr>
        <w:t>party.</w:t>
      </w:r>
    </w:p>
    <w:p w14:paraId="1FDA0D56" w14:textId="77777777" w:rsidR="002B2C2B" w:rsidRDefault="002B2C2B">
      <w:pPr>
        <w:pStyle w:val="BodyText"/>
        <w:spacing w:before="6"/>
        <w:ind w:left="0"/>
        <w:jc w:val="left"/>
      </w:pPr>
    </w:p>
    <w:p w14:paraId="0B3E5651" w14:textId="77777777" w:rsidR="002B2C2B" w:rsidRDefault="00D225F1">
      <w:pPr>
        <w:pStyle w:val="ListParagraph"/>
        <w:numPr>
          <w:ilvl w:val="0"/>
          <w:numId w:val="6"/>
        </w:numPr>
        <w:tabs>
          <w:tab w:val="left" w:pos="335"/>
        </w:tabs>
        <w:ind w:left="108" w:right="41" w:firstLine="0"/>
        <w:rPr>
          <w:sz w:val="13"/>
        </w:rPr>
      </w:pPr>
      <w:r>
        <w:rPr>
          <w:b/>
          <w:color w:val="FF0000"/>
          <w:spacing w:val="-6"/>
          <w:sz w:val="13"/>
        </w:rPr>
        <w:t xml:space="preserve">SEVERABILITY. </w:t>
      </w:r>
      <w:r>
        <w:rPr>
          <w:spacing w:val="-4"/>
          <w:sz w:val="13"/>
        </w:rPr>
        <w:t xml:space="preserve">If any </w:t>
      </w:r>
      <w:r>
        <w:rPr>
          <w:spacing w:val="-6"/>
          <w:sz w:val="13"/>
        </w:rPr>
        <w:t xml:space="preserve">provision </w:t>
      </w:r>
      <w:r>
        <w:rPr>
          <w:spacing w:val="-3"/>
          <w:sz w:val="13"/>
        </w:rPr>
        <w:t xml:space="preserve">or </w:t>
      </w:r>
      <w:r>
        <w:rPr>
          <w:spacing w:val="-6"/>
          <w:sz w:val="13"/>
        </w:rPr>
        <w:t xml:space="preserve">portion </w:t>
      </w:r>
      <w:r>
        <w:rPr>
          <w:spacing w:val="-4"/>
          <w:sz w:val="13"/>
        </w:rPr>
        <w:t xml:space="preserve">of </w:t>
      </w:r>
      <w:r>
        <w:rPr>
          <w:sz w:val="13"/>
        </w:rPr>
        <w:t xml:space="preserve">a </w:t>
      </w:r>
      <w:r>
        <w:rPr>
          <w:spacing w:val="-6"/>
          <w:sz w:val="13"/>
        </w:rPr>
        <w:t xml:space="preserve">provision under </w:t>
      </w:r>
      <w:r>
        <w:rPr>
          <w:spacing w:val="-5"/>
          <w:sz w:val="13"/>
        </w:rPr>
        <w:t xml:space="preserve">this </w:t>
      </w:r>
      <w:r>
        <w:rPr>
          <w:spacing w:val="-7"/>
          <w:sz w:val="13"/>
        </w:rPr>
        <w:t xml:space="preserve">Agreement </w:t>
      </w:r>
      <w:r>
        <w:rPr>
          <w:spacing w:val="-4"/>
          <w:sz w:val="13"/>
        </w:rPr>
        <w:t xml:space="preserve">is </w:t>
      </w:r>
      <w:r>
        <w:rPr>
          <w:spacing w:val="-6"/>
          <w:sz w:val="13"/>
        </w:rPr>
        <w:t xml:space="preserve">determined </w:t>
      </w:r>
      <w:r>
        <w:rPr>
          <w:spacing w:val="-3"/>
          <w:sz w:val="13"/>
        </w:rPr>
        <w:t xml:space="preserve">to </w:t>
      </w:r>
      <w:r>
        <w:rPr>
          <w:spacing w:val="-8"/>
          <w:sz w:val="13"/>
        </w:rPr>
        <w:t xml:space="preserve">be </w:t>
      </w:r>
      <w:r>
        <w:rPr>
          <w:spacing w:val="-6"/>
          <w:sz w:val="13"/>
        </w:rPr>
        <w:t xml:space="preserve">illegal, invalid, </w:t>
      </w:r>
      <w:r>
        <w:rPr>
          <w:spacing w:val="-3"/>
          <w:sz w:val="13"/>
        </w:rPr>
        <w:t xml:space="preserve">or </w:t>
      </w:r>
      <w:r>
        <w:rPr>
          <w:spacing w:val="-6"/>
          <w:sz w:val="13"/>
        </w:rPr>
        <w:t xml:space="preserve">unenforceable, </w:t>
      </w:r>
      <w:r>
        <w:rPr>
          <w:spacing w:val="-4"/>
          <w:sz w:val="13"/>
        </w:rPr>
        <w:t xml:space="preserve">the </w:t>
      </w:r>
      <w:r>
        <w:rPr>
          <w:spacing w:val="-6"/>
          <w:sz w:val="13"/>
        </w:rPr>
        <w:t xml:space="preserve">validity </w:t>
      </w:r>
      <w:r>
        <w:rPr>
          <w:spacing w:val="-4"/>
          <w:sz w:val="13"/>
        </w:rPr>
        <w:t xml:space="preserve">and </w:t>
      </w:r>
      <w:r>
        <w:rPr>
          <w:spacing w:val="-6"/>
          <w:sz w:val="13"/>
        </w:rPr>
        <w:t xml:space="preserve">enforceability </w:t>
      </w:r>
      <w:r>
        <w:rPr>
          <w:spacing w:val="-3"/>
          <w:sz w:val="13"/>
        </w:rPr>
        <w:t xml:space="preserve">of </w:t>
      </w:r>
      <w:r>
        <w:rPr>
          <w:spacing w:val="-4"/>
          <w:sz w:val="13"/>
        </w:rPr>
        <w:t xml:space="preserve">the </w:t>
      </w:r>
      <w:r>
        <w:rPr>
          <w:spacing w:val="-6"/>
          <w:sz w:val="13"/>
        </w:rPr>
        <w:t xml:space="preserve">remaining provisions </w:t>
      </w:r>
      <w:r>
        <w:rPr>
          <w:spacing w:val="-5"/>
          <w:sz w:val="13"/>
        </w:rPr>
        <w:t xml:space="preserve">shall </w:t>
      </w:r>
      <w:r>
        <w:rPr>
          <w:spacing w:val="-4"/>
          <w:sz w:val="13"/>
        </w:rPr>
        <w:t xml:space="preserve">not be </w:t>
      </w:r>
      <w:r>
        <w:rPr>
          <w:spacing w:val="-6"/>
          <w:sz w:val="13"/>
        </w:rPr>
        <w:t xml:space="preserve">affected </w:t>
      </w:r>
      <w:r>
        <w:rPr>
          <w:spacing w:val="-4"/>
          <w:sz w:val="13"/>
        </w:rPr>
        <w:t>and</w:t>
      </w:r>
      <w:r>
        <w:rPr>
          <w:spacing w:val="-8"/>
          <w:sz w:val="13"/>
        </w:rPr>
        <w:t xml:space="preserve"> </w:t>
      </w:r>
      <w:r>
        <w:rPr>
          <w:spacing w:val="-5"/>
          <w:sz w:val="13"/>
        </w:rPr>
        <w:t>shall</w:t>
      </w:r>
      <w:r>
        <w:rPr>
          <w:spacing w:val="-9"/>
          <w:sz w:val="13"/>
        </w:rPr>
        <w:t xml:space="preserve"> </w:t>
      </w:r>
      <w:r>
        <w:rPr>
          <w:spacing w:val="-4"/>
          <w:sz w:val="13"/>
        </w:rPr>
        <w:t>be</w:t>
      </w:r>
      <w:r>
        <w:rPr>
          <w:spacing w:val="-10"/>
          <w:sz w:val="13"/>
        </w:rPr>
        <w:t xml:space="preserve"> </w:t>
      </w:r>
      <w:r>
        <w:rPr>
          <w:spacing w:val="-6"/>
          <w:sz w:val="13"/>
        </w:rPr>
        <w:t>replaced</w:t>
      </w:r>
      <w:r>
        <w:rPr>
          <w:spacing w:val="-8"/>
          <w:sz w:val="13"/>
        </w:rPr>
        <w:t xml:space="preserve"> </w:t>
      </w:r>
      <w:r>
        <w:rPr>
          <w:spacing w:val="-5"/>
          <w:sz w:val="13"/>
        </w:rPr>
        <w:t>with</w:t>
      </w:r>
      <w:r>
        <w:rPr>
          <w:spacing w:val="-9"/>
          <w:sz w:val="13"/>
        </w:rPr>
        <w:t xml:space="preserve"> </w:t>
      </w:r>
      <w:r>
        <w:rPr>
          <w:sz w:val="13"/>
        </w:rPr>
        <w:t>a</w:t>
      </w:r>
      <w:r>
        <w:rPr>
          <w:spacing w:val="-9"/>
          <w:sz w:val="13"/>
        </w:rPr>
        <w:t xml:space="preserve"> </w:t>
      </w:r>
      <w:r>
        <w:rPr>
          <w:spacing w:val="-6"/>
          <w:sz w:val="13"/>
        </w:rPr>
        <w:t>provision</w:t>
      </w:r>
      <w:r>
        <w:rPr>
          <w:spacing w:val="-9"/>
          <w:sz w:val="13"/>
        </w:rPr>
        <w:t xml:space="preserve"> </w:t>
      </w:r>
      <w:r>
        <w:rPr>
          <w:spacing w:val="-3"/>
          <w:sz w:val="13"/>
        </w:rPr>
        <w:t>as</w:t>
      </w:r>
      <w:r>
        <w:rPr>
          <w:spacing w:val="-11"/>
          <w:sz w:val="13"/>
        </w:rPr>
        <w:t xml:space="preserve"> </w:t>
      </w:r>
      <w:r>
        <w:rPr>
          <w:spacing w:val="-6"/>
          <w:sz w:val="13"/>
        </w:rPr>
        <w:t>similar</w:t>
      </w:r>
      <w:r>
        <w:rPr>
          <w:spacing w:val="-12"/>
          <w:sz w:val="13"/>
        </w:rPr>
        <w:t xml:space="preserve"> </w:t>
      </w:r>
      <w:r>
        <w:rPr>
          <w:spacing w:val="-3"/>
          <w:sz w:val="13"/>
        </w:rPr>
        <w:t>in</w:t>
      </w:r>
      <w:r>
        <w:rPr>
          <w:spacing w:val="-11"/>
          <w:sz w:val="13"/>
        </w:rPr>
        <w:t xml:space="preserve"> </w:t>
      </w:r>
      <w:r>
        <w:rPr>
          <w:spacing w:val="-6"/>
          <w:sz w:val="13"/>
        </w:rPr>
        <w:t>terms</w:t>
      </w:r>
      <w:r>
        <w:rPr>
          <w:spacing w:val="-8"/>
          <w:sz w:val="13"/>
        </w:rPr>
        <w:t xml:space="preserve"> </w:t>
      </w:r>
      <w:r>
        <w:rPr>
          <w:spacing w:val="-4"/>
          <w:sz w:val="13"/>
        </w:rPr>
        <w:t>as</w:t>
      </w:r>
      <w:r>
        <w:rPr>
          <w:spacing w:val="-8"/>
          <w:sz w:val="13"/>
        </w:rPr>
        <w:t xml:space="preserve"> </w:t>
      </w:r>
      <w:r>
        <w:rPr>
          <w:spacing w:val="-5"/>
          <w:sz w:val="13"/>
        </w:rPr>
        <w:t>may</w:t>
      </w:r>
      <w:r>
        <w:rPr>
          <w:spacing w:val="-11"/>
          <w:sz w:val="13"/>
        </w:rPr>
        <w:t xml:space="preserve"> </w:t>
      </w:r>
      <w:r>
        <w:rPr>
          <w:spacing w:val="-4"/>
          <w:sz w:val="13"/>
        </w:rPr>
        <w:t>be</w:t>
      </w:r>
      <w:r>
        <w:rPr>
          <w:spacing w:val="-9"/>
          <w:sz w:val="13"/>
        </w:rPr>
        <w:t xml:space="preserve"> </w:t>
      </w:r>
      <w:r>
        <w:rPr>
          <w:spacing w:val="-5"/>
          <w:sz w:val="13"/>
        </w:rPr>
        <w:t>legal,</w:t>
      </w:r>
      <w:r>
        <w:rPr>
          <w:spacing w:val="-8"/>
          <w:sz w:val="13"/>
        </w:rPr>
        <w:t xml:space="preserve"> </w:t>
      </w:r>
      <w:r>
        <w:rPr>
          <w:spacing w:val="-6"/>
          <w:sz w:val="13"/>
        </w:rPr>
        <w:t>valid,</w:t>
      </w:r>
      <w:r>
        <w:rPr>
          <w:spacing w:val="-9"/>
          <w:sz w:val="13"/>
        </w:rPr>
        <w:t xml:space="preserve"> </w:t>
      </w:r>
      <w:r>
        <w:rPr>
          <w:spacing w:val="-5"/>
          <w:sz w:val="13"/>
        </w:rPr>
        <w:t>and</w:t>
      </w:r>
      <w:r>
        <w:rPr>
          <w:spacing w:val="-10"/>
          <w:sz w:val="13"/>
        </w:rPr>
        <w:t xml:space="preserve"> </w:t>
      </w:r>
      <w:r>
        <w:rPr>
          <w:spacing w:val="-6"/>
          <w:sz w:val="13"/>
        </w:rPr>
        <w:t>enforceable.</w:t>
      </w:r>
    </w:p>
    <w:p w14:paraId="71820C22" w14:textId="77777777" w:rsidR="002B2C2B" w:rsidRDefault="002B2C2B">
      <w:pPr>
        <w:pStyle w:val="BodyText"/>
        <w:spacing w:before="8"/>
        <w:ind w:left="0"/>
        <w:jc w:val="left"/>
      </w:pPr>
    </w:p>
    <w:p w14:paraId="251862B9" w14:textId="77777777" w:rsidR="002B2C2B" w:rsidRDefault="00D225F1">
      <w:pPr>
        <w:pStyle w:val="ListParagraph"/>
        <w:numPr>
          <w:ilvl w:val="0"/>
          <w:numId w:val="6"/>
        </w:numPr>
        <w:tabs>
          <w:tab w:val="left" w:pos="326"/>
        </w:tabs>
        <w:ind w:left="108" w:right="46" w:firstLine="0"/>
        <w:rPr>
          <w:sz w:val="13"/>
        </w:rPr>
      </w:pPr>
      <w:r>
        <w:rPr>
          <w:b/>
          <w:color w:val="FF0000"/>
          <w:spacing w:val="-6"/>
          <w:sz w:val="13"/>
        </w:rPr>
        <w:t xml:space="preserve">WAIVER. </w:t>
      </w:r>
      <w:r>
        <w:rPr>
          <w:spacing w:val="-5"/>
          <w:sz w:val="13"/>
        </w:rPr>
        <w:t xml:space="preserve">All </w:t>
      </w:r>
      <w:r>
        <w:rPr>
          <w:spacing w:val="-6"/>
          <w:sz w:val="13"/>
        </w:rPr>
        <w:t xml:space="preserve">waivers must </w:t>
      </w:r>
      <w:r>
        <w:rPr>
          <w:spacing w:val="-4"/>
          <w:sz w:val="13"/>
        </w:rPr>
        <w:t xml:space="preserve">be </w:t>
      </w:r>
      <w:r>
        <w:rPr>
          <w:spacing w:val="-3"/>
          <w:sz w:val="13"/>
        </w:rPr>
        <w:t xml:space="preserve">in </w:t>
      </w:r>
      <w:r>
        <w:rPr>
          <w:spacing w:val="-6"/>
          <w:sz w:val="13"/>
        </w:rPr>
        <w:t xml:space="preserve">writing. </w:t>
      </w:r>
      <w:r>
        <w:rPr>
          <w:spacing w:val="-5"/>
          <w:sz w:val="13"/>
        </w:rPr>
        <w:t xml:space="preserve">The </w:t>
      </w:r>
      <w:r>
        <w:rPr>
          <w:spacing w:val="-6"/>
          <w:sz w:val="13"/>
        </w:rPr>
        <w:t xml:space="preserve">failure </w:t>
      </w:r>
      <w:r>
        <w:rPr>
          <w:spacing w:val="-4"/>
          <w:sz w:val="13"/>
        </w:rPr>
        <w:t xml:space="preserve">of </w:t>
      </w:r>
      <w:r>
        <w:rPr>
          <w:spacing w:val="-5"/>
          <w:sz w:val="13"/>
        </w:rPr>
        <w:t xml:space="preserve">either party </w:t>
      </w:r>
      <w:r>
        <w:rPr>
          <w:spacing w:val="-3"/>
          <w:sz w:val="13"/>
        </w:rPr>
        <w:t xml:space="preserve">to </w:t>
      </w:r>
      <w:r>
        <w:rPr>
          <w:spacing w:val="-5"/>
          <w:sz w:val="13"/>
        </w:rPr>
        <w:t xml:space="preserve">insist upon </w:t>
      </w:r>
      <w:r>
        <w:rPr>
          <w:spacing w:val="-6"/>
          <w:sz w:val="13"/>
        </w:rPr>
        <w:t>strict performance of</w:t>
      </w:r>
      <w:r>
        <w:rPr>
          <w:spacing w:val="20"/>
          <w:sz w:val="13"/>
        </w:rPr>
        <w:t xml:space="preserve"> </w:t>
      </w:r>
      <w:r>
        <w:rPr>
          <w:spacing w:val="-4"/>
          <w:sz w:val="13"/>
        </w:rPr>
        <w:t xml:space="preserve">any </w:t>
      </w:r>
      <w:r>
        <w:rPr>
          <w:spacing w:val="-6"/>
          <w:sz w:val="13"/>
        </w:rPr>
        <w:t xml:space="preserve">provision </w:t>
      </w:r>
      <w:r>
        <w:rPr>
          <w:spacing w:val="-4"/>
          <w:sz w:val="13"/>
        </w:rPr>
        <w:t xml:space="preserve">of the </w:t>
      </w:r>
      <w:r>
        <w:rPr>
          <w:spacing w:val="-6"/>
          <w:sz w:val="13"/>
        </w:rPr>
        <w:t xml:space="preserve">Agreement, </w:t>
      </w:r>
      <w:r>
        <w:rPr>
          <w:spacing w:val="-3"/>
          <w:sz w:val="13"/>
        </w:rPr>
        <w:t xml:space="preserve">or to </w:t>
      </w:r>
      <w:r>
        <w:rPr>
          <w:spacing w:val="-6"/>
          <w:sz w:val="13"/>
        </w:rPr>
        <w:t xml:space="preserve">exercise </w:t>
      </w:r>
      <w:r>
        <w:rPr>
          <w:spacing w:val="-4"/>
          <w:sz w:val="13"/>
        </w:rPr>
        <w:t xml:space="preserve">any </w:t>
      </w:r>
      <w:r>
        <w:rPr>
          <w:spacing w:val="-5"/>
          <w:sz w:val="13"/>
        </w:rPr>
        <w:t xml:space="preserve">right </w:t>
      </w:r>
      <w:r>
        <w:rPr>
          <w:spacing w:val="-6"/>
          <w:sz w:val="13"/>
        </w:rPr>
        <w:t xml:space="preserve">provided </w:t>
      </w:r>
      <w:r>
        <w:rPr>
          <w:spacing w:val="-4"/>
          <w:sz w:val="13"/>
        </w:rPr>
        <w:t xml:space="preserve">for </w:t>
      </w:r>
      <w:r>
        <w:rPr>
          <w:spacing w:val="-5"/>
          <w:sz w:val="13"/>
        </w:rPr>
        <w:t xml:space="preserve">under this </w:t>
      </w:r>
      <w:r>
        <w:rPr>
          <w:spacing w:val="-6"/>
          <w:sz w:val="13"/>
        </w:rPr>
        <w:t xml:space="preserve">Agreement, </w:t>
      </w:r>
      <w:r>
        <w:rPr>
          <w:spacing w:val="-5"/>
          <w:sz w:val="13"/>
        </w:rPr>
        <w:t xml:space="preserve">shall </w:t>
      </w:r>
      <w:r>
        <w:rPr>
          <w:spacing w:val="-4"/>
          <w:sz w:val="13"/>
        </w:rPr>
        <w:t xml:space="preserve">not be </w:t>
      </w:r>
      <w:r>
        <w:rPr>
          <w:spacing w:val="-7"/>
          <w:sz w:val="13"/>
        </w:rPr>
        <w:t xml:space="preserve">deemed </w:t>
      </w:r>
      <w:r>
        <w:rPr>
          <w:spacing w:val="-3"/>
          <w:sz w:val="13"/>
        </w:rPr>
        <w:t xml:space="preserve">to </w:t>
      </w:r>
      <w:r>
        <w:rPr>
          <w:spacing w:val="-4"/>
          <w:sz w:val="13"/>
        </w:rPr>
        <w:t xml:space="preserve">be </w:t>
      </w:r>
      <w:r>
        <w:rPr>
          <w:sz w:val="13"/>
        </w:rPr>
        <w:t xml:space="preserve">a </w:t>
      </w:r>
      <w:r>
        <w:rPr>
          <w:spacing w:val="-6"/>
          <w:sz w:val="13"/>
        </w:rPr>
        <w:t xml:space="preserve">waiver </w:t>
      </w:r>
      <w:r>
        <w:rPr>
          <w:spacing w:val="-4"/>
          <w:sz w:val="13"/>
        </w:rPr>
        <w:t xml:space="preserve">for the </w:t>
      </w:r>
      <w:r>
        <w:rPr>
          <w:spacing w:val="-6"/>
          <w:sz w:val="13"/>
        </w:rPr>
        <w:t xml:space="preserve">future </w:t>
      </w:r>
      <w:r>
        <w:rPr>
          <w:spacing w:val="-3"/>
          <w:sz w:val="13"/>
        </w:rPr>
        <w:t xml:space="preserve">of </w:t>
      </w:r>
      <w:r>
        <w:rPr>
          <w:spacing w:val="-5"/>
          <w:sz w:val="13"/>
        </w:rPr>
        <w:t xml:space="preserve">such </w:t>
      </w:r>
      <w:r>
        <w:rPr>
          <w:spacing w:val="-6"/>
          <w:sz w:val="13"/>
        </w:rPr>
        <w:t xml:space="preserve">provision </w:t>
      </w:r>
      <w:r>
        <w:rPr>
          <w:spacing w:val="-3"/>
          <w:sz w:val="13"/>
        </w:rPr>
        <w:t xml:space="preserve">or </w:t>
      </w:r>
      <w:r>
        <w:rPr>
          <w:spacing w:val="-6"/>
          <w:sz w:val="13"/>
        </w:rPr>
        <w:t xml:space="preserve">right, </w:t>
      </w:r>
      <w:r>
        <w:rPr>
          <w:spacing w:val="-4"/>
          <w:sz w:val="13"/>
        </w:rPr>
        <w:t xml:space="preserve">and </w:t>
      </w:r>
      <w:r>
        <w:rPr>
          <w:spacing w:val="-3"/>
          <w:sz w:val="13"/>
        </w:rPr>
        <w:t xml:space="preserve">no </w:t>
      </w:r>
      <w:r>
        <w:rPr>
          <w:spacing w:val="-5"/>
          <w:sz w:val="13"/>
        </w:rPr>
        <w:t xml:space="preserve">waiver </w:t>
      </w:r>
      <w:r>
        <w:rPr>
          <w:spacing w:val="-4"/>
          <w:sz w:val="13"/>
        </w:rPr>
        <w:t xml:space="preserve">of any </w:t>
      </w:r>
      <w:r>
        <w:rPr>
          <w:spacing w:val="-6"/>
          <w:sz w:val="13"/>
        </w:rPr>
        <w:t xml:space="preserve">provision </w:t>
      </w:r>
      <w:r>
        <w:rPr>
          <w:spacing w:val="-3"/>
          <w:sz w:val="13"/>
        </w:rPr>
        <w:t xml:space="preserve">or </w:t>
      </w:r>
      <w:r>
        <w:rPr>
          <w:spacing w:val="-5"/>
          <w:sz w:val="13"/>
        </w:rPr>
        <w:t xml:space="preserve">right shall </w:t>
      </w:r>
      <w:r>
        <w:rPr>
          <w:spacing w:val="-6"/>
          <w:sz w:val="13"/>
        </w:rPr>
        <w:t xml:space="preserve">affect the </w:t>
      </w:r>
      <w:r>
        <w:rPr>
          <w:spacing w:val="-5"/>
          <w:sz w:val="13"/>
        </w:rPr>
        <w:t>right</w:t>
      </w:r>
      <w:r>
        <w:rPr>
          <w:spacing w:val="-12"/>
          <w:sz w:val="13"/>
        </w:rPr>
        <w:t xml:space="preserve"> </w:t>
      </w:r>
      <w:r>
        <w:rPr>
          <w:spacing w:val="-3"/>
          <w:sz w:val="13"/>
        </w:rPr>
        <w:t>of</w:t>
      </w:r>
      <w:r>
        <w:rPr>
          <w:spacing w:val="-11"/>
          <w:sz w:val="13"/>
        </w:rPr>
        <w:t xml:space="preserve"> </w:t>
      </w:r>
      <w:r>
        <w:rPr>
          <w:spacing w:val="-4"/>
          <w:sz w:val="13"/>
        </w:rPr>
        <w:t>the</w:t>
      </w:r>
      <w:r>
        <w:rPr>
          <w:spacing w:val="-8"/>
          <w:sz w:val="13"/>
        </w:rPr>
        <w:t xml:space="preserve"> </w:t>
      </w:r>
      <w:r>
        <w:rPr>
          <w:spacing w:val="-6"/>
          <w:sz w:val="13"/>
        </w:rPr>
        <w:t>waiving</w:t>
      </w:r>
      <w:r>
        <w:rPr>
          <w:spacing w:val="-10"/>
          <w:sz w:val="13"/>
        </w:rPr>
        <w:t xml:space="preserve"> </w:t>
      </w:r>
      <w:r>
        <w:rPr>
          <w:spacing w:val="-6"/>
          <w:sz w:val="13"/>
        </w:rPr>
        <w:t>party</w:t>
      </w:r>
      <w:r>
        <w:rPr>
          <w:spacing w:val="-12"/>
          <w:sz w:val="13"/>
        </w:rPr>
        <w:t xml:space="preserve"> </w:t>
      </w:r>
      <w:r>
        <w:rPr>
          <w:spacing w:val="-3"/>
          <w:sz w:val="13"/>
        </w:rPr>
        <w:t>to</w:t>
      </w:r>
      <w:r>
        <w:rPr>
          <w:spacing w:val="-9"/>
          <w:sz w:val="13"/>
        </w:rPr>
        <w:t xml:space="preserve"> </w:t>
      </w:r>
      <w:r>
        <w:rPr>
          <w:spacing w:val="-5"/>
          <w:sz w:val="13"/>
        </w:rPr>
        <w:t>enforce</w:t>
      </w:r>
      <w:r>
        <w:rPr>
          <w:spacing w:val="-9"/>
          <w:sz w:val="13"/>
        </w:rPr>
        <w:t xml:space="preserve"> </w:t>
      </w:r>
      <w:r>
        <w:rPr>
          <w:spacing w:val="-4"/>
          <w:sz w:val="13"/>
        </w:rPr>
        <w:t>any</w:t>
      </w:r>
      <w:r>
        <w:rPr>
          <w:spacing w:val="-16"/>
          <w:sz w:val="13"/>
        </w:rPr>
        <w:t xml:space="preserve"> </w:t>
      </w:r>
      <w:r>
        <w:rPr>
          <w:spacing w:val="-6"/>
          <w:sz w:val="13"/>
        </w:rPr>
        <w:t>provision</w:t>
      </w:r>
      <w:r>
        <w:rPr>
          <w:spacing w:val="-11"/>
          <w:sz w:val="13"/>
        </w:rPr>
        <w:t xml:space="preserve"> </w:t>
      </w:r>
      <w:r>
        <w:rPr>
          <w:spacing w:val="-3"/>
          <w:sz w:val="13"/>
        </w:rPr>
        <w:t>or</w:t>
      </w:r>
      <w:r>
        <w:rPr>
          <w:spacing w:val="-8"/>
          <w:sz w:val="13"/>
        </w:rPr>
        <w:t xml:space="preserve"> </w:t>
      </w:r>
      <w:r>
        <w:rPr>
          <w:spacing w:val="-5"/>
          <w:sz w:val="13"/>
        </w:rPr>
        <w:t>right</w:t>
      </w:r>
      <w:r>
        <w:rPr>
          <w:spacing w:val="-9"/>
          <w:sz w:val="13"/>
        </w:rPr>
        <w:t xml:space="preserve"> </w:t>
      </w:r>
      <w:r>
        <w:rPr>
          <w:spacing w:val="-6"/>
          <w:sz w:val="13"/>
        </w:rPr>
        <w:t>under</w:t>
      </w:r>
      <w:r>
        <w:rPr>
          <w:spacing w:val="-10"/>
          <w:sz w:val="13"/>
        </w:rPr>
        <w:t xml:space="preserve"> </w:t>
      </w:r>
      <w:r>
        <w:rPr>
          <w:spacing w:val="-5"/>
          <w:sz w:val="13"/>
        </w:rPr>
        <w:t>this</w:t>
      </w:r>
      <w:r>
        <w:rPr>
          <w:spacing w:val="-10"/>
          <w:sz w:val="13"/>
        </w:rPr>
        <w:t xml:space="preserve"> </w:t>
      </w:r>
      <w:r>
        <w:rPr>
          <w:spacing w:val="-6"/>
          <w:sz w:val="13"/>
        </w:rPr>
        <w:t>Agreement.</w:t>
      </w:r>
    </w:p>
    <w:p w14:paraId="33901C1D" w14:textId="77777777" w:rsidR="002B2C2B" w:rsidRDefault="002B2C2B">
      <w:pPr>
        <w:pStyle w:val="BodyText"/>
        <w:spacing w:before="8"/>
        <w:ind w:left="0"/>
        <w:jc w:val="left"/>
      </w:pPr>
    </w:p>
    <w:p w14:paraId="3A935442" w14:textId="77777777" w:rsidR="002B2C2B" w:rsidRDefault="00D225F1">
      <w:pPr>
        <w:pStyle w:val="ListParagraph"/>
        <w:numPr>
          <w:ilvl w:val="0"/>
          <w:numId w:val="6"/>
        </w:numPr>
        <w:tabs>
          <w:tab w:val="left" w:pos="338"/>
        </w:tabs>
        <w:spacing w:before="1" w:line="242" w:lineRule="auto"/>
        <w:ind w:left="108" w:right="39" w:firstLine="0"/>
        <w:rPr>
          <w:sz w:val="13"/>
        </w:rPr>
      </w:pPr>
      <w:r>
        <w:rPr>
          <w:b/>
          <w:color w:val="FF0000"/>
          <w:spacing w:val="-6"/>
          <w:sz w:val="13"/>
        </w:rPr>
        <w:t xml:space="preserve">APPLICABLE </w:t>
      </w:r>
      <w:r>
        <w:rPr>
          <w:b/>
          <w:color w:val="FF0000"/>
          <w:spacing w:val="-5"/>
          <w:sz w:val="13"/>
        </w:rPr>
        <w:t xml:space="preserve">LAW AND </w:t>
      </w:r>
      <w:r>
        <w:rPr>
          <w:b/>
          <w:color w:val="FF0000"/>
          <w:spacing w:val="-6"/>
          <w:sz w:val="13"/>
        </w:rPr>
        <w:t xml:space="preserve">FORUM. </w:t>
      </w:r>
      <w:r>
        <w:rPr>
          <w:spacing w:val="-5"/>
          <w:sz w:val="13"/>
        </w:rPr>
        <w:t xml:space="preserve">This </w:t>
      </w:r>
      <w:r>
        <w:rPr>
          <w:spacing w:val="-6"/>
          <w:sz w:val="13"/>
        </w:rPr>
        <w:t xml:space="preserve">Agreement </w:t>
      </w:r>
      <w:r>
        <w:rPr>
          <w:spacing w:val="-4"/>
          <w:sz w:val="13"/>
        </w:rPr>
        <w:t xml:space="preserve">and </w:t>
      </w:r>
      <w:r>
        <w:rPr>
          <w:spacing w:val="-5"/>
          <w:sz w:val="13"/>
        </w:rPr>
        <w:t xml:space="preserve">any </w:t>
      </w:r>
      <w:r>
        <w:rPr>
          <w:spacing w:val="-6"/>
          <w:sz w:val="13"/>
        </w:rPr>
        <w:t xml:space="preserve">non-contractual obligations arising </w:t>
      </w:r>
      <w:r>
        <w:rPr>
          <w:spacing w:val="-3"/>
          <w:sz w:val="13"/>
        </w:rPr>
        <w:t xml:space="preserve">in </w:t>
      </w:r>
      <w:r>
        <w:rPr>
          <w:spacing w:val="-6"/>
          <w:sz w:val="13"/>
        </w:rPr>
        <w:t xml:space="preserve">connection </w:t>
      </w:r>
      <w:r>
        <w:rPr>
          <w:spacing w:val="-5"/>
          <w:sz w:val="13"/>
        </w:rPr>
        <w:t xml:space="preserve">with </w:t>
      </w:r>
      <w:r>
        <w:rPr>
          <w:spacing w:val="-3"/>
          <w:sz w:val="13"/>
        </w:rPr>
        <w:t xml:space="preserve">it </w:t>
      </w:r>
      <w:r>
        <w:rPr>
          <w:spacing w:val="-5"/>
          <w:sz w:val="13"/>
        </w:rPr>
        <w:t xml:space="preserve">are </w:t>
      </w:r>
      <w:r>
        <w:rPr>
          <w:spacing w:val="-6"/>
          <w:sz w:val="13"/>
        </w:rPr>
        <w:t xml:space="preserve">governed </w:t>
      </w:r>
      <w:r>
        <w:rPr>
          <w:spacing w:val="-3"/>
          <w:sz w:val="13"/>
        </w:rPr>
        <w:t xml:space="preserve">by </w:t>
      </w:r>
      <w:r>
        <w:rPr>
          <w:spacing w:val="-4"/>
          <w:sz w:val="13"/>
        </w:rPr>
        <w:t xml:space="preserve">and </w:t>
      </w:r>
      <w:r>
        <w:rPr>
          <w:spacing w:val="-6"/>
          <w:sz w:val="13"/>
        </w:rPr>
        <w:t xml:space="preserve">construed </w:t>
      </w:r>
      <w:r>
        <w:rPr>
          <w:spacing w:val="-3"/>
          <w:sz w:val="13"/>
        </w:rPr>
        <w:t xml:space="preserve">in </w:t>
      </w:r>
      <w:r>
        <w:rPr>
          <w:spacing w:val="-6"/>
          <w:sz w:val="13"/>
        </w:rPr>
        <w:t xml:space="preserve">accordance </w:t>
      </w:r>
      <w:r>
        <w:rPr>
          <w:spacing w:val="-5"/>
          <w:sz w:val="13"/>
        </w:rPr>
        <w:t xml:space="preserve">with the laws </w:t>
      </w:r>
      <w:r>
        <w:rPr>
          <w:spacing w:val="-3"/>
          <w:sz w:val="13"/>
        </w:rPr>
        <w:t xml:space="preserve">of </w:t>
      </w:r>
      <w:r>
        <w:rPr>
          <w:spacing w:val="-6"/>
          <w:sz w:val="13"/>
        </w:rPr>
        <w:t xml:space="preserve">England </w:t>
      </w:r>
      <w:r>
        <w:rPr>
          <w:spacing w:val="-4"/>
          <w:sz w:val="13"/>
        </w:rPr>
        <w:t xml:space="preserve">and </w:t>
      </w:r>
      <w:r>
        <w:rPr>
          <w:spacing w:val="-5"/>
          <w:sz w:val="13"/>
        </w:rPr>
        <w:t xml:space="preserve">Wales. </w:t>
      </w:r>
      <w:r>
        <w:rPr>
          <w:spacing w:val="-6"/>
          <w:sz w:val="13"/>
        </w:rPr>
        <w:t xml:space="preserve">Seller and Buyer expressly </w:t>
      </w:r>
      <w:r>
        <w:rPr>
          <w:spacing w:val="-5"/>
          <w:sz w:val="13"/>
        </w:rPr>
        <w:t xml:space="preserve">agree </w:t>
      </w:r>
      <w:r>
        <w:rPr>
          <w:spacing w:val="-3"/>
          <w:sz w:val="13"/>
        </w:rPr>
        <w:t xml:space="preserve">to </w:t>
      </w:r>
      <w:r>
        <w:rPr>
          <w:spacing w:val="-6"/>
          <w:sz w:val="13"/>
        </w:rPr>
        <w:t xml:space="preserve">exclude </w:t>
      </w:r>
      <w:r>
        <w:rPr>
          <w:spacing w:val="-5"/>
          <w:sz w:val="13"/>
        </w:rPr>
        <w:t xml:space="preserve">from the </w:t>
      </w:r>
      <w:r>
        <w:rPr>
          <w:spacing w:val="-6"/>
          <w:sz w:val="13"/>
        </w:rPr>
        <w:t xml:space="preserve">Agreement </w:t>
      </w:r>
      <w:r>
        <w:rPr>
          <w:spacing w:val="-5"/>
          <w:sz w:val="13"/>
        </w:rPr>
        <w:t xml:space="preserve">the </w:t>
      </w:r>
      <w:r>
        <w:rPr>
          <w:spacing w:val="-6"/>
          <w:sz w:val="13"/>
        </w:rPr>
        <w:t xml:space="preserve">United Nations Convention </w:t>
      </w:r>
      <w:r>
        <w:rPr>
          <w:spacing w:val="-3"/>
          <w:sz w:val="13"/>
        </w:rPr>
        <w:t xml:space="preserve">on </w:t>
      </w:r>
      <w:r>
        <w:rPr>
          <w:spacing w:val="-6"/>
          <w:sz w:val="13"/>
        </w:rPr>
        <w:t xml:space="preserve">Contracts </w:t>
      </w:r>
      <w:r>
        <w:rPr>
          <w:spacing w:val="-4"/>
          <w:sz w:val="13"/>
        </w:rPr>
        <w:t xml:space="preserve">for </w:t>
      </w:r>
      <w:r>
        <w:rPr>
          <w:spacing w:val="-5"/>
          <w:sz w:val="13"/>
        </w:rPr>
        <w:t xml:space="preserve">the </w:t>
      </w:r>
      <w:r>
        <w:rPr>
          <w:spacing w:val="-6"/>
          <w:sz w:val="13"/>
        </w:rPr>
        <w:t xml:space="preserve">International </w:t>
      </w:r>
      <w:r>
        <w:rPr>
          <w:spacing w:val="-5"/>
          <w:sz w:val="13"/>
        </w:rPr>
        <w:t xml:space="preserve">Sale </w:t>
      </w:r>
      <w:r>
        <w:rPr>
          <w:spacing w:val="-3"/>
          <w:sz w:val="13"/>
        </w:rPr>
        <w:t xml:space="preserve">of </w:t>
      </w:r>
      <w:r>
        <w:rPr>
          <w:spacing w:val="-6"/>
          <w:sz w:val="13"/>
        </w:rPr>
        <w:t xml:space="preserve">Goods, 1980, </w:t>
      </w:r>
      <w:r>
        <w:rPr>
          <w:spacing w:val="-4"/>
          <w:sz w:val="13"/>
        </w:rPr>
        <w:t xml:space="preserve">and any </w:t>
      </w:r>
      <w:r>
        <w:rPr>
          <w:spacing w:val="-6"/>
          <w:sz w:val="13"/>
        </w:rPr>
        <w:t>successor thereto.</w:t>
      </w:r>
      <w:r>
        <w:rPr>
          <w:spacing w:val="20"/>
          <w:sz w:val="13"/>
        </w:rPr>
        <w:t xml:space="preserve"> </w:t>
      </w:r>
      <w:r>
        <w:rPr>
          <w:spacing w:val="-5"/>
          <w:sz w:val="13"/>
        </w:rPr>
        <w:t xml:space="preserve">The </w:t>
      </w:r>
      <w:r>
        <w:rPr>
          <w:spacing w:val="-6"/>
          <w:sz w:val="13"/>
        </w:rPr>
        <w:t xml:space="preserve">English courts </w:t>
      </w:r>
      <w:r>
        <w:rPr>
          <w:spacing w:val="-5"/>
          <w:sz w:val="13"/>
        </w:rPr>
        <w:t xml:space="preserve">will </w:t>
      </w:r>
      <w:r>
        <w:rPr>
          <w:spacing w:val="-6"/>
          <w:sz w:val="13"/>
        </w:rPr>
        <w:t xml:space="preserve">have exclusive jurisdiction </w:t>
      </w:r>
      <w:r>
        <w:rPr>
          <w:spacing w:val="-3"/>
          <w:sz w:val="13"/>
        </w:rPr>
        <w:t xml:space="preserve">to </w:t>
      </w:r>
      <w:r>
        <w:rPr>
          <w:spacing w:val="-6"/>
          <w:sz w:val="13"/>
        </w:rPr>
        <w:t xml:space="preserve">determine </w:t>
      </w:r>
      <w:r>
        <w:rPr>
          <w:spacing w:val="-4"/>
          <w:sz w:val="13"/>
        </w:rPr>
        <w:t xml:space="preserve">any </w:t>
      </w:r>
      <w:r>
        <w:rPr>
          <w:spacing w:val="-6"/>
          <w:sz w:val="13"/>
        </w:rPr>
        <w:t xml:space="preserve">dispute arising </w:t>
      </w:r>
      <w:r>
        <w:rPr>
          <w:spacing w:val="-4"/>
          <w:sz w:val="13"/>
        </w:rPr>
        <w:t xml:space="preserve">out of or </w:t>
      </w:r>
      <w:r>
        <w:rPr>
          <w:spacing w:val="-3"/>
          <w:sz w:val="13"/>
        </w:rPr>
        <w:t xml:space="preserve">in </w:t>
      </w:r>
      <w:r>
        <w:rPr>
          <w:spacing w:val="-6"/>
          <w:sz w:val="13"/>
        </w:rPr>
        <w:t xml:space="preserve">connection </w:t>
      </w:r>
      <w:r>
        <w:rPr>
          <w:spacing w:val="-5"/>
          <w:sz w:val="13"/>
        </w:rPr>
        <w:t xml:space="preserve">with </w:t>
      </w:r>
      <w:r>
        <w:rPr>
          <w:spacing w:val="-6"/>
          <w:sz w:val="13"/>
        </w:rPr>
        <w:t xml:space="preserve">this Agreement including disputes relating </w:t>
      </w:r>
      <w:r>
        <w:rPr>
          <w:spacing w:val="-3"/>
          <w:sz w:val="13"/>
        </w:rPr>
        <w:t xml:space="preserve">to </w:t>
      </w:r>
      <w:r>
        <w:rPr>
          <w:spacing w:val="-4"/>
          <w:sz w:val="13"/>
        </w:rPr>
        <w:t xml:space="preserve">any </w:t>
      </w:r>
      <w:r>
        <w:rPr>
          <w:spacing w:val="-6"/>
          <w:sz w:val="13"/>
        </w:rPr>
        <w:t>non-contractual</w:t>
      </w:r>
      <w:r>
        <w:rPr>
          <w:spacing w:val="-10"/>
          <w:sz w:val="13"/>
        </w:rPr>
        <w:t xml:space="preserve"> </w:t>
      </w:r>
      <w:r>
        <w:rPr>
          <w:spacing w:val="-7"/>
          <w:sz w:val="13"/>
        </w:rPr>
        <w:t>obligations.</w:t>
      </w:r>
    </w:p>
    <w:p w14:paraId="41144C02" w14:textId="77777777" w:rsidR="002B2C2B" w:rsidRDefault="002B2C2B">
      <w:pPr>
        <w:pStyle w:val="BodyText"/>
        <w:spacing w:before="6"/>
        <w:ind w:left="0"/>
        <w:jc w:val="left"/>
      </w:pPr>
    </w:p>
    <w:p w14:paraId="42B4AF02" w14:textId="77777777" w:rsidR="002B2C2B" w:rsidRDefault="00D225F1">
      <w:pPr>
        <w:pStyle w:val="ListParagraph"/>
        <w:numPr>
          <w:ilvl w:val="0"/>
          <w:numId w:val="6"/>
        </w:numPr>
        <w:tabs>
          <w:tab w:val="left" w:pos="352"/>
        </w:tabs>
        <w:ind w:left="108" w:right="44" w:firstLine="0"/>
        <w:rPr>
          <w:sz w:val="13"/>
        </w:rPr>
      </w:pPr>
      <w:r>
        <w:rPr>
          <w:b/>
          <w:color w:val="FF0000"/>
          <w:spacing w:val="-6"/>
          <w:sz w:val="13"/>
        </w:rPr>
        <w:t xml:space="preserve">DISPUTE RESOLUTION (EXECUTIVE ESCALATION). </w:t>
      </w:r>
      <w:r>
        <w:rPr>
          <w:spacing w:val="-6"/>
          <w:sz w:val="13"/>
        </w:rPr>
        <w:t xml:space="preserve">Before </w:t>
      </w:r>
      <w:r>
        <w:rPr>
          <w:spacing w:val="-5"/>
          <w:sz w:val="13"/>
        </w:rPr>
        <w:t xml:space="preserve">the </w:t>
      </w:r>
      <w:r>
        <w:rPr>
          <w:spacing w:val="-6"/>
          <w:sz w:val="13"/>
        </w:rPr>
        <w:t xml:space="preserve">parties initiate </w:t>
      </w:r>
      <w:r>
        <w:rPr>
          <w:spacing w:val="-4"/>
          <w:sz w:val="13"/>
        </w:rPr>
        <w:t xml:space="preserve">any </w:t>
      </w:r>
      <w:r>
        <w:rPr>
          <w:spacing w:val="-7"/>
          <w:sz w:val="13"/>
        </w:rPr>
        <w:t xml:space="preserve">dispute </w:t>
      </w:r>
      <w:r>
        <w:rPr>
          <w:spacing w:val="-6"/>
          <w:sz w:val="13"/>
        </w:rPr>
        <w:t xml:space="preserve">resolution process other </w:t>
      </w:r>
      <w:r>
        <w:rPr>
          <w:spacing w:val="-5"/>
          <w:sz w:val="13"/>
        </w:rPr>
        <w:t xml:space="preserve">than </w:t>
      </w:r>
      <w:r>
        <w:rPr>
          <w:spacing w:val="-6"/>
          <w:sz w:val="13"/>
        </w:rPr>
        <w:t xml:space="preserve">injunctive relief, </w:t>
      </w:r>
      <w:r>
        <w:rPr>
          <w:spacing w:val="-4"/>
          <w:sz w:val="13"/>
        </w:rPr>
        <w:t xml:space="preserve">the </w:t>
      </w:r>
      <w:r>
        <w:rPr>
          <w:spacing w:val="-6"/>
          <w:sz w:val="13"/>
        </w:rPr>
        <w:t xml:space="preserve">parties must schedule </w:t>
      </w:r>
      <w:r>
        <w:rPr>
          <w:sz w:val="13"/>
        </w:rPr>
        <w:t xml:space="preserve">a </w:t>
      </w:r>
      <w:r>
        <w:rPr>
          <w:spacing w:val="-6"/>
          <w:sz w:val="13"/>
        </w:rPr>
        <w:t xml:space="preserve">mandatory executive </w:t>
      </w:r>
      <w:r>
        <w:rPr>
          <w:spacing w:val="-7"/>
          <w:sz w:val="13"/>
        </w:rPr>
        <w:t xml:space="preserve">resolution </w:t>
      </w:r>
      <w:r>
        <w:rPr>
          <w:spacing w:val="-6"/>
          <w:sz w:val="13"/>
        </w:rPr>
        <w:t xml:space="preserve">conference </w:t>
      </w:r>
      <w:r>
        <w:rPr>
          <w:spacing w:val="-3"/>
          <w:sz w:val="13"/>
        </w:rPr>
        <w:t xml:space="preserve">to be </w:t>
      </w:r>
      <w:r>
        <w:rPr>
          <w:spacing w:val="-5"/>
          <w:sz w:val="13"/>
        </w:rPr>
        <w:t xml:space="preserve">held </w:t>
      </w:r>
      <w:r>
        <w:rPr>
          <w:spacing w:val="-6"/>
          <w:sz w:val="13"/>
        </w:rPr>
        <w:t xml:space="preserve">within </w:t>
      </w:r>
      <w:r>
        <w:rPr>
          <w:spacing w:val="-5"/>
          <w:sz w:val="13"/>
        </w:rPr>
        <w:t xml:space="preserve">thirty (30) </w:t>
      </w:r>
      <w:r>
        <w:rPr>
          <w:spacing w:val="-6"/>
          <w:sz w:val="13"/>
        </w:rPr>
        <w:t xml:space="preserve">days </w:t>
      </w:r>
      <w:r>
        <w:rPr>
          <w:spacing w:val="-4"/>
          <w:sz w:val="13"/>
        </w:rPr>
        <w:t xml:space="preserve">of </w:t>
      </w:r>
      <w:r>
        <w:rPr>
          <w:spacing w:val="-6"/>
          <w:sz w:val="13"/>
        </w:rPr>
        <w:t xml:space="preserve">receipt </w:t>
      </w:r>
      <w:r>
        <w:rPr>
          <w:spacing w:val="-4"/>
          <w:sz w:val="13"/>
        </w:rPr>
        <w:t xml:space="preserve">of the </w:t>
      </w:r>
      <w:r>
        <w:rPr>
          <w:spacing w:val="-5"/>
          <w:sz w:val="13"/>
        </w:rPr>
        <w:t xml:space="preserve">other </w:t>
      </w:r>
      <w:r>
        <w:rPr>
          <w:spacing w:val="-6"/>
          <w:sz w:val="13"/>
        </w:rPr>
        <w:t xml:space="preserve">party’s written request. </w:t>
      </w:r>
      <w:r>
        <w:rPr>
          <w:spacing w:val="-5"/>
          <w:sz w:val="13"/>
        </w:rPr>
        <w:t xml:space="preserve">The </w:t>
      </w:r>
      <w:r>
        <w:rPr>
          <w:spacing w:val="-6"/>
          <w:sz w:val="13"/>
        </w:rPr>
        <w:t xml:space="preserve">conference </w:t>
      </w:r>
      <w:r>
        <w:rPr>
          <w:spacing w:val="-8"/>
          <w:sz w:val="13"/>
        </w:rPr>
        <w:t xml:space="preserve">must </w:t>
      </w:r>
      <w:r>
        <w:rPr>
          <w:spacing w:val="-3"/>
          <w:sz w:val="13"/>
        </w:rPr>
        <w:t xml:space="preserve">be </w:t>
      </w:r>
      <w:r>
        <w:rPr>
          <w:spacing w:val="-6"/>
          <w:sz w:val="13"/>
        </w:rPr>
        <w:t xml:space="preserve">attended </w:t>
      </w:r>
      <w:r>
        <w:rPr>
          <w:sz w:val="13"/>
        </w:rPr>
        <w:t xml:space="preserve">by </w:t>
      </w:r>
      <w:r>
        <w:rPr>
          <w:spacing w:val="-3"/>
          <w:sz w:val="13"/>
        </w:rPr>
        <w:t xml:space="preserve">at </w:t>
      </w:r>
      <w:r>
        <w:rPr>
          <w:spacing w:val="-5"/>
          <w:sz w:val="13"/>
        </w:rPr>
        <w:t xml:space="preserve">least one </w:t>
      </w:r>
      <w:r>
        <w:rPr>
          <w:spacing w:val="-6"/>
          <w:sz w:val="13"/>
        </w:rPr>
        <w:t xml:space="preserve">executive </w:t>
      </w:r>
      <w:r>
        <w:rPr>
          <w:spacing w:val="-5"/>
          <w:sz w:val="13"/>
        </w:rPr>
        <w:t xml:space="preserve">from each </w:t>
      </w:r>
      <w:r>
        <w:rPr>
          <w:spacing w:val="-6"/>
          <w:sz w:val="13"/>
        </w:rPr>
        <w:t xml:space="preserve">party. </w:t>
      </w:r>
      <w:r>
        <w:rPr>
          <w:spacing w:val="-3"/>
          <w:sz w:val="13"/>
        </w:rPr>
        <w:t xml:space="preserve">At </w:t>
      </w:r>
      <w:r>
        <w:rPr>
          <w:spacing w:val="-5"/>
          <w:sz w:val="13"/>
        </w:rPr>
        <w:t xml:space="preserve">the </w:t>
      </w:r>
      <w:r>
        <w:rPr>
          <w:spacing w:val="-6"/>
          <w:sz w:val="13"/>
        </w:rPr>
        <w:t xml:space="preserve">conference, </w:t>
      </w:r>
      <w:r>
        <w:rPr>
          <w:spacing w:val="-5"/>
          <w:sz w:val="13"/>
        </w:rPr>
        <w:t xml:space="preserve">each party will </w:t>
      </w:r>
      <w:r>
        <w:rPr>
          <w:spacing w:val="-6"/>
          <w:sz w:val="13"/>
        </w:rPr>
        <w:t xml:space="preserve">present </w:t>
      </w:r>
      <w:r>
        <w:rPr>
          <w:spacing w:val="-5"/>
          <w:sz w:val="13"/>
        </w:rPr>
        <w:t xml:space="preserve">its view </w:t>
      </w:r>
      <w:r>
        <w:rPr>
          <w:spacing w:val="-4"/>
          <w:sz w:val="13"/>
        </w:rPr>
        <w:t xml:space="preserve">of </w:t>
      </w:r>
      <w:r>
        <w:rPr>
          <w:spacing w:val="-6"/>
          <w:sz w:val="13"/>
        </w:rPr>
        <w:t xml:space="preserve">the </w:t>
      </w:r>
      <w:r>
        <w:rPr>
          <w:spacing w:val="-5"/>
          <w:sz w:val="13"/>
        </w:rPr>
        <w:t xml:space="preserve">dispute </w:t>
      </w:r>
      <w:r>
        <w:rPr>
          <w:spacing w:val="-3"/>
          <w:sz w:val="13"/>
        </w:rPr>
        <w:t xml:space="preserve">in </w:t>
      </w:r>
      <w:r>
        <w:rPr>
          <w:spacing w:val="-6"/>
          <w:sz w:val="13"/>
        </w:rPr>
        <w:t xml:space="preserve">detail </w:t>
      </w:r>
      <w:r>
        <w:rPr>
          <w:spacing w:val="-4"/>
          <w:sz w:val="13"/>
        </w:rPr>
        <w:t xml:space="preserve">and the </w:t>
      </w:r>
      <w:r>
        <w:rPr>
          <w:spacing w:val="-6"/>
          <w:sz w:val="13"/>
        </w:rPr>
        <w:t xml:space="preserve">executives </w:t>
      </w:r>
      <w:r>
        <w:rPr>
          <w:spacing w:val="-5"/>
          <w:sz w:val="13"/>
        </w:rPr>
        <w:t xml:space="preserve">will enter into good faith </w:t>
      </w:r>
      <w:r>
        <w:rPr>
          <w:spacing w:val="-6"/>
          <w:sz w:val="13"/>
        </w:rPr>
        <w:t xml:space="preserve">negotiations </w:t>
      </w:r>
      <w:r>
        <w:rPr>
          <w:spacing w:val="-3"/>
          <w:sz w:val="13"/>
        </w:rPr>
        <w:t xml:space="preserve">in an </w:t>
      </w:r>
      <w:r>
        <w:rPr>
          <w:spacing w:val="-6"/>
          <w:sz w:val="13"/>
        </w:rPr>
        <w:t xml:space="preserve">attempt </w:t>
      </w:r>
      <w:r>
        <w:rPr>
          <w:spacing w:val="-3"/>
          <w:sz w:val="13"/>
        </w:rPr>
        <w:t xml:space="preserve">to </w:t>
      </w:r>
      <w:r>
        <w:rPr>
          <w:spacing w:val="-6"/>
          <w:sz w:val="13"/>
        </w:rPr>
        <w:t xml:space="preserve">resolve </w:t>
      </w:r>
      <w:r>
        <w:rPr>
          <w:spacing w:val="-5"/>
          <w:sz w:val="13"/>
        </w:rPr>
        <w:t xml:space="preserve">the </w:t>
      </w:r>
      <w:r>
        <w:rPr>
          <w:spacing w:val="-6"/>
          <w:sz w:val="13"/>
        </w:rPr>
        <w:t xml:space="preserve">dispute. </w:t>
      </w:r>
      <w:r>
        <w:rPr>
          <w:spacing w:val="-7"/>
          <w:sz w:val="13"/>
        </w:rPr>
        <w:t xml:space="preserve">If </w:t>
      </w:r>
      <w:r>
        <w:rPr>
          <w:spacing w:val="-4"/>
          <w:sz w:val="13"/>
        </w:rPr>
        <w:t xml:space="preserve">the </w:t>
      </w:r>
      <w:r>
        <w:rPr>
          <w:spacing w:val="-6"/>
          <w:sz w:val="13"/>
        </w:rPr>
        <w:t xml:space="preserve">dispute </w:t>
      </w:r>
      <w:r>
        <w:rPr>
          <w:spacing w:val="-3"/>
          <w:sz w:val="13"/>
        </w:rPr>
        <w:t xml:space="preserve">is </w:t>
      </w:r>
      <w:r>
        <w:rPr>
          <w:spacing w:val="-4"/>
          <w:sz w:val="13"/>
        </w:rPr>
        <w:t xml:space="preserve">not </w:t>
      </w:r>
      <w:r>
        <w:rPr>
          <w:spacing w:val="-6"/>
          <w:sz w:val="13"/>
        </w:rPr>
        <w:t xml:space="preserve">resolved within fifteen </w:t>
      </w:r>
      <w:r>
        <w:rPr>
          <w:spacing w:val="-5"/>
          <w:sz w:val="13"/>
        </w:rPr>
        <w:t xml:space="preserve">(15) </w:t>
      </w:r>
      <w:r>
        <w:rPr>
          <w:spacing w:val="-6"/>
          <w:sz w:val="13"/>
        </w:rPr>
        <w:t xml:space="preserve">days </w:t>
      </w:r>
      <w:r>
        <w:rPr>
          <w:spacing w:val="-4"/>
          <w:sz w:val="13"/>
        </w:rPr>
        <w:t xml:space="preserve">of </w:t>
      </w:r>
      <w:r>
        <w:rPr>
          <w:spacing w:val="-5"/>
          <w:sz w:val="13"/>
        </w:rPr>
        <w:t xml:space="preserve">the </w:t>
      </w:r>
      <w:r>
        <w:rPr>
          <w:spacing w:val="-4"/>
          <w:sz w:val="13"/>
        </w:rPr>
        <w:t xml:space="preserve">end of </w:t>
      </w:r>
      <w:r>
        <w:rPr>
          <w:spacing w:val="-5"/>
          <w:sz w:val="13"/>
        </w:rPr>
        <w:t xml:space="preserve">the </w:t>
      </w:r>
      <w:r>
        <w:rPr>
          <w:spacing w:val="-6"/>
          <w:sz w:val="13"/>
        </w:rPr>
        <w:t xml:space="preserve">conference, </w:t>
      </w:r>
      <w:r>
        <w:rPr>
          <w:spacing w:val="-5"/>
          <w:sz w:val="13"/>
        </w:rPr>
        <w:t xml:space="preserve">then either party </w:t>
      </w:r>
      <w:r>
        <w:rPr>
          <w:spacing w:val="-4"/>
          <w:sz w:val="13"/>
        </w:rPr>
        <w:t xml:space="preserve">may </w:t>
      </w:r>
      <w:r>
        <w:rPr>
          <w:spacing w:val="-6"/>
          <w:sz w:val="13"/>
        </w:rPr>
        <w:t>pursue resolution</w:t>
      </w:r>
      <w:r>
        <w:rPr>
          <w:spacing w:val="-11"/>
          <w:sz w:val="13"/>
        </w:rPr>
        <w:t xml:space="preserve"> </w:t>
      </w:r>
      <w:r>
        <w:rPr>
          <w:spacing w:val="-4"/>
          <w:sz w:val="13"/>
        </w:rPr>
        <w:t>of</w:t>
      </w:r>
      <w:r>
        <w:rPr>
          <w:spacing w:val="-11"/>
          <w:sz w:val="13"/>
        </w:rPr>
        <w:t xml:space="preserve"> </w:t>
      </w:r>
      <w:r>
        <w:rPr>
          <w:spacing w:val="-4"/>
          <w:sz w:val="13"/>
        </w:rPr>
        <w:t>the</w:t>
      </w:r>
      <w:r>
        <w:rPr>
          <w:spacing w:val="-11"/>
          <w:sz w:val="13"/>
        </w:rPr>
        <w:t xml:space="preserve"> </w:t>
      </w:r>
      <w:r>
        <w:rPr>
          <w:spacing w:val="-6"/>
          <w:sz w:val="13"/>
        </w:rPr>
        <w:t>dispute</w:t>
      </w:r>
      <w:r>
        <w:rPr>
          <w:spacing w:val="-11"/>
          <w:sz w:val="13"/>
        </w:rPr>
        <w:t xml:space="preserve"> </w:t>
      </w:r>
      <w:r>
        <w:rPr>
          <w:spacing w:val="-6"/>
          <w:sz w:val="13"/>
        </w:rPr>
        <w:t>consistent</w:t>
      </w:r>
      <w:r>
        <w:rPr>
          <w:spacing w:val="-11"/>
          <w:sz w:val="13"/>
        </w:rPr>
        <w:t xml:space="preserve"> </w:t>
      </w:r>
      <w:r>
        <w:rPr>
          <w:spacing w:val="-5"/>
          <w:sz w:val="13"/>
        </w:rPr>
        <w:t>with</w:t>
      </w:r>
      <w:r>
        <w:rPr>
          <w:spacing w:val="-10"/>
          <w:sz w:val="13"/>
        </w:rPr>
        <w:t xml:space="preserve"> </w:t>
      </w:r>
      <w:r>
        <w:rPr>
          <w:spacing w:val="-4"/>
          <w:sz w:val="13"/>
        </w:rPr>
        <w:t>the</w:t>
      </w:r>
      <w:r>
        <w:rPr>
          <w:spacing w:val="-10"/>
          <w:sz w:val="13"/>
        </w:rPr>
        <w:t xml:space="preserve"> </w:t>
      </w:r>
      <w:r>
        <w:rPr>
          <w:spacing w:val="-6"/>
          <w:sz w:val="13"/>
        </w:rPr>
        <w:t>other</w:t>
      </w:r>
      <w:r>
        <w:rPr>
          <w:spacing w:val="-10"/>
          <w:sz w:val="13"/>
        </w:rPr>
        <w:t xml:space="preserve"> </w:t>
      </w:r>
      <w:r>
        <w:rPr>
          <w:spacing w:val="-6"/>
          <w:sz w:val="13"/>
        </w:rPr>
        <w:t>terms</w:t>
      </w:r>
      <w:r>
        <w:rPr>
          <w:spacing w:val="-9"/>
          <w:sz w:val="13"/>
        </w:rPr>
        <w:t xml:space="preserve"> </w:t>
      </w:r>
      <w:r>
        <w:rPr>
          <w:spacing w:val="-3"/>
          <w:sz w:val="13"/>
        </w:rPr>
        <w:t>of</w:t>
      </w:r>
      <w:r>
        <w:rPr>
          <w:spacing w:val="-11"/>
          <w:sz w:val="13"/>
        </w:rPr>
        <w:t xml:space="preserve"> </w:t>
      </w:r>
      <w:r>
        <w:rPr>
          <w:spacing w:val="-4"/>
          <w:sz w:val="13"/>
        </w:rPr>
        <w:t>the</w:t>
      </w:r>
      <w:r>
        <w:rPr>
          <w:spacing w:val="-10"/>
          <w:sz w:val="13"/>
        </w:rPr>
        <w:t xml:space="preserve"> </w:t>
      </w:r>
      <w:r>
        <w:rPr>
          <w:spacing w:val="-7"/>
          <w:sz w:val="13"/>
        </w:rPr>
        <w:t>Agreement.</w:t>
      </w:r>
    </w:p>
    <w:p w14:paraId="28AAC81A" w14:textId="77777777" w:rsidR="002B2C2B" w:rsidRDefault="002B2C2B">
      <w:pPr>
        <w:pStyle w:val="BodyText"/>
        <w:spacing w:before="3"/>
        <w:ind w:left="0"/>
        <w:jc w:val="left"/>
        <w:rPr>
          <w:sz w:val="14"/>
        </w:rPr>
      </w:pPr>
    </w:p>
    <w:p w14:paraId="3ACB6842" w14:textId="77777777" w:rsidR="002B2C2B" w:rsidRDefault="00D225F1">
      <w:pPr>
        <w:pStyle w:val="ListParagraph"/>
        <w:numPr>
          <w:ilvl w:val="0"/>
          <w:numId w:val="6"/>
        </w:numPr>
        <w:tabs>
          <w:tab w:val="left" w:pos="360"/>
        </w:tabs>
        <w:spacing w:before="1" w:line="244" w:lineRule="auto"/>
        <w:ind w:left="108" w:right="40" w:firstLine="0"/>
        <w:rPr>
          <w:sz w:val="13"/>
        </w:rPr>
      </w:pPr>
      <w:r>
        <w:rPr>
          <w:b/>
          <w:color w:val="FF0000"/>
          <w:spacing w:val="-7"/>
          <w:sz w:val="13"/>
        </w:rPr>
        <w:t xml:space="preserve">PUBLICITY. </w:t>
      </w:r>
      <w:r>
        <w:rPr>
          <w:spacing w:val="-5"/>
          <w:sz w:val="13"/>
        </w:rPr>
        <w:t xml:space="preserve">The </w:t>
      </w:r>
      <w:r>
        <w:rPr>
          <w:spacing w:val="-6"/>
          <w:sz w:val="13"/>
        </w:rPr>
        <w:t xml:space="preserve">parties </w:t>
      </w:r>
      <w:r>
        <w:rPr>
          <w:spacing w:val="-5"/>
          <w:sz w:val="13"/>
        </w:rPr>
        <w:t xml:space="preserve">will </w:t>
      </w:r>
      <w:r>
        <w:rPr>
          <w:spacing w:val="-6"/>
          <w:sz w:val="13"/>
        </w:rPr>
        <w:t xml:space="preserve">cooperate </w:t>
      </w:r>
      <w:r>
        <w:rPr>
          <w:spacing w:val="-3"/>
          <w:sz w:val="13"/>
        </w:rPr>
        <w:t xml:space="preserve">in </w:t>
      </w:r>
      <w:r>
        <w:rPr>
          <w:spacing w:val="-6"/>
          <w:sz w:val="13"/>
        </w:rPr>
        <w:t xml:space="preserve">preparing </w:t>
      </w:r>
      <w:r>
        <w:rPr>
          <w:spacing w:val="-5"/>
          <w:sz w:val="13"/>
        </w:rPr>
        <w:t xml:space="preserve">press </w:t>
      </w:r>
      <w:r>
        <w:rPr>
          <w:spacing w:val="-6"/>
          <w:sz w:val="13"/>
        </w:rPr>
        <w:t xml:space="preserve">releases </w:t>
      </w:r>
      <w:r>
        <w:rPr>
          <w:spacing w:val="-4"/>
          <w:sz w:val="13"/>
        </w:rPr>
        <w:t xml:space="preserve">and </w:t>
      </w:r>
      <w:r>
        <w:rPr>
          <w:spacing w:val="-5"/>
          <w:sz w:val="13"/>
        </w:rPr>
        <w:t xml:space="preserve">white papers </w:t>
      </w:r>
      <w:r>
        <w:rPr>
          <w:spacing w:val="-3"/>
          <w:sz w:val="13"/>
        </w:rPr>
        <w:t xml:space="preserve">as </w:t>
      </w:r>
      <w:r>
        <w:rPr>
          <w:spacing w:val="-5"/>
          <w:sz w:val="13"/>
        </w:rPr>
        <w:t xml:space="preserve">they </w:t>
      </w:r>
      <w:r>
        <w:rPr>
          <w:spacing w:val="-4"/>
          <w:sz w:val="13"/>
        </w:rPr>
        <w:t xml:space="preserve">deem </w:t>
      </w:r>
      <w:r>
        <w:rPr>
          <w:spacing w:val="-6"/>
          <w:sz w:val="13"/>
        </w:rPr>
        <w:t xml:space="preserve">appropriate regarding </w:t>
      </w:r>
      <w:r>
        <w:rPr>
          <w:spacing w:val="-5"/>
          <w:sz w:val="13"/>
        </w:rPr>
        <w:t xml:space="preserve">the </w:t>
      </w:r>
      <w:r>
        <w:rPr>
          <w:spacing w:val="-6"/>
          <w:sz w:val="13"/>
        </w:rPr>
        <w:t xml:space="preserve">subject matter </w:t>
      </w:r>
      <w:r>
        <w:rPr>
          <w:spacing w:val="-4"/>
          <w:sz w:val="13"/>
        </w:rPr>
        <w:t xml:space="preserve">of the </w:t>
      </w:r>
      <w:r>
        <w:rPr>
          <w:spacing w:val="-6"/>
          <w:sz w:val="13"/>
        </w:rPr>
        <w:t xml:space="preserve">Agreement. </w:t>
      </w:r>
      <w:r>
        <w:rPr>
          <w:spacing w:val="-4"/>
          <w:sz w:val="13"/>
        </w:rPr>
        <w:t xml:space="preserve">Any </w:t>
      </w:r>
      <w:r>
        <w:rPr>
          <w:spacing w:val="-5"/>
          <w:sz w:val="13"/>
        </w:rPr>
        <w:t xml:space="preserve">such press </w:t>
      </w:r>
      <w:r>
        <w:rPr>
          <w:spacing w:val="-6"/>
          <w:sz w:val="13"/>
        </w:rPr>
        <w:t xml:space="preserve">release </w:t>
      </w:r>
      <w:r>
        <w:rPr>
          <w:spacing w:val="-3"/>
          <w:sz w:val="13"/>
        </w:rPr>
        <w:t xml:space="preserve">or </w:t>
      </w:r>
      <w:r>
        <w:rPr>
          <w:spacing w:val="-5"/>
          <w:sz w:val="13"/>
        </w:rPr>
        <w:t xml:space="preserve">white </w:t>
      </w:r>
      <w:r>
        <w:rPr>
          <w:spacing w:val="-6"/>
          <w:sz w:val="13"/>
        </w:rPr>
        <w:t xml:space="preserve">paper </w:t>
      </w:r>
      <w:r>
        <w:rPr>
          <w:spacing w:val="-5"/>
          <w:sz w:val="13"/>
        </w:rPr>
        <w:t xml:space="preserve">will </w:t>
      </w:r>
      <w:r>
        <w:rPr>
          <w:spacing w:val="-4"/>
          <w:sz w:val="13"/>
        </w:rPr>
        <w:t xml:space="preserve">be </w:t>
      </w:r>
      <w:r>
        <w:rPr>
          <w:spacing w:val="-6"/>
          <w:sz w:val="13"/>
        </w:rPr>
        <w:t xml:space="preserve">subject </w:t>
      </w:r>
      <w:r>
        <w:rPr>
          <w:spacing w:val="-3"/>
          <w:sz w:val="13"/>
        </w:rPr>
        <w:t>to</w:t>
      </w:r>
      <w:r>
        <w:rPr>
          <w:spacing w:val="-11"/>
          <w:sz w:val="13"/>
        </w:rPr>
        <w:t xml:space="preserve"> </w:t>
      </w:r>
      <w:r>
        <w:rPr>
          <w:spacing w:val="-4"/>
          <w:sz w:val="13"/>
        </w:rPr>
        <w:t>the</w:t>
      </w:r>
      <w:r>
        <w:rPr>
          <w:spacing w:val="-8"/>
          <w:sz w:val="13"/>
        </w:rPr>
        <w:t xml:space="preserve"> </w:t>
      </w:r>
      <w:r>
        <w:rPr>
          <w:spacing w:val="-6"/>
          <w:sz w:val="13"/>
        </w:rPr>
        <w:t>parties’</w:t>
      </w:r>
      <w:r>
        <w:rPr>
          <w:spacing w:val="-10"/>
          <w:sz w:val="13"/>
        </w:rPr>
        <w:t xml:space="preserve"> </w:t>
      </w:r>
      <w:r>
        <w:rPr>
          <w:spacing w:val="-6"/>
          <w:sz w:val="13"/>
        </w:rPr>
        <w:t>mutual</w:t>
      </w:r>
      <w:r>
        <w:rPr>
          <w:spacing w:val="-9"/>
          <w:sz w:val="13"/>
        </w:rPr>
        <w:t xml:space="preserve"> </w:t>
      </w:r>
      <w:r>
        <w:rPr>
          <w:spacing w:val="-6"/>
          <w:sz w:val="13"/>
        </w:rPr>
        <w:t>written</w:t>
      </w:r>
      <w:r>
        <w:rPr>
          <w:spacing w:val="-10"/>
          <w:sz w:val="13"/>
        </w:rPr>
        <w:t xml:space="preserve"> </w:t>
      </w:r>
      <w:r>
        <w:rPr>
          <w:spacing w:val="-6"/>
          <w:sz w:val="13"/>
        </w:rPr>
        <w:t>approval,</w:t>
      </w:r>
      <w:r>
        <w:rPr>
          <w:spacing w:val="-9"/>
          <w:sz w:val="13"/>
        </w:rPr>
        <w:t xml:space="preserve"> </w:t>
      </w:r>
      <w:r>
        <w:rPr>
          <w:spacing w:val="-5"/>
          <w:sz w:val="13"/>
        </w:rPr>
        <w:t>which</w:t>
      </w:r>
      <w:r>
        <w:rPr>
          <w:spacing w:val="-12"/>
          <w:sz w:val="13"/>
        </w:rPr>
        <w:t xml:space="preserve"> </w:t>
      </w:r>
      <w:r>
        <w:rPr>
          <w:spacing w:val="-6"/>
          <w:sz w:val="13"/>
        </w:rPr>
        <w:t>approval</w:t>
      </w:r>
      <w:r>
        <w:rPr>
          <w:spacing w:val="-8"/>
          <w:sz w:val="13"/>
        </w:rPr>
        <w:t xml:space="preserve"> </w:t>
      </w:r>
      <w:r>
        <w:rPr>
          <w:spacing w:val="-5"/>
          <w:sz w:val="13"/>
        </w:rPr>
        <w:t>will</w:t>
      </w:r>
      <w:r>
        <w:rPr>
          <w:spacing w:val="-9"/>
          <w:sz w:val="13"/>
        </w:rPr>
        <w:t xml:space="preserve"> </w:t>
      </w:r>
      <w:r>
        <w:rPr>
          <w:spacing w:val="-5"/>
          <w:sz w:val="13"/>
        </w:rPr>
        <w:t>not</w:t>
      </w:r>
      <w:r>
        <w:rPr>
          <w:spacing w:val="-10"/>
          <w:sz w:val="13"/>
        </w:rPr>
        <w:t xml:space="preserve"> </w:t>
      </w:r>
      <w:r>
        <w:rPr>
          <w:spacing w:val="-3"/>
          <w:sz w:val="13"/>
        </w:rPr>
        <w:t>be</w:t>
      </w:r>
      <w:r>
        <w:rPr>
          <w:spacing w:val="-11"/>
          <w:sz w:val="13"/>
        </w:rPr>
        <w:t xml:space="preserve"> </w:t>
      </w:r>
      <w:r>
        <w:rPr>
          <w:spacing w:val="-6"/>
          <w:sz w:val="13"/>
        </w:rPr>
        <w:t>unreasonably</w:t>
      </w:r>
      <w:r>
        <w:rPr>
          <w:spacing w:val="-13"/>
          <w:sz w:val="13"/>
        </w:rPr>
        <w:t xml:space="preserve"> </w:t>
      </w:r>
      <w:r>
        <w:rPr>
          <w:spacing w:val="-6"/>
          <w:sz w:val="13"/>
        </w:rPr>
        <w:t>withheld.</w:t>
      </w:r>
    </w:p>
    <w:p w14:paraId="286B8B83" w14:textId="77777777" w:rsidR="002B2C2B" w:rsidRDefault="002B2C2B">
      <w:pPr>
        <w:pStyle w:val="BodyText"/>
        <w:spacing w:before="10"/>
        <w:ind w:left="0"/>
        <w:jc w:val="left"/>
        <w:rPr>
          <w:sz w:val="12"/>
        </w:rPr>
      </w:pPr>
    </w:p>
    <w:p w14:paraId="40D3EAC5" w14:textId="77777777" w:rsidR="002B2C2B" w:rsidRDefault="00D225F1">
      <w:pPr>
        <w:pStyle w:val="ListParagraph"/>
        <w:numPr>
          <w:ilvl w:val="0"/>
          <w:numId w:val="6"/>
        </w:numPr>
        <w:tabs>
          <w:tab w:val="left" w:pos="325"/>
        </w:tabs>
        <w:spacing w:line="242" w:lineRule="auto"/>
        <w:ind w:left="108" w:right="41" w:firstLine="0"/>
        <w:rPr>
          <w:sz w:val="13"/>
        </w:rPr>
      </w:pPr>
      <w:r>
        <w:rPr>
          <w:b/>
          <w:color w:val="FF0000"/>
          <w:spacing w:val="-6"/>
          <w:sz w:val="13"/>
        </w:rPr>
        <w:t xml:space="preserve">INDEPENDENT CONTRACTOR. </w:t>
      </w:r>
      <w:r>
        <w:rPr>
          <w:spacing w:val="-5"/>
          <w:sz w:val="13"/>
        </w:rPr>
        <w:t xml:space="preserve">The </w:t>
      </w:r>
      <w:r>
        <w:rPr>
          <w:spacing w:val="-6"/>
          <w:sz w:val="13"/>
        </w:rPr>
        <w:t xml:space="preserve">parties acknowledge </w:t>
      </w:r>
      <w:r>
        <w:rPr>
          <w:spacing w:val="-5"/>
          <w:sz w:val="13"/>
        </w:rPr>
        <w:t xml:space="preserve">that they </w:t>
      </w:r>
      <w:r>
        <w:rPr>
          <w:spacing w:val="-4"/>
          <w:sz w:val="13"/>
        </w:rPr>
        <w:t xml:space="preserve">are </w:t>
      </w:r>
      <w:r>
        <w:rPr>
          <w:spacing w:val="-6"/>
          <w:sz w:val="13"/>
        </w:rPr>
        <w:t xml:space="preserve">independent contractors </w:t>
      </w:r>
      <w:r>
        <w:rPr>
          <w:spacing w:val="-7"/>
          <w:sz w:val="13"/>
        </w:rPr>
        <w:t xml:space="preserve">and </w:t>
      </w:r>
      <w:r>
        <w:rPr>
          <w:spacing w:val="-6"/>
          <w:sz w:val="13"/>
        </w:rPr>
        <w:t xml:space="preserve">nothing contained </w:t>
      </w:r>
      <w:r>
        <w:rPr>
          <w:spacing w:val="-3"/>
          <w:sz w:val="13"/>
        </w:rPr>
        <w:t xml:space="preserve">in </w:t>
      </w:r>
      <w:r>
        <w:rPr>
          <w:spacing w:val="-5"/>
          <w:sz w:val="13"/>
        </w:rPr>
        <w:t xml:space="preserve">this </w:t>
      </w:r>
      <w:r>
        <w:rPr>
          <w:spacing w:val="-6"/>
          <w:sz w:val="13"/>
        </w:rPr>
        <w:t xml:space="preserve">Agreement </w:t>
      </w:r>
      <w:r>
        <w:rPr>
          <w:spacing w:val="-5"/>
          <w:sz w:val="13"/>
        </w:rPr>
        <w:t xml:space="preserve">shall </w:t>
      </w:r>
      <w:r>
        <w:rPr>
          <w:spacing w:val="-3"/>
          <w:sz w:val="13"/>
        </w:rPr>
        <w:t xml:space="preserve">be </w:t>
      </w:r>
      <w:r>
        <w:rPr>
          <w:spacing w:val="-6"/>
          <w:sz w:val="13"/>
        </w:rPr>
        <w:t xml:space="preserve">construed </w:t>
      </w:r>
      <w:r>
        <w:rPr>
          <w:spacing w:val="-3"/>
          <w:sz w:val="13"/>
        </w:rPr>
        <w:t xml:space="preserve">to </w:t>
      </w:r>
      <w:r>
        <w:rPr>
          <w:spacing w:val="-6"/>
          <w:sz w:val="13"/>
        </w:rPr>
        <w:t xml:space="preserve">constitute </w:t>
      </w:r>
      <w:r>
        <w:rPr>
          <w:spacing w:val="-5"/>
          <w:sz w:val="13"/>
        </w:rPr>
        <w:t xml:space="preserve">either party </w:t>
      </w:r>
      <w:r>
        <w:rPr>
          <w:spacing w:val="-3"/>
          <w:sz w:val="13"/>
        </w:rPr>
        <w:t xml:space="preserve">as </w:t>
      </w:r>
      <w:r>
        <w:rPr>
          <w:spacing w:val="-4"/>
          <w:sz w:val="13"/>
        </w:rPr>
        <w:t xml:space="preserve">the </w:t>
      </w:r>
      <w:r>
        <w:rPr>
          <w:spacing w:val="-6"/>
          <w:sz w:val="13"/>
        </w:rPr>
        <w:t xml:space="preserve">partner, </w:t>
      </w:r>
      <w:r>
        <w:rPr>
          <w:spacing w:val="-5"/>
          <w:sz w:val="13"/>
        </w:rPr>
        <w:t xml:space="preserve">joint </w:t>
      </w:r>
      <w:r>
        <w:rPr>
          <w:spacing w:val="-6"/>
          <w:sz w:val="13"/>
        </w:rPr>
        <w:t xml:space="preserve">venturer, employee, </w:t>
      </w:r>
      <w:r>
        <w:rPr>
          <w:spacing w:val="-5"/>
          <w:sz w:val="13"/>
        </w:rPr>
        <w:t xml:space="preserve">agent, </w:t>
      </w:r>
      <w:r>
        <w:rPr>
          <w:spacing w:val="-6"/>
          <w:sz w:val="13"/>
        </w:rPr>
        <w:t xml:space="preserve">servant, franchisee, </w:t>
      </w:r>
      <w:r>
        <w:rPr>
          <w:spacing w:val="-4"/>
          <w:sz w:val="13"/>
        </w:rPr>
        <w:t xml:space="preserve">or </w:t>
      </w:r>
      <w:r>
        <w:rPr>
          <w:spacing w:val="-6"/>
          <w:sz w:val="13"/>
        </w:rPr>
        <w:t xml:space="preserve">other representative </w:t>
      </w:r>
      <w:r>
        <w:rPr>
          <w:spacing w:val="-5"/>
          <w:sz w:val="13"/>
        </w:rPr>
        <w:t xml:space="preserve">of </w:t>
      </w:r>
      <w:r>
        <w:rPr>
          <w:spacing w:val="-4"/>
          <w:sz w:val="13"/>
        </w:rPr>
        <w:t xml:space="preserve">the </w:t>
      </w:r>
      <w:r>
        <w:rPr>
          <w:spacing w:val="-6"/>
          <w:sz w:val="13"/>
        </w:rPr>
        <w:t xml:space="preserve">other party, </w:t>
      </w:r>
      <w:r>
        <w:rPr>
          <w:spacing w:val="-4"/>
          <w:sz w:val="13"/>
        </w:rPr>
        <w:t xml:space="preserve">and </w:t>
      </w:r>
      <w:r>
        <w:rPr>
          <w:spacing w:val="-5"/>
          <w:sz w:val="13"/>
        </w:rPr>
        <w:t xml:space="preserve">neither party </w:t>
      </w:r>
      <w:r>
        <w:rPr>
          <w:spacing w:val="-4"/>
          <w:sz w:val="13"/>
        </w:rPr>
        <w:t xml:space="preserve">has the </w:t>
      </w:r>
      <w:r>
        <w:rPr>
          <w:spacing w:val="-5"/>
          <w:sz w:val="13"/>
        </w:rPr>
        <w:t xml:space="preserve">right </w:t>
      </w:r>
      <w:r>
        <w:rPr>
          <w:spacing w:val="-3"/>
          <w:sz w:val="13"/>
        </w:rPr>
        <w:t xml:space="preserve">to </w:t>
      </w:r>
      <w:r>
        <w:rPr>
          <w:spacing w:val="-5"/>
          <w:sz w:val="13"/>
        </w:rPr>
        <w:t xml:space="preserve">bind </w:t>
      </w:r>
      <w:r>
        <w:rPr>
          <w:spacing w:val="-4"/>
          <w:sz w:val="13"/>
        </w:rPr>
        <w:t xml:space="preserve">or </w:t>
      </w:r>
      <w:r>
        <w:rPr>
          <w:spacing w:val="-6"/>
          <w:sz w:val="13"/>
        </w:rPr>
        <w:t xml:space="preserve">obligate </w:t>
      </w:r>
      <w:r>
        <w:rPr>
          <w:spacing w:val="-4"/>
          <w:sz w:val="13"/>
        </w:rPr>
        <w:t xml:space="preserve">the </w:t>
      </w:r>
      <w:r>
        <w:rPr>
          <w:spacing w:val="-6"/>
          <w:sz w:val="13"/>
        </w:rPr>
        <w:t xml:space="preserve">other, except </w:t>
      </w:r>
      <w:r>
        <w:rPr>
          <w:spacing w:val="-3"/>
          <w:sz w:val="13"/>
        </w:rPr>
        <w:t xml:space="preserve">as </w:t>
      </w:r>
      <w:r>
        <w:rPr>
          <w:spacing w:val="-6"/>
          <w:sz w:val="13"/>
        </w:rPr>
        <w:t xml:space="preserve">otherwise provided </w:t>
      </w:r>
      <w:r>
        <w:rPr>
          <w:spacing w:val="-3"/>
          <w:sz w:val="13"/>
        </w:rPr>
        <w:t xml:space="preserve">in </w:t>
      </w:r>
      <w:r>
        <w:rPr>
          <w:spacing w:val="-5"/>
          <w:sz w:val="13"/>
        </w:rPr>
        <w:t xml:space="preserve">this </w:t>
      </w:r>
      <w:r>
        <w:rPr>
          <w:spacing w:val="-6"/>
          <w:sz w:val="13"/>
        </w:rPr>
        <w:t xml:space="preserve">Agreement. Nothing contained </w:t>
      </w:r>
      <w:r>
        <w:rPr>
          <w:spacing w:val="-3"/>
          <w:sz w:val="13"/>
        </w:rPr>
        <w:t xml:space="preserve">in </w:t>
      </w:r>
      <w:r>
        <w:rPr>
          <w:spacing w:val="-5"/>
          <w:sz w:val="13"/>
        </w:rPr>
        <w:t xml:space="preserve">this </w:t>
      </w:r>
      <w:r>
        <w:rPr>
          <w:spacing w:val="-7"/>
          <w:sz w:val="13"/>
        </w:rPr>
        <w:t xml:space="preserve">Agreement </w:t>
      </w:r>
      <w:r>
        <w:rPr>
          <w:spacing w:val="-6"/>
          <w:sz w:val="13"/>
        </w:rPr>
        <w:t>shall</w:t>
      </w:r>
      <w:r>
        <w:rPr>
          <w:spacing w:val="-11"/>
          <w:sz w:val="13"/>
        </w:rPr>
        <w:t xml:space="preserve"> </w:t>
      </w:r>
      <w:r>
        <w:rPr>
          <w:spacing w:val="-4"/>
          <w:sz w:val="13"/>
        </w:rPr>
        <w:t>be</w:t>
      </w:r>
      <w:r>
        <w:rPr>
          <w:spacing w:val="-8"/>
          <w:sz w:val="13"/>
        </w:rPr>
        <w:t xml:space="preserve"> </w:t>
      </w:r>
      <w:r>
        <w:rPr>
          <w:spacing w:val="-6"/>
          <w:sz w:val="13"/>
        </w:rPr>
        <w:t>construed</w:t>
      </w:r>
      <w:r>
        <w:rPr>
          <w:spacing w:val="-11"/>
          <w:sz w:val="13"/>
        </w:rPr>
        <w:t xml:space="preserve"> </w:t>
      </w:r>
      <w:r>
        <w:rPr>
          <w:spacing w:val="-3"/>
          <w:sz w:val="13"/>
        </w:rPr>
        <w:t>to</w:t>
      </w:r>
      <w:r>
        <w:rPr>
          <w:spacing w:val="-11"/>
          <w:sz w:val="13"/>
        </w:rPr>
        <w:t xml:space="preserve"> </w:t>
      </w:r>
      <w:r>
        <w:rPr>
          <w:spacing w:val="-6"/>
          <w:sz w:val="13"/>
        </w:rPr>
        <w:t>constitute</w:t>
      </w:r>
      <w:r>
        <w:rPr>
          <w:spacing w:val="-9"/>
          <w:sz w:val="13"/>
        </w:rPr>
        <w:t xml:space="preserve"> </w:t>
      </w:r>
      <w:r>
        <w:rPr>
          <w:spacing w:val="-6"/>
          <w:sz w:val="13"/>
        </w:rPr>
        <w:t>Buyer</w:t>
      </w:r>
      <w:r>
        <w:rPr>
          <w:spacing w:val="-8"/>
          <w:sz w:val="13"/>
        </w:rPr>
        <w:t xml:space="preserve"> </w:t>
      </w:r>
      <w:r>
        <w:rPr>
          <w:spacing w:val="-3"/>
          <w:sz w:val="13"/>
        </w:rPr>
        <w:t>as</w:t>
      </w:r>
      <w:r>
        <w:rPr>
          <w:spacing w:val="-9"/>
          <w:sz w:val="13"/>
        </w:rPr>
        <w:t xml:space="preserve"> </w:t>
      </w:r>
      <w:r>
        <w:rPr>
          <w:spacing w:val="-3"/>
          <w:sz w:val="13"/>
        </w:rPr>
        <w:t>an</w:t>
      </w:r>
      <w:r>
        <w:rPr>
          <w:spacing w:val="-10"/>
          <w:sz w:val="13"/>
        </w:rPr>
        <w:t xml:space="preserve"> </w:t>
      </w:r>
      <w:r>
        <w:rPr>
          <w:spacing w:val="-6"/>
          <w:sz w:val="13"/>
        </w:rPr>
        <w:t>exclusive</w:t>
      </w:r>
      <w:r>
        <w:rPr>
          <w:spacing w:val="-9"/>
          <w:sz w:val="13"/>
        </w:rPr>
        <w:t xml:space="preserve"> </w:t>
      </w:r>
      <w:r>
        <w:rPr>
          <w:spacing w:val="-6"/>
          <w:sz w:val="13"/>
        </w:rPr>
        <w:t>purchaser</w:t>
      </w:r>
      <w:r>
        <w:rPr>
          <w:spacing w:val="-10"/>
          <w:sz w:val="13"/>
        </w:rPr>
        <w:t xml:space="preserve"> </w:t>
      </w:r>
      <w:r>
        <w:rPr>
          <w:spacing w:val="-3"/>
          <w:sz w:val="13"/>
        </w:rPr>
        <w:t>of</w:t>
      </w:r>
      <w:r>
        <w:rPr>
          <w:spacing w:val="-9"/>
          <w:sz w:val="13"/>
        </w:rPr>
        <w:t xml:space="preserve"> </w:t>
      </w:r>
      <w:r>
        <w:rPr>
          <w:spacing w:val="-4"/>
          <w:sz w:val="13"/>
        </w:rPr>
        <w:t>the</w:t>
      </w:r>
      <w:r>
        <w:rPr>
          <w:spacing w:val="-9"/>
          <w:sz w:val="13"/>
        </w:rPr>
        <w:t xml:space="preserve"> </w:t>
      </w:r>
      <w:r>
        <w:rPr>
          <w:spacing w:val="-6"/>
          <w:sz w:val="13"/>
        </w:rPr>
        <w:t>Products</w:t>
      </w:r>
      <w:r>
        <w:rPr>
          <w:spacing w:val="-10"/>
          <w:sz w:val="13"/>
        </w:rPr>
        <w:t xml:space="preserve"> </w:t>
      </w:r>
      <w:r>
        <w:rPr>
          <w:spacing w:val="-3"/>
          <w:sz w:val="13"/>
        </w:rPr>
        <w:t>in</w:t>
      </w:r>
      <w:r>
        <w:rPr>
          <w:spacing w:val="-11"/>
          <w:sz w:val="13"/>
        </w:rPr>
        <w:t xml:space="preserve"> </w:t>
      </w:r>
      <w:r>
        <w:rPr>
          <w:spacing w:val="-4"/>
          <w:sz w:val="13"/>
        </w:rPr>
        <w:t>any</w:t>
      </w:r>
      <w:r>
        <w:rPr>
          <w:spacing w:val="-13"/>
          <w:sz w:val="13"/>
        </w:rPr>
        <w:t xml:space="preserve"> </w:t>
      </w:r>
      <w:r>
        <w:rPr>
          <w:spacing w:val="-6"/>
          <w:sz w:val="13"/>
        </w:rPr>
        <w:t>respect.</w:t>
      </w:r>
    </w:p>
    <w:p w14:paraId="1CE25AAA" w14:textId="77777777" w:rsidR="002B2C2B" w:rsidRDefault="002B2C2B">
      <w:pPr>
        <w:pStyle w:val="BodyText"/>
        <w:spacing w:before="4"/>
        <w:ind w:left="0"/>
        <w:jc w:val="left"/>
      </w:pPr>
    </w:p>
    <w:p w14:paraId="32BCF018" w14:textId="77777777" w:rsidR="002B2C2B" w:rsidRDefault="00D225F1">
      <w:pPr>
        <w:pStyle w:val="ListParagraph"/>
        <w:numPr>
          <w:ilvl w:val="0"/>
          <w:numId w:val="6"/>
        </w:numPr>
        <w:tabs>
          <w:tab w:val="left" w:pos="339"/>
        </w:tabs>
        <w:ind w:left="108" w:right="48" w:firstLine="0"/>
        <w:rPr>
          <w:sz w:val="13"/>
        </w:rPr>
      </w:pPr>
      <w:r>
        <w:rPr>
          <w:b/>
          <w:color w:val="FF0000"/>
          <w:spacing w:val="-6"/>
          <w:sz w:val="13"/>
        </w:rPr>
        <w:t xml:space="preserve">HEADINGS </w:t>
      </w:r>
      <w:r>
        <w:rPr>
          <w:b/>
          <w:color w:val="FF0000"/>
          <w:spacing w:val="-5"/>
          <w:sz w:val="13"/>
        </w:rPr>
        <w:t xml:space="preserve">AND </w:t>
      </w:r>
      <w:r>
        <w:rPr>
          <w:b/>
          <w:color w:val="FF0000"/>
          <w:spacing w:val="-6"/>
          <w:sz w:val="13"/>
        </w:rPr>
        <w:t xml:space="preserve">SECTIONS. </w:t>
      </w:r>
      <w:r>
        <w:rPr>
          <w:spacing w:val="-4"/>
          <w:sz w:val="13"/>
        </w:rPr>
        <w:t xml:space="preserve">The </w:t>
      </w:r>
      <w:r>
        <w:rPr>
          <w:spacing w:val="-6"/>
          <w:sz w:val="13"/>
        </w:rPr>
        <w:t xml:space="preserve">various headings </w:t>
      </w:r>
      <w:r>
        <w:rPr>
          <w:spacing w:val="-3"/>
          <w:sz w:val="13"/>
        </w:rPr>
        <w:t xml:space="preserve">in </w:t>
      </w:r>
      <w:r>
        <w:rPr>
          <w:spacing w:val="-5"/>
          <w:sz w:val="13"/>
        </w:rPr>
        <w:t xml:space="preserve">this </w:t>
      </w:r>
      <w:r>
        <w:rPr>
          <w:spacing w:val="-6"/>
          <w:sz w:val="13"/>
        </w:rPr>
        <w:t xml:space="preserve">Agreement </w:t>
      </w:r>
      <w:r>
        <w:rPr>
          <w:spacing w:val="-4"/>
          <w:sz w:val="13"/>
        </w:rPr>
        <w:t xml:space="preserve">are </w:t>
      </w:r>
      <w:r>
        <w:rPr>
          <w:spacing w:val="-6"/>
          <w:sz w:val="13"/>
        </w:rPr>
        <w:t xml:space="preserve">inserted </w:t>
      </w:r>
      <w:r>
        <w:rPr>
          <w:spacing w:val="-4"/>
          <w:sz w:val="13"/>
        </w:rPr>
        <w:t xml:space="preserve">for </w:t>
      </w:r>
      <w:r>
        <w:rPr>
          <w:spacing w:val="-6"/>
          <w:sz w:val="13"/>
        </w:rPr>
        <w:t>convenience</w:t>
      </w:r>
      <w:r>
        <w:rPr>
          <w:spacing w:val="20"/>
          <w:sz w:val="13"/>
        </w:rPr>
        <w:t xml:space="preserve"> </w:t>
      </w:r>
      <w:r>
        <w:rPr>
          <w:spacing w:val="-4"/>
          <w:sz w:val="13"/>
        </w:rPr>
        <w:t>only</w:t>
      </w:r>
      <w:r>
        <w:rPr>
          <w:spacing w:val="-14"/>
          <w:sz w:val="13"/>
        </w:rPr>
        <w:t xml:space="preserve"> </w:t>
      </w:r>
      <w:r>
        <w:rPr>
          <w:spacing w:val="-4"/>
          <w:sz w:val="13"/>
        </w:rPr>
        <w:t>and</w:t>
      </w:r>
      <w:r>
        <w:rPr>
          <w:spacing w:val="-11"/>
          <w:sz w:val="13"/>
        </w:rPr>
        <w:t xml:space="preserve"> </w:t>
      </w:r>
      <w:r>
        <w:rPr>
          <w:spacing w:val="-5"/>
          <w:sz w:val="13"/>
        </w:rPr>
        <w:t>will</w:t>
      </w:r>
      <w:r>
        <w:rPr>
          <w:spacing w:val="-11"/>
          <w:sz w:val="13"/>
        </w:rPr>
        <w:t xml:space="preserve"> </w:t>
      </w:r>
      <w:r>
        <w:rPr>
          <w:spacing w:val="-4"/>
          <w:sz w:val="13"/>
        </w:rPr>
        <w:t>not</w:t>
      </w:r>
      <w:r>
        <w:rPr>
          <w:spacing w:val="-10"/>
          <w:sz w:val="13"/>
        </w:rPr>
        <w:t xml:space="preserve"> </w:t>
      </w:r>
      <w:r>
        <w:rPr>
          <w:spacing w:val="-6"/>
          <w:sz w:val="13"/>
        </w:rPr>
        <w:t>affect</w:t>
      </w:r>
      <w:r>
        <w:rPr>
          <w:spacing w:val="-11"/>
          <w:sz w:val="13"/>
        </w:rPr>
        <w:t xml:space="preserve"> </w:t>
      </w:r>
      <w:r>
        <w:rPr>
          <w:spacing w:val="-4"/>
          <w:sz w:val="13"/>
        </w:rPr>
        <w:t>the</w:t>
      </w:r>
      <w:r>
        <w:rPr>
          <w:spacing w:val="-9"/>
          <w:sz w:val="13"/>
        </w:rPr>
        <w:t xml:space="preserve"> </w:t>
      </w:r>
      <w:r>
        <w:rPr>
          <w:spacing w:val="-6"/>
          <w:sz w:val="13"/>
        </w:rPr>
        <w:t>meaning</w:t>
      </w:r>
      <w:r>
        <w:rPr>
          <w:spacing w:val="-11"/>
          <w:sz w:val="13"/>
        </w:rPr>
        <w:t xml:space="preserve"> </w:t>
      </w:r>
      <w:r>
        <w:rPr>
          <w:spacing w:val="-3"/>
          <w:sz w:val="13"/>
        </w:rPr>
        <w:t>or</w:t>
      </w:r>
      <w:r>
        <w:rPr>
          <w:spacing w:val="-9"/>
          <w:sz w:val="13"/>
        </w:rPr>
        <w:t xml:space="preserve"> </w:t>
      </w:r>
      <w:r>
        <w:rPr>
          <w:spacing w:val="-6"/>
          <w:sz w:val="13"/>
        </w:rPr>
        <w:t>interpretation</w:t>
      </w:r>
      <w:r>
        <w:rPr>
          <w:spacing w:val="-12"/>
          <w:sz w:val="13"/>
        </w:rPr>
        <w:t xml:space="preserve"> </w:t>
      </w:r>
      <w:r>
        <w:rPr>
          <w:spacing w:val="-3"/>
          <w:sz w:val="13"/>
        </w:rPr>
        <w:t>of</w:t>
      </w:r>
      <w:r>
        <w:rPr>
          <w:spacing w:val="-12"/>
          <w:sz w:val="13"/>
        </w:rPr>
        <w:t xml:space="preserve"> </w:t>
      </w:r>
      <w:r>
        <w:rPr>
          <w:spacing w:val="-5"/>
          <w:sz w:val="13"/>
        </w:rPr>
        <w:t>this</w:t>
      </w:r>
      <w:r>
        <w:rPr>
          <w:spacing w:val="-10"/>
          <w:sz w:val="13"/>
        </w:rPr>
        <w:t xml:space="preserve"> </w:t>
      </w:r>
      <w:r>
        <w:rPr>
          <w:spacing w:val="-7"/>
          <w:sz w:val="13"/>
        </w:rPr>
        <w:t>Agreement.</w:t>
      </w:r>
    </w:p>
    <w:p w14:paraId="15539560" w14:textId="77777777" w:rsidR="002B2C2B" w:rsidRDefault="002B2C2B">
      <w:pPr>
        <w:pStyle w:val="BodyText"/>
        <w:spacing w:before="6"/>
        <w:ind w:left="0"/>
        <w:jc w:val="left"/>
      </w:pPr>
    </w:p>
    <w:p w14:paraId="42963062" w14:textId="77777777" w:rsidR="002B2C2B" w:rsidRDefault="00D225F1">
      <w:pPr>
        <w:pStyle w:val="ListParagraph"/>
        <w:numPr>
          <w:ilvl w:val="0"/>
          <w:numId w:val="6"/>
        </w:numPr>
        <w:tabs>
          <w:tab w:val="left" w:pos="316"/>
        </w:tabs>
        <w:spacing w:line="242" w:lineRule="auto"/>
        <w:ind w:left="108" w:right="38" w:firstLine="0"/>
        <w:rPr>
          <w:sz w:val="13"/>
        </w:rPr>
      </w:pPr>
      <w:r>
        <w:rPr>
          <w:b/>
          <w:color w:val="FF0000"/>
          <w:spacing w:val="-6"/>
          <w:sz w:val="13"/>
        </w:rPr>
        <w:t xml:space="preserve">INSURANCE. </w:t>
      </w:r>
      <w:r>
        <w:rPr>
          <w:spacing w:val="-6"/>
          <w:sz w:val="13"/>
        </w:rPr>
        <w:t xml:space="preserve">Unless agreed otherwise, Buyer </w:t>
      </w:r>
      <w:r>
        <w:rPr>
          <w:spacing w:val="-5"/>
          <w:sz w:val="13"/>
        </w:rPr>
        <w:t xml:space="preserve">shall, </w:t>
      </w:r>
      <w:r>
        <w:rPr>
          <w:spacing w:val="-4"/>
          <w:sz w:val="13"/>
        </w:rPr>
        <w:t xml:space="preserve">at </w:t>
      </w:r>
      <w:r>
        <w:rPr>
          <w:spacing w:val="-5"/>
          <w:sz w:val="13"/>
        </w:rPr>
        <w:t xml:space="preserve">all </w:t>
      </w:r>
      <w:r>
        <w:rPr>
          <w:spacing w:val="-6"/>
          <w:sz w:val="13"/>
        </w:rPr>
        <w:t xml:space="preserve">times </w:t>
      </w:r>
      <w:r>
        <w:rPr>
          <w:spacing w:val="-5"/>
          <w:sz w:val="13"/>
        </w:rPr>
        <w:t xml:space="preserve">that </w:t>
      </w:r>
      <w:r>
        <w:rPr>
          <w:spacing w:val="-4"/>
          <w:sz w:val="13"/>
        </w:rPr>
        <w:t xml:space="preserve">the </w:t>
      </w:r>
      <w:r>
        <w:rPr>
          <w:spacing w:val="-6"/>
          <w:sz w:val="13"/>
        </w:rPr>
        <w:t xml:space="preserve">Agreement </w:t>
      </w:r>
      <w:r>
        <w:rPr>
          <w:spacing w:val="-3"/>
          <w:sz w:val="13"/>
        </w:rPr>
        <w:t xml:space="preserve">is in </w:t>
      </w:r>
      <w:r>
        <w:rPr>
          <w:spacing w:val="-5"/>
          <w:sz w:val="13"/>
        </w:rPr>
        <w:t xml:space="preserve">force </w:t>
      </w:r>
      <w:r>
        <w:rPr>
          <w:spacing w:val="-4"/>
          <w:sz w:val="13"/>
        </w:rPr>
        <w:t xml:space="preserve">and </w:t>
      </w:r>
      <w:r>
        <w:rPr>
          <w:spacing w:val="-6"/>
          <w:sz w:val="13"/>
        </w:rPr>
        <w:t xml:space="preserve">effect, provide </w:t>
      </w:r>
      <w:r>
        <w:rPr>
          <w:spacing w:val="-4"/>
          <w:sz w:val="13"/>
        </w:rPr>
        <w:t xml:space="preserve">and </w:t>
      </w:r>
      <w:r>
        <w:rPr>
          <w:spacing w:val="-6"/>
          <w:sz w:val="13"/>
        </w:rPr>
        <w:t xml:space="preserve">maintain, </w:t>
      </w:r>
      <w:r>
        <w:rPr>
          <w:spacing w:val="-3"/>
          <w:sz w:val="13"/>
        </w:rPr>
        <w:t xml:space="preserve">at </w:t>
      </w:r>
      <w:r>
        <w:rPr>
          <w:sz w:val="13"/>
        </w:rPr>
        <w:t xml:space="preserve">a </w:t>
      </w:r>
      <w:r>
        <w:rPr>
          <w:spacing w:val="-7"/>
          <w:sz w:val="13"/>
        </w:rPr>
        <w:t xml:space="preserve">minimum, </w:t>
      </w:r>
      <w:r>
        <w:rPr>
          <w:spacing w:val="-6"/>
          <w:sz w:val="13"/>
        </w:rPr>
        <w:t xml:space="preserve">insurance </w:t>
      </w:r>
      <w:r>
        <w:rPr>
          <w:spacing w:val="-5"/>
          <w:sz w:val="13"/>
        </w:rPr>
        <w:t xml:space="preserve">with </w:t>
      </w:r>
      <w:r>
        <w:rPr>
          <w:sz w:val="13"/>
        </w:rPr>
        <w:t xml:space="preserve">a </w:t>
      </w:r>
      <w:r>
        <w:rPr>
          <w:spacing w:val="-6"/>
          <w:sz w:val="13"/>
        </w:rPr>
        <w:t xml:space="preserve">Comprehensive General Liability </w:t>
      </w:r>
      <w:r>
        <w:rPr>
          <w:spacing w:val="-5"/>
          <w:sz w:val="13"/>
        </w:rPr>
        <w:t xml:space="preserve">policy with  </w:t>
      </w:r>
      <w:r>
        <w:rPr>
          <w:sz w:val="13"/>
        </w:rPr>
        <w:t xml:space="preserve">a </w:t>
      </w:r>
      <w:r>
        <w:rPr>
          <w:spacing w:val="-6"/>
          <w:sz w:val="13"/>
        </w:rPr>
        <w:t xml:space="preserve">single limit </w:t>
      </w:r>
      <w:r>
        <w:rPr>
          <w:spacing w:val="-3"/>
          <w:sz w:val="13"/>
        </w:rPr>
        <w:t xml:space="preserve">of </w:t>
      </w:r>
      <w:r>
        <w:rPr>
          <w:spacing w:val="-5"/>
          <w:sz w:val="13"/>
        </w:rPr>
        <w:t xml:space="preserve">EUR </w:t>
      </w:r>
      <w:r>
        <w:rPr>
          <w:spacing w:val="-6"/>
          <w:sz w:val="13"/>
        </w:rPr>
        <w:t xml:space="preserve">1,000,000 </w:t>
      </w:r>
      <w:r>
        <w:rPr>
          <w:spacing w:val="-4"/>
          <w:sz w:val="13"/>
        </w:rPr>
        <w:t xml:space="preserve">per </w:t>
      </w:r>
      <w:r>
        <w:rPr>
          <w:spacing w:val="-6"/>
          <w:sz w:val="13"/>
        </w:rPr>
        <w:t xml:space="preserve">occurrence </w:t>
      </w:r>
      <w:r>
        <w:rPr>
          <w:spacing w:val="-4"/>
          <w:sz w:val="13"/>
        </w:rPr>
        <w:t xml:space="preserve">and </w:t>
      </w:r>
      <w:r>
        <w:rPr>
          <w:spacing w:val="-6"/>
          <w:sz w:val="13"/>
        </w:rPr>
        <w:t xml:space="preserve">limit </w:t>
      </w:r>
      <w:r>
        <w:rPr>
          <w:spacing w:val="-4"/>
          <w:sz w:val="13"/>
        </w:rPr>
        <w:t xml:space="preserve">of </w:t>
      </w:r>
      <w:r>
        <w:rPr>
          <w:spacing w:val="-5"/>
          <w:sz w:val="13"/>
        </w:rPr>
        <w:t xml:space="preserve">EUR </w:t>
      </w:r>
      <w:r>
        <w:rPr>
          <w:spacing w:val="-6"/>
          <w:sz w:val="13"/>
        </w:rPr>
        <w:t xml:space="preserve">2,000,000 </w:t>
      </w:r>
      <w:r>
        <w:rPr>
          <w:spacing w:val="-3"/>
          <w:sz w:val="13"/>
        </w:rPr>
        <w:t xml:space="preserve">in </w:t>
      </w:r>
      <w:r>
        <w:rPr>
          <w:spacing w:val="-4"/>
          <w:sz w:val="13"/>
        </w:rPr>
        <w:t xml:space="preserve">the </w:t>
      </w:r>
      <w:r>
        <w:rPr>
          <w:spacing w:val="-6"/>
          <w:sz w:val="13"/>
        </w:rPr>
        <w:t xml:space="preserve">aggregate </w:t>
      </w:r>
      <w:r>
        <w:rPr>
          <w:spacing w:val="-4"/>
          <w:sz w:val="13"/>
        </w:rPr>
        <w:t xml:space="preserve">for </w:t>
      </w:r>
      <w:r>
        <w:rPr>
          <w:spacing w:val="-5"/>
          <w:sz w:val="13"/>
        </w:rPr>
        <w:t xml:space="preserve">bodily injury </w:t>
      </w:r>
      <w:r>
        <w:rPr>
          <w:spacing w:val="-6"/>
          <w:sz w:val="13"/>
        </w:rPr>
        <w:t xml:space="preserve">and </w:t>
      </w:r>
      <w:r>
        <w:rPr>
          <w:spacing w:val="-5"/>
          <w:sz w:val="13"/>
        </w:rPr>
        <w:t xml:space="preserve">property </w:t>
      </w:r>
      <w:r>
        <w:rPr>
          <w:spacing w:val="-6"/>
          <w:sz w:val="13"/>
        </w:rPr>
        <w:t xml:space="preserve">damages. Buyer </w:t>
      </w:r>
      <w:r>
        <w:rPr>
          <w:spacing w:val="-5"/>
          <w:sz w:val="13"/>
        </w:rPr>
        <w:t xml:space="preserve">shall </w:t>
      </w:r>
      <w:r>
        <w:rPr>
          <w:spacing w:val="-6"/>
          <w:sz w:val="13"/>
        </w:rPr>
        <w:t xml:space="preserve">deliver certificates </w:t>
      </w:r>
      <w:r>
        <w:rPr>
          <w:spacing w:val="-3"/>
          <w:sz w:val="13"/>
        </w:rPr>
        <w:t xml:space="preserve">to </w:t>
      </w:r>
      <w:r>
        <w:rPr>
          <w:spacing w:val="-6"/>
          <w:sz w:val="13"/>
        </w:rPr>
        <w:t xml:space="preserve">Seller </w:t>
      </w:r>
      <w:r>
        <w:rPr>
          <w:spacing w:val="-5"/>
          <w:sz w:val="13"/>
        </w:rPr>
        <w:t>and shall</w:t>
      </w:r>
      <w:r>
        <w:rPr>
          <w:spacing w:val="-6"/>
          <w:sz w:val="13"/>
        </w:rPr>
        <w:t xml:space="preserve"> </w:t>
      </w:r>
      <w:r>
        <w:rPr>
          <w:spacing w:val="-5"/>
          <w:sz w:val="13"/>
        </w:rPr>
        <w:t xml:space="preserve">notify Seller </w:t>
      </w:r>
      <w:r>
        <w:rPr>
          <w:spacing w:val="-3"/>
          <w:sz w:val="13"/>
        </w:rPr>
        <w:t xml:space="preserve">at </w:t>
      </w:r>
      <w:r>
        <w:rPr>
          <w:spacing w:val="-5"/>
          <w:sz w:val="13"/>
        </w:rPr>
        <w:t xml:space="preserve">least thirty (30) </w:t>
      </w:r>
      <w:r>
        <w:rPr>
          <w:spacing w:val="-6"/>
          <w:sz w:val="13"/>
        </w:rPr>
        <w:t xml:space="preserve">days </w:t>
      </w:r>
      <w:r>
        <w:rPr>
          <w:spacing w:val="-5"/>
          <w:sz w:val="13"/>
        </w:rPr>
        <w:t xml:space="preserve">prior </w:t>
      </w:r>
      <w:r>
        <w:rPr>
          <w:spacing w:val="-3"/>
          <w:sz w:val="13"/>
        </w:rPr>
        <w:t xml:space="preserve">to </w:t>
      </w:r>
      <w:r>
        <w:rPr>
          <w:spacing w:val="-4"/>
          <w:sz w:val="13"/>
        </w:rPr>
        <w:t xml:space="preserve">any </w:t>
      </w:r>
      <w:r>
        <w:rPr>
          <w:spacing w:val="-6"/>
          <w:sz w:val="13"/>
        </w:rPr>
        <w:t xml:space="preserve">expiration </w:t>
      </w:r>
      <w:r>
        <w:rPr>
          <w:spacing w:val="-4"/>
          <w:sz w:val="13"/>
        </w:rPr>
        <w:t xml:space="preserve">or </w:t>
      </w:r>
      <w:r>
        <w:rPr>
          <w:spacing w:val="-6"/>
          <w:sz w:val="13"/>
        </w:rPr>
        <w:t xml:space="preserve">termination </w:t>
      </w:r>
      <w:r>
        <w:rPr>
          <w:spacing w:val="-5"/>
          <w:sz w:val="13"/>
        </w:rPr>
        <w:t xml:space="preserve">of, </w:t>
      </w:r>
      <w:r>
        <w:rPr>
          <w:spacing w:val="-3"/>
          <w:sz w:val="13"/>
        </w:rPr>
        <w:t xml:space="preserve">or </w:t>
      </w:r>
      <w:r>
        <w:rPr>
          <w:spacing w:val="-6"/>
          <w:sz w:val="13"/>
        </w:rPr>
        <w:t xml:space="preserve">material change </w:t>
      </w:r>
      <w:r>
        <w:rPr>
          <w:spacing w:val="-5"/>
          <w:sz w:val="13"/>
        </w:rPr>
        <w:t xml:space="preserve">to, the </w:t>
      </w:r>
      <w:r>
        <w:rPr>
          <w:spacing w:val="-6"/>
          <w:sz w:val="13"/>
        </w:rPr>
        <w:t xml:space="preserve">policy. </w:t>
      </w:r>
      <w:r>
        <w:rPr>
          <w:spacing w:val="-7"/>
          <w:sz w:val="13"/>
        </w:rPr>
        <w:t xml:space="preserve">All </w:t>
      </w:r>
      <w:r>
        <w:rPr>
          <w:spacing w:val="-6"/>
          <w:sz w:val="13"/>
        </w:rPr>
        <w:t xml:space="preserve">insurance required under </w:t>
      </w:r>
      <w:r>
        <w:rPr>
          <w:spacing w:val="-5"/>
          <w:sz w:val="13"/>
        </w:rPr>
        <w:t xml:space="preserve">this </w:t>
      </w:r>
      <w:r>
        <w:rPr>
          <w:spacing w:val="-6"/>
          <w:sz w:val="13"/>
        </w:rPr>
        <w:t xml:space="preserve">Agreement </w:t>
      </w:r>
      <w:r>
        <w:rPr>
          <w:spacing w:val="-5"/>
          <w:sz w:val="13"/>
        </w:rPr>
        <w:t xml:space="preserve">shall </w:t>
      </w:r>
      <w:r>
        <w:rPr>
          <w:spacing w:val="-3"/>
          <w:sz w:val="13"/>
        </w:rPr>
        <w:t xml:space="preserve">be </w:t>
      </w:r>
      <w:r>
        <w:rPr>
          <w:spacing w:val="-6"/>
          <w:sz w:val="13"/>
        </w:rPr>
        <w:t xml:space="preserve">placed </w:t>
      </w:r>
      <w:r>
        <w:rPr>
          <w:spacing w:val="-5"/>
          <w:sz w:val="13"/>
        </w:rPr>
        <w:t xml:space="preserve">with </w:t>
      </w:r>
      <w:r>
        <w:rPr>
          <w:spacing w:val="-6"/>
          <w:sz w:val="13"/>
        </w:rPr>
        <w:t xml:space="preserve">insurance carrier(s) </w:t>
      </w:r>
      <w:r>
        <w:rPr>
          <w:spacing w:val="-5"/>
          <w:sz w:val="13"/>
        </w:rPr>
        <w:t xml:space="preserve">that </w:t>
      </w:r>
      <w:r>
        <w:rPr>
          <w:spacing w:val="-4"/>
          <w:sz w:val="13"/>
        </w:rPr>
        <w:t xml:space="preserve">are </w:t>
      </w:r>
      <w:r>
        <w:rPr>
          <w:spacing w:val="-5"/>
          <w:sz w:val="13"/>
        </w:rPr>
        <w:t xml:space="preserve">rated </w:t>
      </w:r>
      <w:r>
        <w:rPr>
          <w:sz w:val="13"/>
        </w:rPr>
        <w:t xml:space="preserve">a </w:t>
      </w:r>
      <w:r>
        <w:rPr>
          <w:spacing w:val="-6"/>
          <w:sz w:val="13"/>
        </w:rPr>
        <w:t xml:space="preserve">minimum </w:t>
      </w:r>
      <w:r>
        <w:rPr>
          <w:spacing w:val="-4"/>
          <w:sz w:val="13"/>
        </w:rPr>
        <w:t xml:space="preserve">“A </w:t>
      </w:r>
      <w:r>
        <w:rPr>
          <w:spacing w:val="-6"/>
          <w:sz w:val="13"/>
        </w:rPr>
        <w:t xml:space="preserve">-, </w:t>
      </w:r>
      <w:r>
        <w:rPr>
          <w:spacing w:val="-4"/>
          <w:sz w:val="13"/>
        </w:rPr>
        <w:t xml:space="preserve">X” </w:t>
      </w:r>
      <w:r>
        <w:rPr>
          <w:spacing w:val="-3"/>
          <w:sz w:val="13"/>
        </w:rPr>
        <w:t xml:space="preserve">by AM </w:t>
      </w:r>
      <w:r>
        <w:rPr>
          <w:spacing w:val="-5"/>
          <w:sz w:val="13"/>
        </w:rPr>
        <w:t xml:space="preserve">Best </w:t>
      </w:r>
      <w:r>
        <w:rPr>
          <w:spacing w:val="-4"/>
          <w:sz w:val="13"/>
        </w:rPr>
        <w:t xml:space="preserve">or </w:t>
      </w:r>
      <w:r>
        <w:rPr>
          <w:spacing w:val="-6"/>
          <w:sz w:val="13"/>
        </w:rPr>
        <w:t xml:space="preserve">equivalent rating agency. </w:t>
      </w:r>
      <w:r>
        <w:rPr>
          <w:spacing w:val="-5"/>
          <w:sz w:val="13"/>
        </w:rPr>
        <w:t xml:space="preserve">All </w:t>
      </w:r>
      <w:r>
        <w:rPr>
          <w:spacing w:val="-6"/>
          <w:sz w:val="13"/>
        </w:rPr>
        <w:t xml:space="preserve">certificates </w:t>
      </w:r>
      <w:r>
        <w:rPr>
          <w:spacing w:val="-5"/>
          <w:sz w:val="13"/>
        </w:rPr>
        <w:t xml:space="preserve">shall </w:t>
      </w:r>
      <w:r>
        <w:rPr>
          <w:spacing w:val="-3"/>
          <w:sz w:val="13"/>
        </w:rPr>
        <w:t xml:space="preserve">be </w:t>
      </w:r>
      <w:r>
        <w:rPr>
          <w:spacing w:val="-6"/>
          <w:sz w:val="13"/>
        </w:rPr>
        <w:t xml:space="preserve">delivered </w:t>
      </w:r>
      <w:r>
        <w:rPr>
          <w:spacing w:val="-3"/>
          <w:sz w:val="13"/>
        </w:rPr>
        <w:t xml:space="preserve">to </w:t>
      </w:r>
      <w:r>
        <w:rPr>
          <w:spacing w:val="-4"/>
          <w:sz w:val="13"/>
        </w:rPr>
        <w:t xml:space="preserve">the </w:t>
      </w:r>
      <w:r>
        <w:rPr>
          <w:spacing w:val="-6"/>
          <w:sz w:val="13"/>
        </w:rPr>
        <w:t xml:space="preserve">Seller prior </w:t>
      </w:r>
      <w:r>
        <w:rPr>
          <w:spacing w:val="-3"/>
          <w:sz w:val="13"/>
        </w:rPr>
        <w:t xml:space="preserve">to </w:t>
      </w:r>
      <w:r>
        <w:rPr>
          <w:spacing w:val="-6"/>
          <w:sz w:val="13"/>
        </w:rPr>
        <w:t xml:space="preserve">placement of </w:t>
      </w:r>
      <w:r>
        <w:rPr>
          <w:spacing w:val="-4"/>
          <w:sz w:val="13"/>
        </w:rPr>
        <w:t>any</w:t>
      </w:r>
      <w:r>
        <w:rPr>
          <w:spacing w:val="-14"/>
          <w:sz w:val="13"/>
        </w:rPr>
        <w:t xml:space="preserve"> </w:t>
      </w:r>
      <w:r>
        <w:rPr>
          <w:spacing w:val="-6"/>
          <w:sz w:val="13"/>
        </w:rPr>
        <w:t>orders.</w:t>
      </w:r>
      <w:r>
        <w:rPr>
          <w:spacing w:val="19"/>
          <w:sz w:val="13"/>
        </w:rPr>
        <w:t xml:space="preserve"> </w:t>
      </w:r>
      <w:r>
        <w:rPr>
          <w:spacing w:val="-3"/>
          <w:sz w:val="13"/>
        </w:rPr>
        <w:t>In</w:t>
      </w:r>
      <w:r>
        <w:rPr>
          <w:spacing w:val="-10"/>
          <w:sz w:val="13"/>
        </w:rPr>
        <w:t xml:space="preserve"> </w:t>
      </w:r>
      <w:r>
        <w:rPr>
          <w:spacing w:val="-6"/>
          <w:sz w:val="13"/>
        </w:rPr>
        <w:t>addition,</w:t>
      </w:r>
      <w:r>
        <w:rPr>
          <w:spacing w:val="-10"/>
          <w:sz w:val="13"/>
        </w:rPr>
        <w:t xml:space="preserve"> </w:t>
      </w:r>
      <w:r>
        <w:rPr>
          <w:spacing w:val="-4"/>
          <w:sz w:val="13"/>
        </w:rPr>
        <w:t>all</w:t>
      </w:r>
      <w:r>
        <w:rPr>
          <w:spacing w:val="-11"/>
          <w:sz w:val="13"/>
        </w:rPr>
        <w:t xml:space="preserve"> </w:t>
      </w:r>
      <w:r>
        <w:rPr>
          <w:spacing w:val="-5"/>
          <w:sz w:val="13"/>
        </w:rPr>
        <w:t>such</w:t>
      </w:r>
      <w:r>
        <w:rPr>
          <w:spacing w:val="-9"/>
          <w:sz w:val="13"/>
        </w:rPr>
        <w:t xml:space="preserve"> </w:t>
      </w:r>
      <w:r>
        <w:rPr>
          <w:spacing w:val="-6"/>
          <w:sz w:val="13"/>
        </w:rPr>
        <w:t>policies</w:t>
      </w:r>
      <w:r>
        <w:rPr>
          <w:spacing w:val="-11"/>
          <w:sz w:val="13"/>
        </w:rPr>
        <w:t xml:space="preserve"> </w:t>
      </w:r>
      <w:r>
        <w:rPr>
          <w:spacing w:val="-5"/>
          <w:sz w:val="13"/>
        </w:rPr>
        <w:t>shall</w:t>
      </w:r>
      <w:r>
        <w:rPr>
          <w:spacing w:val="-10"/>
          <w:sz w:val="13"/>
        </w:rPr>
        <w:t xml:space="preserve"> </w:t>
      </w:r>
      <w:r>
        <w:rPr>
          <w:spacing w:val="-6"/>
          <w:sz w:val="13"/>
        </w:rPr>
        <w:t>name</w:t>
      </w:r>
      <w:r>
        <w:rPr>
          <w:spacing w:val="-8"/>
          <w:sz w:val="13"/>
        </w:rPr>
        <w:t xml:space="preserve"> </w:t>
      </w:r>
      <w:r>
        <w:rPr>
          <w:spacing w:val="-5"/>
          <w:sz w:val="13"/>
        </w:rPr>
        <w:t>Seller</w:t>
      </w:r>
      <w:r>
        <w:rPr>
          <w:spacing w:val="-11"/>
          <w:sz w:val="13"/>
        </w:rPr>
        <w:t xml:space="preserve"> </w:t>
      </w:r>
      <w:r>
        <w:rPr>
          <w:spacing w:val="-3"/>
          <w:sz w:val="13"/>
        </w:rPr>
        <w:t>as</w:t>
      </w:r>
      <w:r>
        <w:rPr>
          <w:spacing w:val="-10"/>
          <w:sz w:val="13"/>
        </w:rPr>
        <w:t xml:space="preserve"> </w:t>
      </w:r>
      <w:r>
        <w:rPr>
          <w:spacing w:val="-3"/>
          <w:sz w:val="13"/>
        </w:rPr>
        <w:t>an</w:t>
      </w:r>
      <w:r>
        <w:rPr>
          <w:spacing w:val="-11"/>
          <w:sz w:val="13"/>
        </w:rPr>
        <w:t xml:space="preserve"> </w:t>
      </w:r>
      <w:r>
        <w:rPr>
          <w:spacing w:val="-6"/>
          <w:sz w:val="13"/>
        </w:rPr>
        <w:t>additional</w:t>
      </w:r>
      <w:r>
        <w:rPr>
          <w:spacing w:val="-11"/>
          <w:sz w:val="13"/>
        </w:rPr>
        <w:t xml:space="preserve"> </w:t>
      </w:r>
      <w:r>
        <w:rPr>
          <w:spacing w:val="-7"/>
          <w:sz w:val="13"/>
        </w:rPr>
        <w:t>insured.</w:t>
      </w:r>
    </w:p>
    <w:p w14:paraId="16CAF566" w14:textId="77777777" w:rsidR="002B2C2B" w:rsidRDefault="002B2C2B">
      <w:pPr>
        <w:pStyle w:val="BodyText"/>
        <w:spacing w:before="6"/>
        <w:ind w:left="0"/>
        <w:jc w:val="left"/>
      </w:pPr>
    </w:p>
    <w:p w14:paraId="0334FCB6" w14:textId="77777777" w:rsidR="002B2C2B" w:rsidRDefault="00D225F1">
      <w:pPr>
        <w:pStyle w:val="ListParagraph"/>
        <w:numPr>
          <w:ilvl w:val="0"/>
          <w:numId w:val="6"/>
        </w:numPr>
        <w:tabs>
          <w:tab w:val="left" w:pos="334"/>
        </w:tabs>
        <w:spacing w:line="242" w:lineRule="auto"/>
        <w:ind w:left="108" w:right="38" w:firstLine="0"/>
        <w:rPr>
          <w:sz w:val="13"/>
        </w:rPr>
      </w:pPr>
      <w:r>
        <w:rPr>
          <w:b/>
          <w:color w:val="FF0000"/>
          <w:spacing w:val="-6"/>
          <w:sz w:val="13"/>
        </w:rPr>
        <w:t xml:space="preserve">ASSIGNMENT; SUBCONTRACTING. </w:t>
      </w:r>
      <w:r>
        <w:rPr>
          <w:spacing w:val="-6"/>
          <w:sz w:val="13"/>
        </w:rPr>
        <w:t xml:space="preserve">Neither </w:t>
      </w:r>
      <w:r>
        <w:rPr>
          <w:spacing w:val="-5"/>
          <w:sz w:val="13"/>
        </w:rPr>
        <w:t xml:space="preserve">party will </w:t>
      </w:r>
      <w:r>
        <w:rPr>
          <w:spacing w:val="-6"/>
          <w:sz w:val="13"/>
        </w:rPr>
        <w:t xml:space="preserve">assign, transfer, </w:t>
      </w:r>
      <w:r>
        <w:rPr>
          <w:spacing w:val="-5"/>
          <w:sz w:val="13"/>
        </w:rPr>
        <w:t xml:space="preserve">grant any security </w:t>
      </w:r>
      <w:r>
        <w:rPr>
          <w:spacing w:val="-7"/>
          <w:sz w:val="13"/>
        </w:rPr>
        <w:t>interest</w:t>
      </w:r>
      <w:r>
        <w:rPr>
          <w:spacing w:val="18"/>
          <w:sz w:val="13"/>
        </w:rPr>
        <w:t xml:space="preserve"> </w:t>
      </w:r>
      <w:r>
        <w:rPr>
          <w:spacing w:val="-5"/>
          <w:sz w:val="13"/>
        </w:rPr>
        <w:t xml:space="preserve">over </w:t>
      </w:r>
      <w:r>
        <w:rPr>
          <w:spacing w:val="-3"/>
          <w:sz w:val="13"/>
        </w:rPr>
        <w:t xml:space="preserve">or </w:t>
      </w:r>
      <w:r>
        <w:rPr>
          <w:spacing w:val="-5"/>
          <w:sz w:val="13"/>
        </w:rPr>
        <w:t xml:space="preserve">hold </w:t>
      </w:r>
      <w:r>
        <w:rPr>
          <w:spacing w:val="-3"/>
          <w:sz w:val="13"/>
        </w:rPr>
        <w:t xml:space="preserve">on </w:t>
      </w:r>
      <w:r>
        <w:rPr>
          <w:spacing w:val="-5"/>
          <w:sz w:val="13"/>
        </w:rPr>
        <w:t xml:space="preserve">trust any rights </w:t>
      </w:r>
      <w:r>
        <w:rPr>
          <w:spacing w:val="-3"/>
          <w:sz w:val="13"/>
        </w:rPr>
        <w:t xml:space="preserve">or </w:t>
      </w:r>
      <w:r>
        <w:rPr>
          <w:spacing w:val="-6"/>
          <w:sz w:val="13"/>
        </w:rPr>
        <w:t xml:space="preserve">obligations </w:t>
      </w:r>
      <w:r>
        <w:rPr>
          <w:spacing w:val="-5"/>
          <w:sz w:val="13"/>
        </w:rPr>
        <w:t xml:space="preserve">under the </w:t>
      </w:r>
      <w:r>
        <w:rPr>
          <w:spacing w:val="-6"/>
          <w:sz w:val="13"/>
        </w:rPr>
        <w:t xml:space="preserve">Agreement without </w:t>
      </w:r>
      <w:r>
        <w:rPr>
          <w:spacing w:val="-5"/>
          <w:sz w:val="13"/>
        </w:rPr>
        <w:t xml:space="preserve">the </w:t>
      </w:r>
      <w:r>
        <w:rPr>
          <w:spacing w:val="-6"/>
          <w:sz w:val="13"/>
        </w:rPr>
        <w:t xml:space="preserve">advance written </w:t>
      </w:r>
      <w:r>
        <w:rPr>
          <w:spacing w:val="-5"/>
          <w:sz w:val="13"/>
        </w:rPr>
        <w:t xml:space="preserve">consent </w:t>
      </w:r>
      <w:r>
        <w:rPr>
          <w:spacing w:val="-3"/>
          <w:sz w:val="13"/>
        </w:rPr>
        <w:t xml:space="preserve">of </w:t>
      </w:r>
      <w:r>
        <w:rPr>
          <w:spacing w:val="-5"/>
          <w:sz w:val="13"/>
        </w:rPr>
        <w:t xml:space="preserve">the other </w:t>
      </w:r>
      <w:r>
        <w:rPr>
          <w:spacing w:val="-6"/>
          <w:sz w:val="13"/>
        </w:rPr>
        <w:t xml:space="preserve">party, </w:t>
      </w:r>
      <w:r>
        <w:rPr>
          <w:spacing w:val="-5"/>
          <w:sz w:val="13"/>
        </w:rPr>
        <w:t xml:space="preserve">which consent will </w:t>
      </w:r>
      <w:r>
        <w:rPr>
          <w:spacing w:val="-4"/>
          <w:sz w:val="13"/>
        </w:rPr>
        <w:t xml:space="preserve">not be </w:t>
      </w:r>
      <w:r>
        <w:rPr>
          <w:spacing w:val="-6"/>
          <w:sz w:val="13"/>
        </w:rPr>
        <w:t xml:space="preserve">unreasonably withheld, conditioned, </w:t>
      </w:r>
      <w:r>
        <w:rPr>
          <w:spacing w:val="-4"/>
          <w:sz w:val="13"/>
        </w:rPr>
        <w:t xml:space="preserve">or </w:t>
      </w:r>
      <w:r>
        <w:rPr>
          <w:spacing w:val="-6"/>
          <w:sz w:val="13"/>
        </w:rPr>
        <w:t xml:space="preserve">delayed, except </w:t>
      </w:r>
      <w:r>
        <w:rPr>
          <w:spacing w:val="-5"/>
          <w:sz w:val="13"/>
        </w:rPr>
        <w:t xml:space="preserve">that either </w:t>
      </w:r>
      <w:r>
        <w:rPr>
          <w:spacing w:val="-4"/>
          <w:sz w:val="13"/>
        </w:rPr>
        <w:t xml:space="preserve">party may </w:t>
      </w:r>
      <w:r>
        <w:rPr>
          <w:spacing w:val="-5"/>
          <w:sz w:val="13"/>
        </w:rPr>
        <w:t xml:space="preserve">assign all </w:t>
      </w:r>
      <w:r>
        <w:rPr>
          <w:spacing w:val="-3"/>
          <w:sz w:val="13"/>
        </w:rPr>
        <w:t xml:space="preserve">or </w:t>
      </w:r>
      <w:r>
        <w:rPr>
          <w:spacing w:val="-4"/>
          <w:sz w:val="13"/>
        </w:rPr>
        <w:t xml:space="preserve">any of its </w:t>
      </w:r>
      <w:r>
        <w:rPr>
          <w:spacing w:val="-6"/>
          <w:sz w:val="13"/>
        </w:rPr>
        <w:t xml:space="preserve">rights </w:t>
      </w:r>
      <w:r>
        <w:rPr>
          <w:spacing w:val="-3"/>
          <w:sz w:val="13"/>
        </w:rPr>
        <w:t xml:space="preserve">or </w:t>
      </w:r>
      <w:r>
        <w:rPr>
          <w:spacing w:val="-6"/>
          <w:sz w:val="13"/>
        </w:rPr>
        <w:t xml:space="preserve">obligations </w:t>
      </w:r>
      <w:r>
        <w:rPr>
          <w:spacing w:val="-5"/>
          <w:sz w:val="13"/>
        </w:rPr>
        <w:t xml:space="preserve">under this </w:t>
      </w:r>
      <w:r>
        <w:rPr>
          <w:spacing w:val="-6"/>
          <w:sz w:val="13"/>
        </w:rPr>
        <w:t xml:space="preserve">Agreement </w:t>
      </w:r>
      <w:r>
        <w:rPr>
          <w:spacing w:val="-3"/>
          <w:sz w:val="13"/>
        </w:rPr>
        <w:t xml:space="preserve">in </w:t>
      </w:r>
      <w:r>
        <w:rPr>
          <w:spacing w:val="-6"/>
          <w:sz w:val="13"/>
        </w:rPr>
        <w:t xml:space="preserve">connection </w:t>
      </w:r>
      <w:r>
        <w:rPr>
          <w:spacing w:val="-5"/>
          <w:sz w:val="13"/>
        </w:rPr>
        <w:t xml:space="preserve">with </w:t>
      </w:r>
      <w:r>
        <w:rPr>
          <w:spacing w:val="-4"/>
          <w:sz w:val="13"/>
        </w:rPr>
        <w:t xml:space="preserve">the </w:t>
      </w:r>
      <w:r>
        <w:rPr>
          <w:spacing w:val="-5"/>
          <w:sz w:val="13"/>
        </w:rPr>
        <w:t xml:space="preserve">sale </w:t>
      </w:r>
      <w:r>
        <w:rPr>
          <w:spacing w:val="-3"/>
          <w:sz w:val="13"/>
        </w:rPr>
        <w:t xml:space="preserve">or </w:t>
      </w:r>
      <w:r>
        <w:rPr>
          <w:spacing w:val="-6"/>
          <w:sz w:val="13"/>
        </w:rPr>
        <w:t xml:space="preserve">transfer of </w:t>
      </w:r>
      <w:r>
        <w:rPr>
          <w:spacing w:val="-4"/>
          <w:sz w:val="13"/>
        </w:rPr>
        <w:t xml:space="preserve">all </w:t>
      </w:r>
      <w:r>
        <w:rPr>
          <w:spacing w:val="-3"/>
          <w:sz w:val="13"/>
        </w:rPr>
        <w:t xml:space="preserve">or </w:t>
      </w:r>
      <w:r>
        <w:rPr>
          <w:spacing w:val="-6"/>
          <w:sz w:val="13"/>
        </w:rPr>
        <w:t xml:space="preserve">substantially </w:t>
      </w:r>
      <w:r>
        <w:rPr>
          <w:spacing w:val="-4"/>
          <w:sz w:val="13"/>
        </w:rPr>
        <w:t xml:space="preserve">all </w:t>
      </w:r>
      <w:r>
        <w:rPr>
          <w:spacing w:val="-3"/>
          <w:sz w:val="13"/>
        </w:rPr>
        <w:t xml:space="preserve">of </w:t>
      </w:r>
      <w:r>
        <w:rPr>
          <w:spacing w:val="-4"/>
          <w:sz w:val="13"/>
        </w:rPr>
        <w:t xml:space="preserve">the </w:t>
      </w:r>
      <w:r>
        <w:rPr>
          <w:spacing w:val="-5"/>
          <w:sz w:val="13"/>
        </w:rPr>
        <w:t xml:space="preserve">assets </w:t>
      </w:r>
      <w:r>
        <w:rPr>
          <w:spacing w:val="-4"/>
          <w:sz w:val="13"/>
        </w:rPr>
        <w:t xml:space="preserve">of the </w:t>
      </w:r>
      <w:r>
        <w:rPr>
          <w:spacing w:val="-6"/>
          <w:sz w:val="13"/>
        </w:rPr>
        <w:t xml:space="preserve">product </w:t>
      </w:r>
      <w:r>
        <w:rPr>
          <w:spacing w:val="-5"/>
          <w:sz w:val="13"/>
        </w:rPr>
        <w:t xml:space="preserve">line </w:t>
      </w:r>
      <w:r>
        <w:rPr>
          <w:spacing w:val="-4"/>
          <w:sz w:val="13"/>
        </w:rPr>
        <w:t xml:space="preserve">or </w:t>
      </w:r>
      <w:r>
        <w:rPr>
          <w:spacing w:val="-6"/>
          <w:sz w:val="13"/>
        </w:rPr>
        <w:t xml:space="preserve">business </w:t>
      </w:r>
      <w:r>
        <w:rPr>
          <w:spacing w:val="-3"/>
          <w:sz w:val="13"/>
        </w:rPr>
        <w:t xml:space="preserve">to </w:t>
      </w:r>
      <w:r>
        <w:rPr>
          <w:spacing w:val="-5"/>
          <w:sz w:val="13"/>
        </w:rPr>
        <w:t xml:space="preserve">which </w:t>
      </w:r>
      <w:r>
        <w:rPr>
          <w:spacing w:val="-3"/>
          <w:sz w:val="13"/>
        </w:rPr>
        <w:t xml:space="preserve">it </w:t>
      </w:r>
      <w:r>
        <w:rPr>
          <w:spacing w:val="-6"/>
          <w:sz w:val="13"/>
        </w:rPr>
        <w:t xml:space="preserve">pertains. </w:t>
      </w:r>
      <w:r>
        <w:rPr>
          <w:spacing w:val="-4"/>
          <w:sz w:val="13"/>
        </w:rPr>
        <w:t xml:space="preserve">Any </w:t>
      </w:r>
      <w:r>
        <w:rPr>
          <w:spacing w:val="-6"/>
          <w:sz w:val="13"/>
        </w:rPr>
        <w:t xml:space="preserve">attempt </w:t>
      </w:r>
      <w:r>
        <w:rPr>
          <w:spacing w:val="-3"/>
          <w:sz w:val="13"/>
        </w:rPr>
        <w:t xml:space="preserve">to </w:t>
      </w:r>
      <w:r>
        <w:rPr>
          <w:spacing w:val="-6"/>
          <w:sz w:val="13"/>
        </w:rPr>
        <w:t xml:space="preserve">assign </w:t>
      </w:r>
      <w:r>
        <w:rPr>
          <w:spacing w:val="-4"/>
          <w:sz w:val="13"/>
        </w:rPr>
        <w:t xml:space="preserve">or </w:t>
      </w:r>
      <w:r>
        <w:rPr>
          <w:spacing w:val="-6"/>
          <w:sz w:val="13"/>
        </w:rPr>
        <w:t xml:space="preserve">delegate </w:t>
      </w:r>
      <w:r>
        <w:rPr>
          <w:spacing w:val="-3"/>
          <w:sz w:val="13"/>
        </w:rPr>
        <w:t xml:space="preserve">in </w:t>
      </w:r>
      <w:r>
        <w:rPr>
          <w:spacing w:val="-6"/>
          <w:sz w:val="13"/>
        </w:rPr>
        <w:t xml:space="preserve">violation </w:t>
      </w:r>
      <w:r>
        <w:rPr>
          <w:spacing w:val="-3"/>
          <w:sz w:val="13"/>
        </w:rPr>
        <w:t xml:space="preserve">of </w:t>
      </w:r>
      <w:r>
        <w:rPr>
          <w:spacing w:val="-5"/>
          <w:sz w:val="13"/>
        </w:rPr>
        <w:t xml:space="preserve">this </w:t>
      </w:r>
      <w:r>
        <w:rPr>
          <w:spacing w:val="-6"/>
          <w:sz w:val="13"/>
        </w:rPr>
        <w:t xml:space="preserve">section </w:t>
      </w:r>
      <w:r>
        <w:rPr>
          <w:spacing w:val="-5"/>
          <w:sz w:val="13"/>
        </w:rPr>
        <w:t xml:space="preserve">will </w:t>
      </w:r>
      <w:r>
        <w:rPr>
          <w:spacing w:val="-3"/>
          <w:sz w:val="13"/>
        </w:rPr>
        <w:t xml:space="preserve">be </w:t>
      </w:r>
      <w:r>
        <w:rPr>
          <w:spacing w:val="-6"/>
          <w:sz w:val="13"/>
        </w:rPr>
        <w:t xml:space="preserve">void, except </w:t>
      </w:r>
      <w:r>
        <w:rPr>
          <w:spacing w:val="-5"/>
          <w:sz w:val="13"/>
        </w:rPr>
        <w:t xml:space="preserve">that Seller may assign this </w:t>
      </w:r>
      <w:r>
        <w:rPr>
          <w:spacing w:val="-6"/>
          <w:sz w:val="13"/>
        </w:rPr>
        <w:t xml:space="preserve">Agreement </w:t>
      </w:r>
      <w:r>
        <w:rPr>
          <w:spacing w:val="-3"/>
          <w:sz w:val="13"/>
        </w:rPr>
        <w:t xml:space="preserve">to </w:t>
      </w:r>
      <w:r>
        <w:rPr>
          <w:spacing w:val="-4"/>
          <w:sz w:val="13"/>
        </w:rPr>
        <w:t xml:space="preserve">any </w:t>
      </w:r>
      <w:r>
        <w:rPr>
          <w:spacing w:val="-5"/>
          <w:sz w:val="13"/>
        </w:rPr>
        <w:t xml:space="preserve">subsidiary  </w:t>
      </w:r>
      <w:r>
        <w:rPr>
          <w:spacing w:val="-3"/>
          <w:sz w:val="13"/>
        </w:rPr>
        <w:t xml:space="preserve">or </w:t>
      </w:r>
      <w:r>
        <w:rPr>
          <w:spacing w:val="-6"/>
          <w:sz w:val="13"/>
        </w:rPr>
        <w:t xml:space="preserve">affiliate. Notwithstanding anything </w:t>
      </w:r>
      <w:r>
        <w:rPr>
          <w:spacing w:val="-3"/>
          <w:sz w:val="13"/>
        </w:rPr>
        <w:t xml:space="preserve">to </w:t>
      </w:r>
      <w:r>
        <w:rPr>
          <w:spacing w:val="-4"/>
          <w:sz w:val="13"/>
        </w:rPr>
        <w:t xml:space="preserve">the </w:t>
      </w:r>
      <w:r>
        <w:rPr>
          <w:spacing w:val="-6"/>
          <w:sz w:val="13"/>
        </w:rPr>
        <w:t xml:space="preserve">contrary, </w:t>
      </w:r>
      <w:r>
        <w:rPr>
          <w:spacing w:val="-5"/>
          <w:sz w:val="13"/>
        </w:rPr>
        <w:t xml:space="preserve">Seller may </w:t>
      </w:r>
      <w:r>
        <w:rPr>
          <w:spacing w:val="-6"/>
          <w:sz w:val="13"/>
        </w:rPr>
        <w:t xml:space="preserve">engage subcontractors </w:t>
      </w:r>
      <w:r>
        <w:rPr>
          <w:spacing w:val="-3"/>
          <w:sz w:val="13"/>
        </w:rPr>
        <w:t xml:space="preserve">to </w:t>
      </w:r>
      <w:r>
        <w:rPr>
          <w:spacing w:val="-6"/>
          <w:sz w:val="13"/>
        </w:rPr>
        <w:t xml:space="preserve">perform </w:t>
      </w:r>
      <w:r>
        <w:rPr>
          <w:spacing w:val="-4"/>
          <w:sz w:val="13"/>
        </w:rPr>
        <w:t xml:space="preserve">any of its </w:t>
      </w:r>
      <w:r>
        <w:rPr>
          <w:spacing w:val="-6"/>
          <w:sz w:val="13"/>
        </w:rPr>
        <w:t xml:space="preserve">obligations under </w:t>
      </w:r>
      <w:r>
        <w:rPr>
          <w:spacing w:val="-5"/>
          <w:sz w:val="13"/>
        </w:rPr>
        <w:t xml:space="preserve">this </w:t>
      </w:r>
      <w:r>
        <w:rPr>
          <w:spacing w:val="-6"/>
          <w:sz w:val="13"/>
        </w:rPr>
        <w:t xml:space="preserve">Agreement. </w:t>
      </w:r>
      <w:r>
        <w:rPr>
          <w:spacing w:val="-5"/>
          <w:sz w:val="13"/>
        </w:rPr>
        <w:t xml:space="preserve">Use </w:t>
      </w:r>
      <w:r>
        <w:rPr>
          <w:spacing w:val="-4"/>
          <w:sz w:val="13"/>
        </w:rPr>
        <w:t xml:space="preserve">of </w:t>
      </w:r>
      <w:r>
        <w:rPr>
          <w:sz w:val="13"/>
        </w:rPr>
        <w:t xml:space="preserve">a </w:t>
      </w:r>
      <w:r>
        <w:rPr>
          <w:spacing w:val="-7"/>
          <w:sz w:val="13"/>
        </w:rPr>
        <w:t xml:space="preserve">subcontractor </w:t>
      </w:r>
      <w:r>
        <w:rPr>
          <w:spacing w:val="-5"/>
          <w:sz w:val="13"/>
        </w:rPr>
        <w:t xml:space="preserve">will </w:t>
      </w:r>
      <w:r>
        <w:rPr>
          <w:spacing w:val="-4"/>
          <w:sz w:val="13"/>
        </w:rPr>
        <w:t xml:space="preserve">not </w:t>
      </w:r>
      <w:r>
        <w:rPr>
          <w:spacing w:val="-6"/>
          <w:sz w:val="13"/>
        </w:rPr>
        <w:t xml:space="preserve">release Seller </w:t>
      </w:r>
      <w:r>
        <w:rPr>
          <w:spacing w:val="-5"/>
          <w:sz w:val="13"/>
        </w:rPr>
        <w:t xml:space="preserve">from </w:t>
      </w:r>
      <w:r>
        <w:rPr>
          <w:spacing w:val="-6"/>
          <w:sz w:val="13"/>
        </w:rPr>
        <w:t xml:space="preserve">liability </w:t>
      </w:r>
      <w:r>
        <w:rPr>
          <w:spacing w:val="-5"/>
          <w:sz w:val="13"/>
        </w:rPr>
        <w:t>under</w:t>
      </w:r>
      <w:r>
        <w:rPr>
          <w:spacing w:val="22"/>
          <w:sz w:val="13"/>
        </w:rPr>
        <w:t xml:space="preserve"> </w:t>
      </w:r>
      <w:r>
        <w:rPr>
          <w:spacing w:val="-6"/>
          <w:sz w:val="13"/>
        </w:rPr>
        <w:t>the Agreement</w:t>
      </w:r>
      <w:r>
        <w:rPr>
          <w:spacing w:val="-10"/>
          <w:sz w:val="13"/>
        </w:rPr>
        <w:t xml:space="preserve"> </w:t>
      </w:r>
      <w:r>
        <w:rPr>
          <w:spacing w:val="-4"/>
          <w:sz w:val="13"/>
        </w:rPr>
        <w:t>for</w:t>
      </w:r>
      <w:r>
        <w:rPr>
          <w:spacing w:val="-11"/>
          <w:sz w:val="13"/>
        </w:rPr>
        <w:t xml:space="preserve"> </w:t>
      </w:r>
      <w:r>
        <w:rPr>
          <w:spacing w:val="-6"/>
          <w:sz w:val="13"/>
        </w:rPr>
        <w:t>performance</w:t>
      </w:r>
      <w:r>
        <w:rPr>
          <w:spacing w:val="-10"/>
          <w:sz w:val="13"/>
        </w:rPr>
        <w:t xml:space="preserve"> </w:t>
      </w:r>
      <w:r>
        <w:rPr>
          <w:spacing w:val="-3"/>
          <w:sz w:val="13"/>
        </w:rPr>
        <w:t>of</w:t>
      </w:r>
      <w:r>
        <w:rPr>
          <w:spacing w:val="-12"/>
          <w:sz w:val="13"/>
        </w:rPr>
        <w:t xml:space="preserve"> </w:t>
      </w:r>
      <w:r>
        <w:rPr>
          <w:spacing w:val="-4"/>
          <w:sz w:val="13"/>
        </w:rPr>
        <w:t>the</w:t>
      </w:r>
      <w:r>
        <w:rPr>
          <w:spacing w:val="-13"/>
          <w:sz w:val="13"/>
        </w:rPr>
        <w:t xml:space="preserve"> </w:t>
      </w:r>
      <w:r>
        <w:rPr>
          <w:spacing w:val="-6"/>
          <w:sz w:val="13"/>
        </w:rPr>
        <w:t>subcontracted</w:t>
      </w:r>
      <w:r>
        <w:rPr>
          <w:spacing w:val="-9"/>
          <w:sz w:val="13"/>
        </w:rPr>
        <w:t xml:space="preserve"> </w:t>
      </w:r>
      <w:r>
        <w:rPr>
          <w:spacing w:val="-6"/>
          <w:sz w:val="13"/>
        </w:rPr>
        <w:t>obligations.</w:t>
      </w:r>
    </w:p>
    <w:p w14:paraId="22CF7D81" w14:textId="77777777" w:rsidR="002B2C2B" w:rsidRDefault="002B2C2B">
      <w:pPr>
        <w:pStyle w:val="BodyText"/>
        <w:spacing w:before="6"/>
        <w:ind w:left="0"/>
        <w:jc w:val="left"/>
      </w:pPr>
    </w:p>
    <w:p w14:paraId="482448A3" w14:textId="77777777" w:rsidR="000A52CB" w:rsidRPr="000A52CB" w:rsidRDefault="00D225F1" w:rsidP="00604EC4">
      <w:pPr>
        <w:pStyle w:val="ListParagraph"/>
        <w:numPr>
          <w:ilvl w:val="0"/>
          <w:numId w:val="6"/>
        </w:numPr>
        <w:tabs>
          <w:tab w:val="left" w:pos="337"/>
        </w:tabs>
        <w:ind w:left="108" w:right="49" w:firstLine="0"/>
        <w:rPr>
          <w:sz w:val="13"/>
        </w:rPr>
      </w:pPr>
      <w:r>
        <w:rPr>
          <w:b/>
          <w:color w:val="FF0000"/>
          <w:spacing w:val="-6"/>
          <w:sz w:val="13"/>
        </w:rPr>
        <w:t xml:space="preserve">SURVIVAL. </w:t>
      </w:r>
      <w:r>
        <w:rPr>
          <w:spacing w:val="-5"/>
          <w:sz w:val="13"/>
        </w:rPr>
        <w:t xml:space="preserve">All </w:t>
      </w:r>
      <w:r>
        <w:rPr>
          <w:spacing w:val="-6"/>
          <w:sz w:val="13"/>
        </w:rPr>
        <w:t xml:space="preserve">provisions </w:t>
      </w:r>
      <w:r>
        <w:rPr>
          <w:spacing w:val="-4"/>
          <w:sz w:val="13"/>
        </w:rPr>
        <w:t xml:space="preserve">of the </w:t>
      </w:r>
      <w:r>
        <w:rPr>
          <w:spacing w:val="-6"/>
          <w:sz w:val="13"/>
        </w:rPr>
        <w:t xml:space="preserve">Agreement </w:t>
      </w:r>
      <w:r>
        <w:rPr>
          <w:spacing w:val="-5"/>
          <w:sz w:val="13"/>
        </w:rPr>
        <w:t xml:space="preserve">that </w:t>
      </w:r>
      <w:r>
        <w:rPr>
          <w:sz w:val="13"/>
        </w:rPr>
        <w:t xml:space="preserve">by </w:t>
      </w:r>
      <w:r>
        <w:rPr>
          <w:spacing w:val="-5"/>
          <w:sz w:val="13"/>
        </w:rPr>
        <w:t xml:space="preserve">their </w:t>
      </w:r>
      <w:r>
        <w:rPr>
          <w:spacing w:val="-6"/>
          <w:sz w:val="13"/>
        </w:rPr>
        <w:t xml:space="preserve">nature </w:t>
      </w:r>
      <w:r>
        <w:rPr>
          <w:spacing w:val="-5"/>
          <w:sz w:val="13"/>
        </w:rPr>
        <w:t xml:space="preserve">should </w:t>
      </w:r>
      <w:r>
        <w:rPr>
          <w:spacing w:val="-6"/>
          <w:sz w:val="13"/>
        </w:rPr>
        <w:t xml:space="preserve">continue </w:t>
      </w:r>
      <w:r>
        <w:rPr>
          <w:spacing w:val="-3"/>
          <w:sz w:val="13"/>
        </w:rPr>
        <w:t xml:space="preserve">in </w:t>
      </w:r>
      <w:r>
        <w:rPr>
          <w:spacing w:val="-5"/>
          <w:sz w:val="13"/>
        </w:rPr>
        <w:t xml:space="preserve">force </w:t>
      </w:r>
      <w:r>
        <w:rPr>
          <w:spacing w:val="-6"/>
          <w:sz w:val="13"/>
        </w:rPr>
        <w:t>become the completion</w:t>
      </w:r>
      <w:r>
        <w:rPr>
          <w:spacing w:val="-10"/>
          <w:sz w:val="13"/>
        </w:rPr>
        <w:t xml:space="preserve"> </w:t>
      </w:r>
      <w:r>
        <w:rPr>
          <w:spacing w:val="-4"/>
          <w:sz w:val="13"/>
        </w:rPr>
        <w:t>or</w:t>
      </w:r>
      <w:r>
        <w:rPr>
          <w:spacing w:val="-10"/>
          <w:sz w:val="13"/>
        </w:rPr>
        <w:t xml:space="preserve"> </w:t>
      </w:r>
      <w:r>
        <w:rPr>
          <w:spacing w:val="-6"/>
          <w:sz w:val="13"/>
        </w:rPr>
        <w:t>termination</w:t>
      </w:r>
      <w:r>
        <w:rPr>
          <w:spacing w:val="-11"/>
          <w:sz w:val="13"/>
        </w:rPr>
        <w:t xml:space="preserve"> </w:t>
      </w:r>
      <w:r>
        <w:rPr>
          <w:spacing w:val="-3"/>
          <w:sz w:val="13"/>
        </w:rPr>
        <w:t>of</w:t>
      </w:r>
      <w:r>
        <w:rPr>
          <w:spacing w:val="-10"/>
          <w:sz w:val="13"/>
        </w:rPr>
        <w:t xml:space="preserve"> </w:t>
      </w:r>
      <w:r>
        <w:rPr>
          <w:spacing w:val="-4"/>
          <w:sz w:val="13"/>
        </w:rPr>
        <w:t>the</w:t>
      </w:r>
      <w:r>
        <w:rPr>
          <w:spacing w:val="-12"/>
          <w:sz w:val="13"/>
        </w:rPr>
        <w:t xml:space="preserve"> </w:t>
      </w:r>
      <w:r>
        <w:rPr>
          <w:spacing w:val="-6"/>
          <w:sz w:val="13"/>
        </w:rPr>
        <w:t>Agreement</w:t>
      </w:r>
      <w:r>
        <w:rPr>
          <w:spacing w:val="-10"/>
          <w:sz w:val="13"/>
        </w:rPr>
        <w:t xml:space="preserve"> </w:t>
      </w:r>
      <w:r>
        <w:rPr>
          <w:spacing w:val="-5"/>
          <w:sz w:val="13"/>
        </w:rPr>
        <w:t>will</w:t>
      </w:r>
      <w:r>
        <w:rPr>
          <w:spacing w:val="-10"/>
          <w:sz w:val="13"/>
        </w:rPr>
        <w:t xml:space="preserve"> </w:t>
      </w:r>
      <w:r>
        <w:rPr>
          <w:spacing w:val="-6"/>
          <w:sz w:val="13"/>
        </w:rPr>
        <w:t>remain</w:t>
      </w:r>
      <w:r>
        <w:rPr>
          <w:spacing w:val="-11"/>
          <w:sz w:val="13"/>
        </w:rPr>
        <w:t xml:space="preserve"> </w:t>
      </w:r>
      <w:r>
        <w:rPr>
          <w:spacing w:val="-3"/>
          <w:sz w:val="13"/>
        </w:rPr>
        <w:t>in</w:t>
      </w:r>
      <w:r>
        <w:rPr>
          <w:spacing w:val="-10"/>
          <w:sz w:val="13"/>
        </w:rPr>
        <w:t xml:space="preserve"> </w:t>
      </w:r>
      <w:r>
        <w:rPr>
          <w:spacing w:val="-6"/>
          <w:sz w:val="13"/>
        </w:rPr>
        <w:t>force.</w:t>
      </w:r>
    </w:p>
    <w:p w14:paraId="33038336" w14:textId="77777777" w:rsidR="000A52CB" w:rsidRPr="000A52CB" w:rsidRDefault="000A52CB" w:rsidP="000A52CB">
      <w:pPr>
        <w:pStyle w:val="ListParagraph"/>
        <w:rPr>
          <w:b/>
          <w:color w:val="FF0000"/>
          <w:spacing w:val="-6"/>
          <w:sz w:val="13"/>
        </w:rPr>
      </w:pPr>
    </w:p>
    <w:p w14:paraId="5A6FA16A" w14:textId="534CE61A" w:rsidR="00604EC4" w:rsidRPr="000A52CB" w:rsidRDefault="00604EC4" w:rsidP="00604EC4">
      <w:pPr>
        <w:pStyle w:val="ListParagraph"/>
        <w:numPr>
          <w:ilvl w:val="0"/>
          <w:numId w:val="6"/>
        </w:numPr>
        <w:tabs>
          <w:tab w:val="left" w:pos="337"/>
        </w:tabs>
        <w:ind w:left="108" w:right="49" w:firstLine="0"/>
        <w:rPr>
          <w:sz w:val="13"/>
        </w:rPr>
      </w:pPr>
      <w:r w:rsidRPr="000A52CB">
        <w:rPr>
          <w:b/>
          <w:color w:val="FF0000"/>
          <w:spacing w:val="-6"/>
          <w:sz w:val="13"/>
        </w:rPr>
        <w:t>SANCTIONS.</w:t>
      </w:r>
      <w:r w:rsidRPr="000A52CB">
        <w:rPr>
          <w:sz w:val="13"/>
        </w:rPr>
        <w:t xml:space="preserve">  </w:t>
      </w:r>
      <w:r w:rsidRPr="000A52CB">
        <w:rPr>
          <w:rFonts w:eastAsia="Calibri"/>
          <w:color w:val="000000" w:themeColor="text1"/>
          <w:kern w:val="24"/>
          <w:sz w:val="13"/>
          <w:szCs w:val="13"/>
        </w:rPr>
        <w:t>Buyer represents, warrants, agrees that:</w:t>
      </w:r>
    </w:p>
    <w:p w14:paraId="07903E12" w14:textId="77777777" w:rsidR="00604EC4" w:rsidRPr="00604EC4" w:rsidRDefault="00604EC4" w:rsidP="00604EC4">
      <w:pPr>
        <w:pStyle w:val="NormalWeb"/>
        <w:spacing w:before="0" w:beforeAutospacing="0" w:after="0" w:afterAutospacing="0"/>
        <w:jc w:val="both"/>
        <w:rPr>
          <w:sz w:val="13"/>
          <w:szCs w:val="13"/>
        </w:rPr>
      </w:pPr>
      <w:r w:rsidRPr="00604EC4">
        <w:rPr>
          <w:rFonts w:eastAsia="Calibri"/>
          <w:color w:val="000000" w:themeColor="text1"/>
          <w:kern w:val="24"/>
          <w:sz w:val="13"/>
          <w:szCs w:val="13"/>
        </w:rPr>
        <w:t> </w:t>
      </w:r>
    </w:p>
    <w:p w14:paraId="43A9F4DB" w14:textId="41288894" w:rsidR="00604EC4" w:rsidRPr="00604EC4" w:rsidRDefault="00604EC4" w:rsidP="00604EC4">
      <w:pPr>
        <w:pStyle w:val="NormalWeb"/>
        <w:spacing w:before="0" w:beforeAutospacing="0" w:after="0" w:afterAutospacing="0"/>
        <w:jc w:val="both"/>
        <w:rPr>
          <w:sz w:val="13"/>
          <w:szCs w:val="13"/>
        </w:rPr>
      </w:pPr>
      <w:r>
        <w:rPr>
          <w:rFonts w:eastAsia="Calibri"/>
          <w:color w:val="000000" w:themeColor="text1"/>
          <w:kern w:val="24"/>
          <w:sz w:val="13"/>
          <w:szCs w:val="13"/>
        </w:rPr>
        <w:t>Buyer</w:t>
      </w:r>
      <w:r w:rsidRPr="00604EC4">
        <w:rPr>
          <w:rFonts w:eastAsia="Calibri"/>
          <w:color w:val="000000" w:themeColor="text1"/>
          <w:kern w:val="24"/>
          <w:sz w:val="13"/>
          <w:szCs w:val="13"/>
        </w:rPr>
        <w:t xml:space="preserve"> is not a “Sanctioned Person,” meaning any person or entity : (i) named on the U.S. Department of the Treasury’s Office of Foreign Assets Control’s (“OFAC”) list of “Specially Designated Nationals and Blocked Persons,” “Sectoral Sanctions Identifications List” or other economic sanctions lists issued </w:t>
      </w:r>
      <w:r w:rsidRPr="00604EC4">
        <w:rPr>
          <w:rFonts w:eastAsia="Calibri"/>
          <w:color w:val="000000" w:themeColor="text1"/>
          <w:kern w:val="24"/>
          <w:sz w:val="13"/>
          <w:szCs w:val="13"/>
        </w:rPr>
        <w:lastRenderedPageBreak/>
        <w:t>pursuant to a United States governmental authority, the European Union Common Foreign &amp; Security Policy or other governmental authority; (ii) organized under the laws of, ordinarily resident in, or physically located in a jurisdiction that is the subject of sanctions administered by OFAC or the U.S. Department of State (each a “Sanctioned Jurisdiction” and including, at the time of writing, Cuba, Iran, North Korea, Syria, and the Crimea region); or (iii) owned or controlled, directly or indirectly, 50% or more in the aggregate by one or more Sanctioned Persons.</w:t>
      </w:r>
    </w:p>
    <w:p w14:paraId="6A2357DD" w14:textId="0F0A3024" w:rsidR="00604EC4" w:rsidRPr="00604EC4" w:rsidRDefault="00604EC4" w:rsidP="00604EC4">
      <w:pPr>
        <w:pStyle w:val="NormalWeb"/>
        <w:spacing w:before="120" w:beforeAutospacing="0" w:after="0" w:afterAutospacing="0"/>
        <w:jc w:val="both"/>
        <w:rPr>
          <w:sz w:val="13"/>
          <w:szCs w:val="13"/>
        </w:rPr>
      </w:pPr>
      <w:r>
        <w:rPr>
          <w:rFonts w:eastAsia="Calibri"/>
          <w:color w:val="000000" w:themeColor="text1"/>
          <w:kern w:val="24"/>
          <w:sz w:val="13"/>
          <w:szCs w:val="13"/>
        </w:rPr>
        <w:t>Buyer</w:t>
      </w:r>
      <w:r w:rsidRPr="00604EC4">
        <w:rPr>
          <w:rFonts w:eastAsia="Calibri"/>
          <w:color w:val="000000" w:themeColor="text1"/>
          <w:kern w:val="24"/>
          <w:sz w:val="13"/>
          <w:szCs w:val="13"/>
        </w:rPr>
        <w:t xml:space="preserve"> is in compliance with and will continue to comply with all economic sanctions laws administered by OFAC, the U.S. Department of State, the European Union, or the United Kingdom (“Sanctions Laws”). </w:t>
      </w:r>
      <w:r>
        <w:rPr>
          <w:rFonts w:eastAsia="Calibri"/>
          <w:color w:val="000000" w:themeColor="text1"/>
          <w:kern w:val="24"/>
          <w:sz w:val="13"/>
          <w:szCs w:val="13"/>
        </w:rPr>
        <w:t>Buyer</w:t>
      </w:r>
      <w:r w:rsidRPr="00604EC4">
        <w:rPr>
          <w:rFonts w:eastAsia="Calibri"/>
          <w:color w:val="000000" w:themeColor="text1"/>
          <w:kern w:val="24"/>
          <w:sz w:val="13"/>
          <w:szCs w:val="13"/>
        </w:rPr>
        <w:t xml:space="preserve"> will not involve any Sanctioned Persons or group of Sanctioned Persons in any capacity, directly or indirectly, in any part of this transaction and performance under this transaction.  </w:t>
      </w:r>
      <w:r>
        <w:rPr>
          <w:rFonts w:eastAsia="Calibri"/>
          <w:color w:val="000000" w:themeColor="text1"/>
          <w:kern w:val="24"/>
          <w:sz w:val="13"/>
          <w:szCs w:val="13"/>
        </w:rPr>
        <w:t>Buyer</w:t>
      </w:r>
      <w:r w:rsidRPr="00604EC4">
        <w:rPr>
          <w:rFonts w:eastAsia="Calibri"/>
          <w:color w:val="000000" w:themeColor="text1"/>
          <w:kern w:val="24"/>
          <w:sz w:val="13"/>
          <w:szCs w:val="13"/>
        </w:rPr>
        <w:t xml:space="preserve"> will not take any action that would cause Honeywell to be in violation of Sanctions Laws.</w:t>
      </w:r>
    </w:p>
    <w:p w14:paraId="68EE9F1C" w14:textId="4597970B" w:rsidR="00604EC4" w:rsidRPr="00604EC4" w:rsidRDefault="00604EC4" w:rsidP="00604EC4">
      <w:pPr>
        <w:pStyle w:val="NormalWeb"/>
        <w:spacing w:before="120" w:beforeAutospacing="0" w:after="0" w:afterAutospacing="0"/>
        <w:jc w:val="both"/>
        <w:rPr>
          <w:sz w:val="13"/>
          <w:szCs w:val="13"/>
        </w:rPr>
      </w:pPr>
      <w:r>
        <w:rPr>
          <w:rFonts w:eastAsia="Calibri"/>
          <w:color w:val="000000" w:themeColor="text1"/>
          <w:kern w:val="24"/>
          <w:sz w:val="13"/>
          <w:szCs w:val="13"/>
        </w:rPr>
        <w:t>Buyer</w:t>
      </w:r>
      <w:r w:rsidRPr="00604EC4">
        <w:rPr>
          <w:rFonts w:eastAsia="Calibri"/>
          <w:color w:val="000000" w:themeColor="text1"/>
          <w:kern w:val="24"/>
          <w:sz w:val="13"/>
          <w:szCs w:val="13"/>
        </w:rPr>
        <w:t xml:space="preserve"> will not sell, export, re-export, divert, or otherwise transfer, any Honeywell products, technology, or software: (i) to any Sanctioned Persons; or (ii) for purposes prohibited by any sanctions program enacted by the U.S Government.  </w:t>
      </w:r>
    </w:p>
    <w:p w14:paraId="255AEF9B" w14:textId="14BE8FFB" w:rsidR="00604EC4" w:rsidRPr="00604EC4" w:rsidRDefault="00604EC4" w:rsidP="00604EC4">
      <w:pPr>
        <w:pStyle w:val="NormalWeb"/>
        <w:spacing w:before="120" w:beforeAutospacing="0" w:after="0" w:afterAutospacing="0"/>
        <w:jc w:val="both"/>
        <w:rPr>
          <w:sz w:val="13"/>
          <w:szCs w:val="13"/>
        </w:rPr>
      </w:pPr>
      <w:r>
        <w:rPr>
          <w:rFonts w:eastAsia="Calibri"/>
          <w:color w:val="000000" w:themeColor="text1"/>
          <w:kern w:val="24"/>
          <w:sz w:val="13"/>
          <w:szCs w:val="13"/>
        </w:rPr>
        <w:t>Buyer</w:t>
      </w:r>
      <w:r w:rsidRPr="00604EC4">
        <w:rPr>
          <w:rFonts w:eastAsia="Calibri"/>
          <w:color w:val="000000" w:themeColor="text1"/>
          <w:kern w:val="24"/>
          <w:sz w:val="13"/>
          <w:szCs w:val="13"/>
        </w:rPr>
        <w:t xml:space="preserve">’s failure to comply with this provision will be deemed a material breach of the Agreement, and </w:t>
      </w:r>
      <w:r>
        <w:rPr>
          <w:rFonts w:eastAsia="Calibri"/>
          <w:color w:val="000000" w:themeColor="text1"/>
          <w:kern w:val="24"/>
          <w:sz w:val="13"/>
          <w:szCs w:val="13"/>
        </w:rPr>
        <w:t>Buyer</w:t>
      </w:r>
      <w:r w:rsidRPr="00604EC4">
        <w:rPr>
          <w:rFonts w:eastAsia="Calibri"/>
          <w:color w:val="000000" w:themeColor="text1"/>
          <w:kern w:val="24"/>
          <w:sz w:val="13"/>
          <w:szCs w:val="13"/>
        </w:rPr>
        <w:t xml:space="preserve"> will notify Honeywell immediately if it violates, or reasonably believes that it will violate, any terms of this provision.  </w:t>
      </w:r>
      <w:r>
        <w:rPr>
          <w:rFonts w:eastAsia="Calibri"/>
          <w:color w:val="000000" w:themeColor="text1"/>
          <w:kern w:val="24"/>
          <w:sz w:val="13"/>
          <w:szCs w:val="13"/>
        </w:rPr>
        <w:t>Buyer</w:t>
      </w:r>
      <w:r w:rsidRPr="00604EC4">
        <w:rPr>
          <w:rFonts w:eastAsia="Calibri"/>
          <w:color w:val="000000" w:themeColor="text1"/>
          <w:kern w:val="24"/>
          <w:sz w:val="13"/>
          <w:szCs w:val="13"/>
        </w:rPr>
        <w:t xml:space="preserve"> agrees that Honeywell may take any and all actions required to ensure full compliance with all sanctions laws without Honeywell incurring any liability. </w:t>
      </w:r>
    </w:p>
    <w:p w14:paraId="78AA1B7A" w14:textId="2CA6DF82" w:rsidR="00604EC4" w:rsidRDefault="00604EC4" w:rsidP="000A52CB">
      <w:pPr>
        <w:pStyle w:val="ListParagraph"/>
        <w:tabs>
          <w:tab w:val="left" w:pos="337"/>
        </w:tabs>
        <w:ind w:right="49"/>
        <w:rPr>
          <w:sz w:val="13"/>
        </w:rPr>
      </w:pPr>
    </w:p>
    <w:p w14:paraId="7F191407" w14:textId="77777777" w:rsidR="002B2C2B" w:rsidRDefault="002B2C2B">
      <w:pPr>
        <w:pStyle w:val="BodyText"/>
        <w:spacing w:before="9"/>
        <w:ind w:left="0"/>
        <w:jc w:val="left"/>
      </w:pPr>
    </w:p>
    <w:p w14:paraId="002239F9" w14:textId="77777777" w:rsidR="002B2C2B" w:rsidRDefault="00D225F1">
      <w:pPr>
        <w:pStyle w:val="Heading1"/>
        <w:spacing w:line="240" w:lineRule="auto"/>
        <w:ind w:left="108" w:firstLine="0"/>
      </w:pPr>
      <w:r>
        <w:rPr>
          <w:color w:val="FF0000"/>
          <w:spacing w:val="-5"/>
        </w:rPr>
        <w:t xml:space="preserve">RIDER </w:t>
      </w:r>
      <w:r>
        <w:rPr>
          <w:color w:val="FF0000"/>
        </w:rPr>
        <w:t xml:space="preserve">1 – </w:t>
      </w:r>
      <w:r>
        <w:rPr>
          <w:color w:val="FF0000"/>
          <w:spacing w:val="-6"/>
        </w:rPr>
        <w:t xml:space="preserve">bribery </w:t>
      </w:r>
      <w:r>
        <w:rPr>
          <w:color w:val="FF0000"/>
          <w:spacing w:val="-5"/>
        </w:rPr>
        <w:t>and</w:t>
      </w:r>
      <w:r>
        <w:rPr>
          <w:color w:val="FF0000"/>
          <w:spacing w:val="-7"/>
        </w:rPr>
        <w:t xml:space="preserve"> </w:t>
      </w:r>
      <w:r>
        <w:rPr>
          <w:color w:val="FF0000"/>
          <w:spacing w:val="-6"/>
        </w:rPr>
        <w:t>anti-corruption</w:t>
      </w:r>
    </w:p>
    <w:p w14:paraId="3C16A873" w14:textId="77777777" w:rsidR="002B2C2B" w:rsidRDefault="002B2C2B">
      <w:pPr>
        <w:pStyle w:val="BodyText"/>
        <w:spacing w:before="2"/>
        <w:ind w:left="0"/>
        <w:jc w:val="left"/>
        <w:rPr>
          <w:b/>
        </w:rPr>
      </w:pPr>
    </w:p>
    <w:p w14:paraId="4C4916F3" w14:textId="77777777" w:rsidR="002B2C2B" w:rsidRDefault="00D225F1">
      <w:pPr>
        <w:pStyle w:val="BodyText"/>
        <w:ind w:right="48"/>
      </w:pPr>
      <w:r>
        <w:rPr>
          <w:spacing w:val="-5"/>
        </w:rPr>
        <w:t xml:space="preserve">The </w:t>
      </w:r>
      <w:r>
        <w:rPr>
          <w:spacing w:val="-6"/>
        </w:rPr>
        <w:t xml:space="preserve">Buyer </w:t>
      </w:r>
      <w:r>
        <w:rPr>
          <w:spacing w:val="-4"/>
        </w:rPr>
        <w:t xml:space="preserve">has </w:t>
      </w:r>
      <w:r>
        <w:rPr>
          <w:spacing w:val="-6"/>
        </w:rPr>
        <w:t xml:space="preserve">complied </w:t>
      </w:r>
      <w:r>
        <w:rPr>
          <w:spacing w:val="-5"/>
        </w:rPr>
        <w:t xml:space="preserve">with </w:t>
      </w:r>
      <w:r>
        <w:rPr>
          <w:spacing w:val="-4"/>
        </w:rPr>
        <w:t xml:space="preserve">all </w:t>
      </w:r>
      <w:r>
        <w:rPr>
          <w:spacing w:val="-6"/>
        </w:rPr>
        <w:t xml:space="preserve">applicable </w:t>
      </w:r>
      <w:r>
        <w:rPr>
          <w:spacing w:val="-5"/>
        </w:rPr>
        <w:t xml:space="preserve">laws </w:t>
      </w:r>
      <w:r>
        <w:rPr>
          <w:spacing w:val="-6"/>
        </w:rPr>
        <w:t xml:space="preserve">relating </w:t>
      </w:r>
      <w:r>
        <w:rPr>
          <w:spacing w:val="-3"/>
        </w:rPr>
        <w:t xml:space="preserve">to </w:t>
      </w:r>
      <w:r>
        <w:rPr>
          <w:spacing w:val="-6"/>
        </w:rPr>
        <w:t xml:space="preserve">anti-bribery </w:t>
      </w:r>
      <w:r>
        <w:rPr>
          <w:spacing w:val="-4"/>
        </w:rPr>
        <w:t xml:space="preserve">and </w:t>
      </w:r>
      <w:r>
        <w:rPr>
          <w:spacing w:val="-6"/>
        </w:rPr>
        <w:t xml:space="preserve">anti-corruption, including </w:t>
      </w:r>
      <w:r>
        <w:rPr>
          <w:spacing w:val="-4"/>
        </w:rPr>
        <w:t xml:space="preserve">but </w:t>
      </w:r>
      <w:r>
        <w:rPr>
          <w:spacing w:val="-6"/>
        </w:rPr>
        <w:t>not limited</w:t>
      </w:r>
      <w:r>
        <w:rPr>
          <w:spacing w:val="-12"/>
        </w:rPr>
        <w:t xml:space="preserve"> </w:t>
      </w:r>
      <w:r>
        <w:rPr>
          <w:spacing w:val="-3"/>
        </w:rPr>
        <w:t>to</w:t>
      </w:r>
      <w:r>
        <w:rPr>
          <w:spacing w:val="-13"/>
        </w:rPr>
        <w:t xml:space="preserve"> </w:t>
      </w:r>
      <w:r>
        <w:rPr>
          <w:spacing w:val="-4"/>
        </w:rPr>
        <w:t>the</w:t>
      </w:r>
      <w:r>
        <w:rPr>
          <w:spacing w:val="-11"/>
        </w:rPr>
        <w:t xml:space="preserve"> </w:t>
      </w:r>
      <w:r>
        <w:rPr>
          <w:spacing w:val="-5"/>
        </w:rPr>
        <w:t>Bribery</w:t>
      </w:r>
      <w:r>
        <w:rPr>
          <w:spacing w:val="-14"/>
        </w:rPr>
        <w:t xml:space="preserve"> </w:t>
      </w:r>
      <w:r>
        <w:rPr>
          <w:spacing w:val="-4"/>
        </w:rPr>
        <w:t>Act</w:t>
      </w:r>
      <w:r>
        <w:rPr>
          <w:spacing w:val="-12"/>
        </w:rPr>
        <w:t xml:space="preserve"> </w:t>
      </w:r>
      <w:r>
        <w:rPr>
          <w:spacing w:val="-5"/>
        </w:rPr>
        <w:t>2010</w:t>
      </w:r>
      <w:r>
        <w:rPr>
          <w:spacing w:val="-12"/>
        </w:rPr>
        <w:t xml:space="preserve"> </w:t>
      </w:r>
      <w:r>
        <w:rPr>
          <w:spacing w:val="-5"/>
        </w:rPr>
        <w:t>(the</w:t>
      </w:r>
      <w:r>
        <w:rPr>
          <w:spacing w:val="-12"/>
        </w:rPr>
        <w:t xml:space="preserve"> </w:t>
      </w:r>
      <w:r>
        <w:rPr>
          <w:spacing w:val="-6"/>
        </w:rPr>
        <w:t>"Act").</w:t>
      </w:r>
    </w:p>
    <w:p w14:paraId="2B0241F8" w14:textId="77777777" w:rsidR="002B2C2B" w:rsidRDefault="002B2C2B">
      <w:pPr>
        <w:pStyle w:val="BodyText"/>
        <w:spacing w:before="5"/>
        <w:ind w:left="0"/>
        <w:jc w:val="left"/>
      </w:pPr>
    </w:p>
    <w:p w14:paraId="13F7013A" w14:textId="77777777" w:rsidR="000A52CB" w:rsidRDefault="00D225F1" w:rsidP="000A52CB">
      <w:pPr>
        <w:pStyle w:val="BodyText"/>
        <w:ind w:right="47"/>
      </w:pPr>
      <w:r>
        <w:rPr>
          <w:spacing w:val="-3"/>
        </w:rPr>
        <w:t xml:space="preserve">In </w:t>
      </w:r>
      <w:r>
        <w:rPr>
          <w:spacing w:val="-5"/>
        </w:rPr>
        <w:t xml:space="preserve">this </w:t>
      </w:r>
      <w:r>
        <w:rPr>
          <w:spacing w:val="-6"/>
        </w:rPr>
        <w:t xml:space="preserve">section, Associated Person means </w:t>
      </w:r>
      <w:r>
        <w:rPr>
          <w:spacing w:val="-3"/>
        </w:rPr>
        <w:t xml:space="preserve">in </w:t>
      </w:r>
      <w:r>
        <w:rPr>
          <w:spacing w:val="-6"/>
        </w:rPr>
        <w:t xml:space="preserve">relation </w:t>
      </w:r>
      <w:r>
        <w:rPr>
          <w:spacing w:val="-3"/>
        </w:rPr>
        <w:t xml:space="preserve">to </w:t>
      </w:r>
      <w:r>
        <w:rPr>
          <w:spacing w:val="-4"/>
        </w:rPr>
        <w:t xml:space="preserve">the </w:t>
      </w:r>
      <w:r>
        <w:rPr>
          <w:spacing w:val="-6"/>
        </w:rPr>
        <w:t xml:space="preserve">Buyer, </w:t>
      </w:r>
      <w:r>
        <w:t xml:space="preserve">a </w:t>
      </w:r>
      <w:r>
        <w:rPr>
          <w:spacing w:val="-5"/>
        </w:rPr>
        <w:t xml:space="preserve">person </w:t>
      </w:r>
      <w:r>
        <w:rPr>
          <w:spacing w:val="-6"/>
        </w:rPr>
        <w:t xml:space="preserve">(including without limitation an employee, </w:t>
      </w:r>
      <w:r>
        <w:rPr>
          <w:spacing w:val="-5"/>
        </w:rPr>
        <w:t xml:space="preserve">agent </w:t>
      </w:r>
      <w:r>
        <w:rPr>
          <w:spacing w:val="-3"/>
        </w:rPr>
        <w:t xml:space="preserve">or </w:t>
      </w:r>
      <w:r>
        <w:rPr>
          <w:spacing w:val="-6"/>
        </w:rPr>
        <w:t xml:space="preserve">subsidiary) </w:t>
      </w:r>
      <w:r>
        <w:rPr>
          <w:spacing w:val="-4"/>
        </w:rPr>
        <w:t xml:space="preserve">who </w:t>
      </w:r>
      <w:r>
        <w:rPr>
          <w:spacing w:val="-6"/>
        </w:rPr>
        <w:t xml:space="preserve">performs </w:t>
      </w:r>
      <w:r>
        <w:rPr>
          <w:spacing w:val="-3"/>
        </w:rPr>
        <w:t xml:space="preserve">or </w:t>
      </w:r>
      <w:r>
        <w:rPr>
          <w:spacing w:val="-4"/>
        </w:rPr>
        <w:t xml:space="preserve">has </w:t>
      </w:r>
      <w:r>
        <w:rPr>
          <w:spacing w:val="-6"/>
        </w:rPr>
        <w:t xml:space="preserve">performed services </w:t>
      </w:r>
      <w:r>
        <w:rPr>
          <w:spacing w:val="-4"/>
        </w:rPr>
        <w:t xml:space="preserve">for </w:t>
      </w:r>
      <w:r>
        <w:rPr>
          <w:spacing w:val="-3"/>
        </w:rPr>
        <w:t xml:space="preserve">or on </w:t>
      </w:r>
      <w:r>
        <w:rPr>
          <w:spacing w:val="-5"/>
        </w:rPr>
        <w:t xml:space="preserve">that </w:t>
      </w:r>
      <w:r>
        <w:rPr>
          <w:spacing w:val="-6"/>
        </w:rPr>
        <w:t>company's behalf.</w:t>
      </w:r>
      <w:r w:rsidR="000A52CB" w:rsidRPr="000A52CB">
        <w:t xml:space="preserve"> </w:t>
      </w:r>
    </w:p>
    <w:p w14:paraId="6868B2A3" w14:textId="77777777" w:rsidR="000A52CB" w:rsidRDefault="000A52CB" w:rsidP="000A52CB">
      <w:pPr>
        <w:pStyle w:val="BodyText"/>
        <w:ind w:right="47"/>
      </w:pPr>
    </w:p>
    <w:p w14:paraId="6740E31B" w14:textId="05F6CED0" w:rsidR="000A52CB" w:rsidRPr="000A52CB" w:rsidRDefault="000A52CB" w:rsidP="000A52CB">
      <w:pPr>
        <w:pStyle w:val="BodyText"/>
        <w:ind w:right="47"/>
        <w:rPr>
          <w:spacing w:val="-6"/>
        </w:rPr>
      </w:pPr>
      <w:r w:rsidRPr="000A52CB">
        <w:rPr>
          <w:spacing w:val="-6"/>
        </w:rPr>
        <w:t>No Associated Person has bribed another person (within the meaning of section 7(3) of the Act) intending to obtain or retain business or any advantage in the conduct of business for The Buyer.</w:t>
      </w:r>
    </w:p>
    <w:p w14:paraId="3F5581E3" w14:textId="77777777" w:rsidR="000A52CB" w:rsidRPr="000A52CB" w:rsidRDefault="000A52CB" w:rsidP="000A52CB">
      <w:pPr>
        <w:pStyle w:val="BodyText"/>
        <w:ind w:right="47"/>
        <w:rPr>
          <w:spacing w:val="-6"/>
        </w:rPr>
      </w:pPr>
    </w:p>
    <w:p w14:paraId="4E64BDB3" w14:textId="77777777" w:rsidR="000A52CB" w:rsidRPr="000A52CB" w:rsidRDefault="000A52CB" w:rsidP="000A52CB">
      <w:pPr>
        <w:pStyle w:val="BodyText"/>
        <w:ind w:right="47"/>
        <w:rPr>
          <w:spacing w:val="-6"/>
        </w:rPr>
      </w:pPr>
      <w:r w:rsidRPr="000A52CB">
        <w:rPr>
          <w:spacing w:val="-6"/>
        </w:rPr>
        <w:t>The Buyer has in place adequate procedures (within the meaning of section 7(2) of the Act) designed to prevent their Associated Persons from undertaking such conduct.</w:t>
      </w:r>
    </w:p>
    <w:p w14:paraId="09CE6CDF" w14:textId="77777777" w:rsidR="000A52CB" w:rsidRPr="000A52CB" w:rsidRDefault="000A52CB" w:rsidP="000A52CB">
      <w:pPr>
        <w:pStyle w:val="BodyText"/>
        <w:ind w:right="47"/>
        <w:rPr>
          <w:spacing w:val="-6"/>
        </w:rPr>
      </w:pPr>
    </w:p>
    <w:p w14:paraId="10A98AD5" w14:textId="4F336F9E" w:rsidR="002B2C2B" w:rsidRDefault="000A52CB" w:rsidP="000A52CB">
      <w:pPr>
        <w:pStyle w:val="BodyText"/>
        <w:ind w:right="47"/>
      </w:pPr>
      <w:r w:rsidRPr="000A52CB">
        <w:rPr>
          <w:spacing w:val="-6"/>
        </w:rPr>
        <w:t>Neither the Buyer nor any of its Associated Persons is or has been subject to any investigation, inquiry or enforcement proceedings by any governmental, administrative or regulatory  body or  any customer  regarding any offence or alleged offence under the Act. No such investigation, inquiry or proceedings have  been threatened or are pending. There are no circumstances likely to give rise to any such investigation, inquiry or proceedings.</w:t>
      </w:r>
    </w:p>
    <w:p w14:paraId="0CE4184D" w14:textId="14C1B127" w:rsidR="00D225F1" w:rsidRPr="000A52CB" w:rsidRDefault="00D225F1" w:rsidP="000A52CB">
      <w:pPr>
        <w:pStyle w:val="BodyText"/>
        <w:spacing w:before="80"/>
        <w:ind w:left="0" w:right="112"/>
        <w:rPr>
          <w:spacing w:val="-6"/>
        </w:rPr>
        <w:sectPr w:rsidR="00D225F1" w:rsidRPr="000A52CB" w:rsidSect="000A52CB">
          <w:type w:val="continuous"/>
          <w:pgSz w:w="12240" w:h="15840" w:code="1"/>
          <w:pgMar w:top="835" w:right="504" w:bottom="274" w:left="576" w:header="720" w:footer="720" w:gutter="0"/>
          <w:cols w:num="2" w:space="720" w:equalWidth="0">
            <w:col w:w="5499" w:space="100"/>
            <w:col w:w="5561"/>
          </w:cols>
        </w:sectPr>
      </w:pPr>
    </w:p>
    <w:p w14:paraId="25850410" w14:textId="77777777" w:rsidR="002B2C2B" w:rsidRPr="00D225F1" w:rsidRDefault="002B2C2B" w:rsidP="00D225F1">
      <w:pPr>
        <w:tabs>
          <w:tab w:val="left" w:pos="3590"/>
        </w:tabs>
      </w:pPr>
    </w:p>
    <w:sectPr w:rsidR="002B2C2B" w:rsidRPr="00D225F1">
      <w:pgSz w:w="12240" w:h="15840"/>
      <w:pgMar w:top="1500" w:right="500" w:bottom="280" w:left="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0F7A96" w14:textId="77777777" w:rsidR="00604EC4" w:rsidRDefault="00604EC4" w:rsidP="00604EC4">
      <w:r>
        <w:separator/>
      </w:r>
    </w:p>
  </w:endnote>
  <w:endnote w:type="continuationSeparator" w:id="0">
    <w:p w14:paraId="547E2751" w14:textId="77777777" w:rsidR="00604EC4" w:rsidRDefault="00604EC4" w:rsidP="00604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2AFDB0" w14:textId="77777777" w:rsidR="00604EC4" w:rsidRDefault="00604E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536FA" w14:textId="77777777" w:rsidR="00604EC4" w:rsidRDefault="00604E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7D212" w14:textId="77777777" w:rsidR="00604EC4" w:rsidRDefault="00604E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DC450B" w14:textId="77777777" w:rsidR="00604EC4" w:rsidRDefault="00604EC4" w:rsidP="00604EC4">
      <w:r>
        <w:separator/>
      </w:r>
    </w:p>
  </w:footnote>
  <w:footnote w:type="continuationSeparator" w:id="0">
    <w:p w14:paraId="2B470D75" w14:textId="77777777" w:rsidR="00604EC4" w:rsidRDefault="00604EC4" w:rsidP="00604E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597D3" w14:textId="77777777" w:rsidR="00604EC4" w:rsidRDefault="00604E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18FD8" w14:textId="77777777" w:rsidR="00604EC4" w:rsidRDefault="00604E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164C83" w14:textId="77777777" w:rsidR="00604EC4" w:rsidRDefault="00604E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59080B"/>
    <w:multiLevelType w:val="hybridMultilevel"/>
    <w:tmpl w:val="86C6FA40"/>
    <w:lvl w:ilvl="0" w:tplc="2C46D0EE">
      <w:start w:val="5"/>
      <w:numFmt w:val="lowerLetter"/>
      <w:lvlText w:val="(%1)"/>
      <w:lvlJc w:val="left"/>
      <w:pPr>
        <w:ind w:left="108" w:hanging="191"/>
      </w:pPr>
      <w:rPr>
        <w:rFonts w:ascii="Times New Roman" w:eastAsia="Times New Roman" w:hAnsi="Times New Roman" w:cs="Times New Roman" w:hint="default"/>
        <w:spacing w:val="-6"/>
        <w:w w:val="101"/>
        <w:sz w:val="13"/>
        <w:szCs w:val="13"/>
      </w:rPr>
    </w:lvl>
    <w:lvl w:ilvl="1" w:tplc="C5945A28">
      <w:numFmt w:val="bullet"/>
      <w:lvlText w:val="•"/>
      <w:lvlJc w:val="left"/>
      <w:pPr>
        <w:ind w:left="646" w:hanging="191"/>
      </w:pPr>
      <w:rPr>
        <w:rFonts w:hint="default"/>
      </w:rPr>
    </w:lvl>
    <w:lvl w:ilvl="2" w:tplc="2DD81284">
      <w:numFmt w:val="bullet"/>
      <w:lvlText w:val="•"/>
      <w:lvlJc w:val="left"/>
      <w:pPr>
        <w:ind w:left="1192" w:hanging="191"/>
      </w:pPr>
      <w:rPr>
        <w:rFonts w:hint="default"/>
      </w:rPr>
    </w:lvl>
    <w:lvl w:ilvl="3" w:tplc="D1A67498">
      <w:numFmt w:val="bullet"/>
      <w:lvlText w:val="•"/>
      <w:lvlJc w:val="left"/>
      <w:pPr>
        <w:ind w:left="1739" w:hanging="191"/>
      </w:pPr>
      <w:rPr>
        <w:rFonts w:hint="default"/>
      </w:rPr>
    </w:lvl>
    <w:lvl w:ilvl="4" w:tplc="4CB8AB3E">
      <w:numFmt w:val="bullet"/>
      <w:lvlText w:val="•"/>
      <w:lvlJc w:val="left"/>
      <w:pPr>
        <w:ind w:left="2285" w:hanging="191"/>
      </w:pPr>
      <w:rPr>
        <w:rFonts w:hint="default"/>
      </w:rPr>
    </w:lvl>
    <w:lvl w:ilvl="5" w:tplc="FFB42E36">
      <w:numFmt w:val="bullet"/>
      <w:lvlText w:val="•"/>
      <w:lvlJc w:val="left"/>
      <w:pPr>
        <w:ind w:left="2832" w:hanging="191"/>
      </w:pPr>
      <w:rPr>
        <w:rFonts w:hint="default"/>
      </w:rPr>
    </w:lvl>
    <w:lvl w:ilvl="6" w:tplc="5ABAEBC8">
      <w:numFmt w:val="bullet"/>
      <w:lvlText w:val="•"/>
      <w:lvlJc w:val="left"/>
      <w:pPr>
        <w:ind w:left="3378" w:hanging="191"/>
      </w:pPr>
      <w:rPr>
        <w:rFonts w:hint="default"/>
      </w:rPr>
    </w:lvl>
    <w:lvl w:ilvl="7" w:tplc="1ECCF526">
      <w:numFmt w:val="bullet"/>
      <w:lvlText w:val="•"/>
      <w:lvlJc w:val="left"/>
      <w:pPr>
        <w:ind w:left="3925" w:hanging="191"/>
      </w:pPr>
      <w:rPr>
        <w:rFonts w:hint="default"/>
      </w:rPr>
    </w:lvl>
    <w:lvl w:ilvl="8" w:tplc="423AF96A">
      <w:numFmt w:val="bullet"/>
      <w:lvlText w:val="•"/>
      <w:lvlJc w:val="left"/>
      <w:pPr>
        <w:ind w:left="4471" w:hanging="191"/>
      </w:pPr>
      <w:rPr>
        <w:rFonts w:hint="default"/>
      </w:rPr>
    </w:lvl>
  </w:abstractNum>
  <w:abstractNum w:abstractNumId="1" w15:restartNumberingAfterBreak="0">
    <w:nsid w:val="548F358C"/>
    <w:multiLevelType w:val="hybridMultilevel"/>
    <w:tmpl w:val="01682AE4"/>
    <w:lvl w:ilvl="0" w:tplc="C122C9A0">
      <w:start w:val="1"/>
      <w:numFmt w:val="decimal"/>
      <w:lvlText w:val="%1."/>
      <w:lvlJc w:val="left"/>
      <w:pPr>
        <w:ind w:left="224" w:hanging="116"/>
      </w:pPr>
      <w:rPr>
        <w:rFonts w:ascii="Times New Roman" w:eastAsia="Times New Roman" w:hAnsi="Times New Roman" w:cs="Times New Roman" w:hint="default"/>
        <w:b/>
        <w:bCs/>
        <w:color w:val="FF0000"/>
        <w:spacing w:val="-7"/>
        <w:w w:val="101"/>
        <w:sz w:val="13"/>
        <w:szCs w:val="13"/>
      </w:rPr>
    </w:lvl>
    <w:lvl w:ilvl="1" w:tplc="75C6ABF4">
      <w:numFmt w:val="bullet"/>
      <w:lvlText w:val="•"/>
      <w:lvlJc w:val="left"/>
      <w:pPr>
        <w:ind w:left="747" w:hanging="116"/>
      </w:pPr>
      <w:rPr>
        <w:rFonts w:hint="default"/>
      </w:rPr>
    </w:lvl>
    <w:lvl w:ilvl="2" w:tplc="3FD07640">
      <w:numFmt w:val="bullet"/>
      <w:lvlText w:val="•"/>
      <w:lvlJc w:val="left"/>
      <w:pPr>
        <w:ind w:left="1274" w:hanging="116"/>
      </w:pPr>
      <w:rPr>
        <w:rFonts w:hint="default"/>
      </w:rPr>
    </w:lvl>
    <w:lvl w:ilvl="3" w:tplc="DB18A298">
      <w:numFmt w:val="bullet"/>
      <w:lvlText w:val="•"/>
      <w:lvlJc w:val="left"/>
      <w:pPr>
        <w:ind w:left="1802" w:hanging="116"/>
      </w:pPr>
      <w:rPr>
        <w:rFonts w:hint="default"/>
      </w:rPr>
    </w:lvl>
    <w:lvl w:ilvl="4" w:tplc="4172FEAE">
      <w:numFmt w:val="bullet"/>
      <w:lvlText w:val="•"/>
      <w:lvlJc w:val="left"/>
      <w:pPr>
        <w:ind w:left="2329" w:hanging="116"/>
      </w:pPr>
      <w:rPr>
        <w:rFonts w:hint="default"/>
      </w:rPr>
    </w:lvl>
    <w:lvl w:ilvl="5" w:tplc="114253CE">
      <w:numFmt w:val="bullet"/>
      <w:lvlText w:val="•"/>
      <w:lvlJc w:val="left"/>
      <w:pPr>
        <w:ind w:left="2857" w:hanging="116"/>
      </w:pPr>
      <w:rPr>
        <w:rFonts w:hint="default"/>
      </w:rPr>
    </w:lvl>
    <w:lvl w:ilvl="6" w:tplc="901277D6">
      <w:numFmt w:val="bullet"/>
      <w:lvlText w:val="•"/>
      <w:lvlJc w:val="left"/>
      <w:pPr>
        <w:ind w:left="3384" w:hanging="116"/>
      </w:pPr>
      <w:rPr>
        <w:rFonts w:hint="default"/>
      </w:rPr>
    </w:lvl>
    <w:lvl w:ilvl="7" w:tplc="E84E8EA8">
      <w:numFmt w:val="bullet"/>
      <w:lvlText w:val="•"/>
      <w:lvlJc w:val="left"/>
      <w:pPr>
        <w:ind w:left="3911" w:hanging="116"/>
      </w:pPr>
      <w:rPr>
        <w:rFonts w:hint="default"/>
      </w:rPr>
    </w:lvl>
    <w:lvl w:ilvl="8" w:tplc="4B6256EA">
      <w:numFmt w:val="bullet"/>
      <w:lvlText w:val="•"/>
      <w:lvlJc w:val="left"/>
      <w:pPr>
        <w:ind w:left="4439" w:hanging="116"/>
      </w:pPr>
      <w:rPr>
        <w:rFonts w:hint="default"/>
      </w:rPr>
    </w:lvl>
  </w:abstractNum>
  <w:abstractNum w:abstractNumId="2" w15:restartNumberingAfterBreak="0">
    <w:nsid w:val="5B016ECB"/>
    <w:multiLevelType w:val="hybridMultilevel"/>
    <w:tmpl w:val="44A84F6A"/>
    <w:lvl w:ilvl="0" w:tplc="171A90F6">
      <w:start w:val="2"/>
      <w:numFmt w:val="decimal"/>
      <w:lvlText w:val="%1"/>
      <w:lvlJc w:val="left"/>
      <w:pPr>
        <w:ind w:left="108" w:hanging="99"/>
      </w:pPr>
      <w:rPr>
        <w:rFonts w:ascii="Times New Roman" w:eastAsia="Times New Roman" w:hAnsi="Times New Roman" w:cs="Times New Roman" w:hint="default"/>
        <w:w w:val="102"/>
        <w:position w:val="6"/>
        <w:sz w:val="11"/>
        <w:szCs w:val="11"/>
      </w:rPr>
    </w:lvl>
    <w:lvl w:ilvl="1" w:tplc="A4BE80D2">
      <w:numFmt w:val="bullet"/>
      <w:lvlText w:val="•"/>
      <w:lvlJc w:val="left"/>
      <w:pPr>
        <w:ind w:left="629" w:hanging="99"/>
      </w:pPr>
      <w:rPr>
        <w:rFonts w:hint="default"/>
      </w:rPr>
    </w:lvl>
    <w:lvl w:ilvl="2" w:tplc="9A7C0992">
      <w:numFmt w:val="bullet"/>
      <w:lvlText w:val="•"/>
      <w:lvlJc w:val="left"/>
      <w:pPr>
        <w:ind w:left="1159" w:hanging="99"/>
      </w:pPr>
      <w:rPr>
        <w:rFonts w:hint="default"/>
      </w:rPr>
    </w:lvl>
    <w:lvl w:ilvl="3" w:tplc="8DD0C590">
      <w:numFmt w:val="bullet"/>
      <w:lvlText w:val="•"/>
      <w:lvlJc w:val="left"/>
      <w:pPr>
        <w:ind w:left="1688" w:hanging="99"/>
      </w:pPr>
      <w:rPr>
        <w:rFonts w:hint="default"/>
      </w:rPr>
    </w:lvl>
    <w:lvl w:ilvl="4" w:tplc="B336D6F0">
      <w:numFmt w:val="bullet"/>
      <w:lvlText w:val="•"/>
      <w:lvlJc w:val="left"/>
      <w:pPr>
        <w:ind w:left="2218" w:hanging="99"/>
      </w:pPr>
      <w:rPr>
        <w:rFonts w:hint="default"/>
      </w:rPr>
    </w:lvl>
    <w:lvl w:ilvl="5" w:tplc="3D9C15C6">
      <w:numFmt w:val="bullet"/>
      <w:lvlText w:val="•"/>
      <w:lvlJc w:val="left"/>
      <w:pPr>
        <w:ind w:left="2747" w:hanging="99"/>
      </w:pPr>
      <w:rPr>
        <w:rFonts w:hint="default"/>
      </w:rPr>
    </w:lvl>
    <w:lvl w:ilvl="6" w:tplc="BBD6AFF0">
      <w:numFmt w:val="bullet"/>
      <w:lvlText w:val="•"/>
      <w:lvlJc w:val="left"/>
      <w:pPr>
        <w:ind w:left="3277" w:hanging="99"/>
      </w:pPr>
      <w:rPr>
        <w:rFonts w:hint="default"/>
      </w:rPr>
    </w:lvl>
    <w:lvl w:ilvl="7" w:tplc="FDCC01E6">
      <w:numFmt w:val="bullet"/>
      <w:lvlText w:val="•"/>
      <w:lvlJc w:val="left"/>
      <w:pPr>
        <w:ind w:left="3806" w:hanging="99"/>
      </w:pPr>
      <w:rPr>
        <w:rFonts w:hint="default"/>
      </w:rPr>
    </w:lvl>
    <w:lvl w:ilvl="8" w:tplc="2A3C8EB0">
      <w:numFmt w:val="bullet"/>
      <w:lvlText w:val="•"/>
      <w:lvlJc w:val="left"/>
      <w:pPr>
        <w:ind w:left="4336" w:hanging="99"/>
      </w:pPr>
      <w:rPr>
        <w:rFonts w:hint="default"/>
      </w:rPr>
    </w:lvl>
  </w:abstractNum>
  <w:abstractNum w:abstractNumId="3" w15:restartNumberingAfterBreak="0">
    <w:nsid w:val="60044E17"/>
    <w:multiLevelType w:val="hybridMultilevel"/>
    <w:tmpl w:val="3D58BB0E"/>
    <w:lvl w:ilvl="0" w:tplc="C066A530">
      <w:start w:val="1"/>
      <w:numFmt w:val="lowerLetter"/>
      <w:lvlText w:val="(%1)"/>
      <w:lvlJc w:val="left"/>
      <w:pPr>
        <w:ind w:left="108" w:hanging="170"/>
      </w:pPr>
      <w:rPr>
        <w:rFonts w:ascii="Times New Roman" w:eastAsia="Times New Roman" w:hAnsi="Times New Roman" w:cs="Times New Roman" w:hint="default"/>
        <w:spacing w:val="-6"/>
        <w:w w:val="101"/>
        <w:sz w:val="13"/>
        <w:szCs w:val="13"/>
      </w:rPr>
    </w:lvl>
    <w:lvl w:ilvl="1" w:tplc="94449F70">
      <w:start w:val="1"/>
      <w:numFmt w:val="decimal"/>
      <w:lvlText w:val="(%2)"/>
      <w:lvlJc w:val="left"/>
      <w:pPr>
        <w:ind w:left="108" w:hanging="170"/>
      </w:pPr>
      <w:rPr>
        <w:rFonts w:ascii="Times New Roman" w:eastAsia="Times New Roman" w:hAnsi="Times New Roman" w:cs="Times New Roman" w:hint="default"/>
        <w:spacing w:val="-6"/>
        <w:w w:val="101"/>
        <w:sz w:val="13"/>
        <w:szCs w:val="13"/>
      </w:rPr>
    </w:lvl>
    <w:lvl w:ilvl="2" w:tplc="18782572">
      <w:numFmt w:val="bullet"/>
      <w:lvlText w:val="•"/>
      <w:lvlJc w:val="left"/>
      <w:pPr>
        <w:ind w:left="1178" w:hanging="170"/>
      </w:pPr>
      <w:rPr>
        <w:rFonts w:hint="default"/>
      </w:rPr>
    </w:lvl>
    <w:lvl w:ilvl="3" w:tplc="E1007022">
      <w:numFmt w:val="bullet"/>
      <w:lvlText w:val="•"/>
      <w:lvlJc w:val="left"/>
      <w:pPr>
        <w:ind w:left="1718" w:hanging="170"/>
      </w:pPr>
      <w:rPr>
        <w:rFonts w:hint="default"/>
      </w:rPr>
    </w:lvl>
    <w:lvl w:ilvl="4" w:tplc="606C71D8">
      <w:numFmt w:val="bullet"/>
      <w:lvlText w:val="•"/>
      <w:lvlJc w:val="left"/>
      <w:pPr>
        <w:ind w:left="2257" w:hanging="170"/>
      </w:pPr>
      <w:rPr>
        <w:rFonts w:hint="default"/>
      </w:rPr>
    </w:lvl>
    <w:lvl w:ilvl="5" w:tplc="F8465502">
      <w:numFmt w:val="bullet"/>
      <w:lvlText w:val="•"/>
      <w:lvlJc w:val="left"/>
      <w:pPr>
        <w:ind w:left="2797" w:hanging="170"/>
      </w:pPr>
      <w:rPr>
        <w:rFonts w:hint="default"/>
      </w:rPr>
    </w:lvl>
    <w:lvl w:ilvl="6" w:tplc="978C5782">
      <w:numFmt w:val="bullet"/>
      <w:lvlText w:val="•"/>
      <w:lvlJc w:val="left"/>
      <w:pPr>
        <w:ind w:left="3336" w:hanging="170"/>
      </w:pPr>
      <w:rPr>
        <w:rFonts w:hint="default"/>
      </w:rPr>
    </w:lvl>
    <w:lvl w:ilvl="7" w:tplc="8B90B7EC">
      <w:numFmt w:val="bullet"/>
      <w:lvlText w:val="•"/>
      <w:lvlJc w:val="left"/>
      <w:pPr>
        <w:ind w:left="3875" w:hanging="170"/>
      </w:pPr>
      <w:rPr>
        <w:rFonts w:hint="default"/>
      </w:rPr>
    </w:lvl>
    <w:lvl w:ilvl="8" w:tplc="8F02BAEE">
      <w:numFmt w:val="bullet"/>
      <w:lvlText w:val="•"/>
      <w:lvlJc w:val="left"/>
      <w:pPr>
        <w:ind w:left="4415" w:hanging="170"/>
      </w:pPr>
      <w:rPr>
        <w:rFonts w:hint="default"/>
      </w:rPr>
    </w:lvl>
  </w:abstractNum>
  <w:abstractNum w:abstractNumId="4" w15:restartNumberingAfterBreak="0">
    <w:nsid w:val="6B0B5244"/>
    <w:multiLevelType w:val="hybridMultilevel"/>
    <w:tmpl w:val="644AC2BC"/>
    <w:lvl w:ilvl="0" w:tplc="41A24CA4">
      <w:start w:val="1"/>
      <w:numFmt w:val="lowerLetter"/>
      <w:lvlText w:val="(%1)"/>
      <w:lvlJc w:val="left"/>
      <w:pPr>
        <w:ind w:left="108" w:hanging="168"/>
      </w:pPr>
      <w:rPr>
        <w:rFonts w:ascii="Times New Roman" w:eastAsia="Times New Roman" w:hAnsi="Times New Roman" w:cs="Times New Roman" w:hint="default"/>
        <w:spacing w:val="-7"/>
        <w:w w:val="101"/>
        <w:sz w:val="13"/>
        <w:szCs w:val="13"/>
      </w:rPr>
    </w:lvl>
    <w:lvl w:ilvl="1" w:tplc="A126CFB8">
      <w:numFmt w:val="bullet"/>
      <w:lvlText w:val="•"/>
      <w:lvlJc w:val="left"/>
      <w:pPr>
        <w:ind w:left="639" w:hanging="168"/>
      </w:pPr>
      <w:rPr>
        <w:rFonts w:hint="default"/>
      </w:rPr>
    </w:lvl>
    <w:lvl w:ilvl="2" w:tplc="69EE2886">
      <w:numFmt w:val="bullet"/>
      <w:lvlText w:val="•"/>
      <w:lvlJc w:val="left"/>
      <w:pPr>
        <w:ind w:left="1178" w:hanging="168"/>
      </w:pPr>
      <w:rPr>
        <w:rFonts w:hint="default"/>
      </w:rPr>
    </w:lvl>
    <w:lvl w:ilvl="3" w:tplc="FA3A4110">
      <w:numFmt w:val="bullet"/>
      <w:lvlText w:val="•"/>
      <w:lvlJc w:val="left"/>
      <w:pPr>
        <w:ind w:left="1718" w:hanging="168"/>
      </w:pPr>
      <w:rPr>
        <w:rFonts w:hint="default"/>
      </w:rPr>
    </w:lvl>
    <w:lvl w:ilvl="4" w:tplc="860E26A8">
      <w:numFmt w:val="bullet"/>
      <w:lvlText w:val="•"/>
      <w:lvlJc w:val="left"/>
      <w:pPr>
        <w:ind w:left="2257" w:hanging="168"/>
      </w:pPr>
      <w:rPr>
        <w:rFonts w:hint="default"/>
      </w:rPr>
    </w:lvl>
    <w:lvl w:ilvl="5" w:tplc="6700E96E">
      <w:numFmt w:val="bullet"/>
      <w:lvlText w:val="•"/>
      <w:lvlJc w:val="left"/>
      <w:pPr>
        <w:ind w:left="2797" w:hanging="168"/>
      </w:pPr>
      <w:rPr>
        <w:rFonts w:hint="default"/>
      </w:rPr>
    </w:lvl>
    <w:lvl w:ilvl="6" w:tplc="C9FA2F96">
      <w:numFmt w:val="bullet"/>
      <w:lvlText w:val="•"/>
      <w:lvlJc w:val="left"/>
      <w:pPr>
        <w:ind w:left="3336" w:hanging="168"/>
      </w:pPr>
      <w:rPr>
        <w:rFonts w:hint="default"/>
      </w:rPr>
    </w:lvl>
    <w:lvl w:ilvl="7" w:tplc="199A88BA">
      <w:numFmt w:val="bullet"/>
      <w:lvlText w:val="•"/>
      <w:lvlJc w:val="left"/>
      <w:pPr>
        <w:ind w:left="3876" w:hanging="168"/>
      </w:pPr>
      <w:rPr>
        <w:rFonts w:hint="default"/>
      </w:rPr>
    </w:lvl>
    <w:lvl w:ilvl="8" w:tplc="E2C2CE44">
      <w:numFmt w:val="bullet"/>
      <w:lvlText w:val="•"/>
      <w:lvlJc w:val="left"/>
      <w:pPr>
        <w:ind w:left="4415" w:hanging="168"/>
      </w:pPr>
      <w:rPr>
        <w:rFonts w:hint="default"/>
      </w:rPr>
    </w:lvl>
  </w:abstractNum>
  <w:abstractNum w:abstractNumId="5" w15:restartNumberingAfterBreak="0">
    <w:nsid w:val="72741C56"/>
    <w:multiLevelType w:val="hybridMultilevel"/>
    <w:tmpl w:val="A71A4092"/>
    <w:lvl w:ilvl="0" w:tplc="763C48F0">
      <w:start w:val="1"/>
      <w:numFmt w:val="lowerRoman"/>
      <w:lvlText w:val="(%1)"/>
      <w:lvlJc w:val="left"/>
      <w:pPr>
        <w:ind w:left="108" w:hanging="169"/>
      </w:pPr>
      <w:rPr>
        <w:rFonts w:ascii="Times New Roman" w:eastAsia="Times New Roman" w:hAnsi="Times New Roman" w:cs="Times New Roman" w:hint="default"/>
        <w:spacing w:val="-6"/>
        <w:w w:val="101"/>
        <w:sz w:val="13"/>
        <w:szCs w:val="13"/>
      </w:rPr>
    </w:lvl>
    <w:lvl w:ilvl="1" w:tplc="AE880E34">
      <w:numFmt w:val="bullet"/>
      <w:lvlText w:val="•"/>
      <w:lvlJc w:val="left"/>
      <w:pPr>
        <w:ind w:left="639" w:hanging="169"/>
      </w:pPr>
      <w:rPr>
        <w:rFonts w:hint="default"/>
      </w:rPr>
    </w:lvl>
    <w:lvl w:ilvl="2" w:tplc="1FA8F8A6">
      <w:numFmt w:val="bullet"/>
      <w:lvlText w:val="•"/>
      <w:lvlJc w:val="left"/>
      <w:pPr>
        <w:ind w:left="1178" w:hanging="169"/>
      </w:pPr>
      <w:rPr>
        <w:rFonts w:hint="default"/>
      </w:rPr>
    </w:lvl>
    <w:lvl w:ilvl="3" w:tplc="981A853A">
      <w:numFmt w:val="bullet"/>
      <w:lvlText w:val="•"/>
      <w:lvlJc w:val="left"/>
      <w:pPr>
        <w:ind w:left="1718" w:hanging="169"/>
      </w:pPr>
      <w:rPr>
        <w:rFonts w:hint="default"/>
      </w:rPr>
    </w:lvl>
    <w:lvl w:ilvl="4" w:tplc="8542CCD8">
      <w:numFmt w:val="bullet"/>
      <w:lvlText w:val="•"/>
      <w:lvlJc w:val="left"/>
      <w:pPr>
        <w:ind w:left="2257" w:hanging="169"/>
      </w:pPr>
      <w:rPr>
        <w:rFonts w:hint="default"/>
      </w:rPr>
    </w:lvl>
    <w:lvl w:ilvl="5" w:tplc="2E98D3BA">
      <w:numFmt w:val="bullet"/>
      <w:lvlText w:val="•"/>
      <w:lvlJc w:val="left"/>
      <w:pPr>
        <w:ind w:left="2797" w:hanging="169"/>
      </w:pPr>
      <w:rPr>
        <w:rFonts w:hint="default"/>
      </w:rPr>
    </w:lvl>
    <w:lvl w:ilvl="6" w:tplc="1AE897AE">
      <w:numFmt w:val="bullet"/>
      <w:lvlText w:val="•"/>
      <w:lvlJc w:val="left"/>
      <w:pPr>
        <w:ind w:left="3336" w:hanging="169"/>
      </w:pPr>
      <w:rPr>
        <w:rFonts w:hint="default"/>
      </w:rPr>
    </w:lvl>
    <w:lvl w:ilvl="7" w:tplc="625266C0">
      <w:numFmt w:val="bullet"/>
      <w:lvlText w:val="•"/>
      <w:lvlJc w:val="left"/>
      <w:pPr>
        <w:ind w:left="3876" w:hanging="169"/>
      </w:pPr>
      <w:rPr>
        <w:rFonts w:hint="default"/>
      </w:rPr>
    </w:lvl>
    <w:lvl w:ilvl="8" w:tplc="32D2F32E">
      <w:numFmt w:val="bullet"/>
      <w:lvlText w:val="•"/>
      <w:lvlJc w:val="left"/>
      <w:pPr>
        <w:ind w:left="4415" w:hanging="169"/>
      </w:pPr>
      <w:rPr>
        <w:rFonts w:hint="default"/>
      </w:rPr>
    </w:lvl>
  </w:abstractNum>
  <w:num w:numId="1">
    <w:abstractNumId w:val="3"/>
  </w:num>
  <w:num w:numId="2">
    <w:abstractNumId w:val="2"/>
  </w:num>
  <w:num w:numId="3">
    <w:abstractNumId w:val="0"/>
  </w:num>
  <w:num w:numId="4">
    <w:abstractNumId w:val="5"/>
  </w:num>
  <w:num w:numId="5">
    <w:abstractNumId w:val="4"/>
  </w:num>
  <w:num w:numId="6">
    <w:abstractNumId w:val="1"/>
  </w:num>
  <w:num w:numId="7">
    <w:abstractNumId w:val="3"/>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C2B"/>
    <w:rsid w:val="000A52CB"/>
    <w:rsid w:val="002B2C2B"/>
    <w:rsid w:val="0040742F"/>
    <w:rsid w:val="00604EC4"/>
    <w:rsid w:val="00D105F3"/>
    <w:rsid w:val="00D225F1"/>
    <w:rsid w:val="00E84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DED3D8"/>
  <w15:docId w15:val="{4F688B85-E9A0-48AC-ACF7-E62BEDAE8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line="149" w:lineRule="exact"/>
      <w:ind w:left="284" w:hanging="176"/>
      <w:jc w:val="both"/>
      <w:outlineLvl w:val="0"/>
    </w:pPr>
    <w:rPr>
      <w:b/>
      <w:bCs/>
      <w:sz w:val="13"/>
      <w:szCs w:val="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8"/>
      <w:jc w:val="both"/>
    </w:pPr>
    <w:rPr>
      <w:sz w:val="13"/>
      <w:szCs w:val="13"/>
    </w:rPr>
  </w:style>
  <w:style w:type="paragraph" w:styleId="ListParagraph">
    <w:name w:val="List Paragraph"/>
    <w:basedOn w:val="Normal"/>
    <w:uiPriority w:val="1"/>
    <w:qFormat/>
    <w:pPr>
      <w:ind w:left="108"/>
      <w:jc w:val="both"/>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604EC4"/>
    <w:pPr>
      <w:widowControl/>
      <w:autoSpaceDE/>
      <w:autoSpaceDN/>
      <w:spacing w:before="100" w:beforeAutospacing="1" w:after="100" w:afterAutospacing="1"/>
    </w:pPr>
    <w:rPr>
      <w:sz w:val="24"/>
      <w:szCs w:val="24"/>
    </w:rPr>
  </w:style>
  <w:style w:type="paragraph" w:styleId="Header">
    <w:name w:val="header"/>
    <w:basedOn w:val="Normal"/>
    <w:link w:val="HeaderChar"/>
    <w:uiPriority w:val="99"/>
    <w:unhideWhenUsed/>
    <w:rsid w:val="00604EC4"/>
    <w:pPr>
      <w:tabs>
        <w:tab w:val="center" w:pos="4680"/>
        <w:tab w:val="right" w:pos="9360"/>
      </w:tabs>
    </w:pPr>
  </w:style>
  <w:style w:type="character" w:customStyle="1" w:styleId="HeaderChar">
    <w:name w:val="Header Char"/>
    <w:basedOn w:val="DefaultParagraphFont"/>
    <w:link w:val="Header"/>
    <w:uiPriority w:val="99"/>
    <w:rsid w:val="00604EC4"/>
    <w:rPr>
      <w:rFonts w:ascii="Times New Roman" w:eastAsia="Times New Roman" w:hAnsi="Times New Roman" w:cs="Times New Roman"/>
    </w:rPr>
  </w:style>
  <w:style w:type="paragraph" w:styleId="Footer">
    <w:name w:val="footer"/>
    <w:basedOn w:val="Normal"/>
    <w:link w:val="FooterChar"/>
    <w:uiPriority w:val="99"/>
    <w:unhideWhenUsed/>
    <w:rsid w:val="00604EC4"/>
    <w:pPr>
      <w:tabs>
        <w:tab w:val="center" w:pos="4680"/>
        <w:tab w:val="right" w:pos="9360"/>
      </w:tabs>
    </w:pPr>
  </w:style>
  <w:style w:type="character" w:customStyle="1" w:styleId="FooterChar">
    <w:name w:val="Footer Char"/>
    <w:basedOn w:val="DefaultParagraphFont"/>
    <w:link w:val="Footer"/>
    <w:uiPriority w:val="99"/>
    <w:rsid w:val="00604EC4"/>
    <w:rPr>
      <w:rFonts w:ascii="Times New Roman" w:eastAsia="Times New Roman" w:hAnsi="Times New Roman" w:cs="Times New Roman"/>
    </w:rPr>
  </w:style>
  <w:style w:type="character" w:customStyle="1" w:styleId="BodyTextChar">
    <w:name w:val="Body Text Char"/>
    <w:basedOn w:val="DefaultParagraphFont"/>
    <w:link w:val="BodyText"/>
    <w:uiPriority w:val="1"/>
    <w:rsid w:val="000A52CB"/>
    <w:rPr>
      <w:rFonts w:ascii="Times New Roman" w:eastAsia="Times New Roman" w:hAnsi="Times New Roman" w:cs="Times New Roman"/>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1025805">
      <w:bodyDiv w:val="1"/>
      <w:marLeft w:val="0"/>
      <w:marRight w:val="0"/>
      <w:marTop w:val="0"/>
      <w:marBottom w:val="0"/>
      <w:divBdr>
        <w:top w:val="none" w:sz="0" w:space="0" w:color="auto"/>
        <w:left w:val="none" w:sz="0" w:space="0" w:color="auto"/>
        <w:bottom w:val="none" w:sz="0" w:space="0" w:color="auto"/>
        <w:right w:val="none" w:sz="0" w:space="0" w:color="auto"/>
      </w:divBdr>
    </w:div>
    <w:div w:id="9537521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honeywell.com/who-we-are/integrity-an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A28B736B626D43AA2B49F179F29BCC" ma:contentTypeVersion="4" ma:contentTypeDescription="Create a new document." ma:contentTypeScope="" ma:versionID="b19fa381ac44750927fbde51e8a3d9d7">
  <xsd:schema xmlns:xsd="http://www.w3.org/2001/XMLSchema" xmlns:xs="http://www.w3.org/2001/XMLSchema" xmlns:p="http://schemas.microsoft.com/office/2006/metadata/properties" xmlns:ns2="ae4eb1c6-b831-4e2f-9cdd-2b11ca79d779" targetNamespace="http://schemas.microsoft.com/office/2006/metadata/properties" ma:root="true" ma:fieldsID="fe4847a0d67c08fbfc067891dc8c9188" ns2:_="">
    <xsd:import namespace="ae4eb1c6-b831-4e2f-9cdd-2b11ca79d77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4eb1c6-b831-4e2f-9cdd-2b11ca79d7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1A3D5A-6BEA-405B-9D9A-7A12E46EA787}"/>
</file>

<file path=customXml/itemProps2.xml><?xml version="1.0" encoding="utf-8"?>
<ds:datastoreItem xmlns:ds="http://schemas.openxmlformats.org/officeDocument/2006/customXml" ds:itemID="{5E1A78ED-D771-4C26-88E2-6155437F5924}">
  <ds:schemaRefs>
    <ds:schemaRef ds:uri="http://schemas.microsoft.com/sharepoint/v3/contenttype/forms"/>
  </ds:schemaRefs>
</ds:datastoreItem>
</file>

<file path=customXml/itemProps3.xml><?xml version="1.0" encoding="utf-8"?>
<ds:datastoreItem xmlns:ds="http://schemas.openxmlformats.org/officeDocument/2006/customXml" ds:itemID="{CCF69CCA-8F5A-447F-8092-C84582C5AD5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9130</Words>
  <Characters>52044</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Microsoft Word - Terms &amp; Conditions of Sales - EMEA - UK</vt:lpstr>
    </vt:vector>
  </TitlesOfParts>
  <Company/>
  <LinksUpToDate>false</LinksUpToDate>
  <CharactersWithSpaces>61052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Terms &amp; Conditions of Sales - EMEA - UK</dc:title>
  <dc:creator>H293562</dc:creator>
  <cp:lastModifiedBy>Zhelnin, Vasilii</cp:lastModifiedBy>
  <cp:revision>6</cp:revision>
  <dcterms:created xsi:type="dcterms:W3CDTF">2019-12-16T11:46:00Z</dcterms:created>
  <dcterms:modified xsi:type="dcterms:W3CDTF">2021-12-02T16:28:00Z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2019-04-04T00:00:00Z</vt:filetime>
  </property>
  <property fmtid="{D5CDD505-2E9C-101B-9397-08002B2CF9AE}" pid="3" name="Creator">
    <vt:lpwstr>PScript5.dll Version 5.2.2</vt:lpwstr>
  </property>
  <property fmtid="{D5CDD505-2E9C-101B-9397-08002B2CF9AE}" pid="4" name="LastSaved">
    <vt:filetime>2019-12-16T00:00:00Z</vt:filetime>
  </property>
  <property fmtid="{D5CDD505-2E9C-101B-9397-08002B2CF9AE}" pid="5" name="ContentTypeId">
    <vt:lpwstr>0x01010002A28B736B626D43AA2B49F179F29BCC</vt:lpwstr>
  </property>
  <property fmtid="{D5CDD505-2E9C-101B-9397-08002B2CF9AE}" pid="6" name="MSIP_Label_d546e5e1-5d42-4630-bacd-c69bfdcbd5e8_Enabled">
    <vt:lpwstr>true</vt:lpwstr>
  </property>
  <property fmtid="{D5CDD505-2E9C-101B-9397-08002B2CF9AE}" pid="7" name="MSIP_Label_d546e5e1-5d42-4630-bacd-c69bfdcbd5e8_SetDate">
    <vt:lpwstr>2021-12-02T16:28:27Z</vt:lpwstr>
  </property>
  <property fmtid="{D5CDD505-2E9C-101B-9397-08002B2CF9AE}" pid="8" name="MSIP_Label_d546e5e1-5d42-4630-bacd-c69bfdcbd5e8_Method">
    <vt:lpwstr>Standard</vt:lpwstr>
  </property>
  <property fmtid="{D5CDD505-2E9C-101B-9397-08002B2CF9AE}" pid="9" name="MSIP_Label_d546e5e1-5d42-4630-bacd-c69bfdcbd5e8_Name">
    <vt:lpwstr>d546e5e1-5d42-4630-bacd-c69bfdcbd5e8</vt:lpwstr>
  </property>
  <property fmtid="{D5CDD505-2E9C-101B-9397-08002B2CF9AE}" pid="10" name="MSIP_Label_d546e5e1-5d42-4630-bacd-c69bfdcbd5e8_SiteId">
    <vt:lpwstr>96ece526-9c7d-48b0-8daf-8b93c90a5d18</vt:lpwstr>
  </property>
  <property fmtid="{D5CDD505-2E9C-101B-9397-08002B2CF9AE}" pid="11" name="MSIP_Label_d546e5e1-5d42-4630-bacd-c69bfdcbd5e8_ActionId">
    <vt:lpwstr>f31c9b66-e5ff-43ec-a4a1-958899273d57</vt:lpwstr>
  </property>
  <property fmtid="{D5CDD505-2E9C-101B-9397-08002B2CF9AE}" pid="12" name="MSIP_Label_d546e5e1-5d42-4630-bacd-c69bfdcbd5e8_ContentBits">
    <vt:lpwstr>0</vt:lpwstr>
  </property>
  <property fmtid="{D5CDD505-2E9C-101B-9397-08002B2CF9AE}" pid="13" name="SmartTag">
    <vt:lpwstr>4</vt:lpwstr>
  </property>
</Properties>
</file>